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面试人员名单见下表（人员名单按准考证号排序）：</w:t>
      </w:r>
    </w:p>
    <w:tbl>
      <w:tblPr>
        <w:tblW w:w="112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1786"/>
        <w:gridCol w:w="1213"/>
        <w:gridCol w:w="2540"/>
        <w:gridCol w:w="1273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2383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30"/>
                <w:szCs w:val="30"/>
                <w:bdr w:val="none" w:color="auto" w:sz="0" w:space="0"/>
              </w:rPr>
              <w:t>职位名称及代码</w:t>
            </w:r>
          </w:p>
        </w:tc>
        <w:tc>
          <w:tcPr>
            <w:tcW w:w="1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最低面试分数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1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面试时间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8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  <w:bdr w:val="none" w:color="auto" w:sz="0" w:space="0"/>
              </w:rPr>
              <w:t>监测预报与科技处（应急服务处）一级主任科员及以下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（400110118001）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120.1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石静仪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187122010202011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2024年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3月7日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上午8：3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8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程永贤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187132010404408</w:t>
            </w: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8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叶玲婕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187133010401128</w:t>
            </w: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8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邹锦峰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187143013603725</w:t>
            </w: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38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张广铿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187144010406318</w:t>
            </w: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震害防御处（公共服务处）一级主任科员及以下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(400110118002)</w:t>
            </w:r>
          </w:p>
        </w:tc>
        <w:tc>
          <w:tcPr>
            <w:tcW w:w="19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129.2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徐伟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187132090102004</w:t>
            </w: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王亮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187134011602903</w:t>
            </w: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王涵菁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187135101000707</w:t>
            </w: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0" w:lineRule="atLeast"/>
              <w:ind w:left="0" w:right="0" w:firstLine="48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陈荣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187143010101812</w:t>
            </w: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383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畅永康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187143041001209</w:t>
            </w:r>
          </w:p>
        </w:tc>
        <w:tc>
          <w:tcPr>
            <w:tcW w:w="1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3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61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2024-02-04T07:23:19Z</dcterms:created>
  <dc:creator>Administrator</dc:creator>
  <cp:lastModifiedBy>Administrator</cp:lastModifiedBy>
  <dcterms:modified xsi:type="dcterms:W3CDTF">2024-02-04T07:23:48Z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579B225313F94CA6AD407684BF2C32C6_12</vt:lpwstr>
  </property>
</Properties>
</file>