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auto"/>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color w:val="auto"/>
          <w:sz w:val="44"/>
          <w:szCs w:val="44"/>
          <w:lang w:val="e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人 员 守 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b/>
          <w:bCs/>
          <w:color w:val="auto"/>
          <w:sz w:val="32"/>
          <w:szCs w:val="32"/>
        </w:rPr>
      </w:pPr>
      <w:r>
        <w:rPr>
          <w:rFonts w:hint="default" w:ascii="Times New Roman" w:hAnsi="Times New Roman" w:eastAsia="仿宋_GB2312" w:cs="Times New Roman"/>
          <w:color w:val="auto"/>
          <w:sz w:val="32"/>
          <w:szCs w:val="32"/>
        </w:rPr>
        <w:t>一、面试人员须</w:t>
      </w:r>
      <w:r>
        <w:rPr>
          <w:rFonts w:hint="default" w:ascii="Times New Roman" w:hAnsi="Times New Roman" w:eastAsia="仿宋_GB2312" w:cs="Times New Roman"/>
          <w:b w:val="0"/>
          <w:bCs w:val="0"/>
          <w:color w:val="auto"/>
          <w:sz w:val="32"/>
          <w:szCs w:val="32"/>
        </w:rPr>
        <w:t>凭</w:t>
      </w:r>
      <w:r>
        <w:rPr>
          <w:rFonts w:hint="eastAsia" w:ascii="黑体" w:hAnsi="黑体" w:eastAsia="黑体"/>
          <w:color w:val="auto"/>
          <w:sz w:val="32"/>
          <w:szCs w:val="32"/>
        </w:rPr>
        <w:t>本人有效居民身份证、面试通知单</w:t>
      </w:r>
      <w:r>
        <w:rPr>
          <w:rFonts w:hint="default" w:ascii="黑体" w:hAnsi="黑体" w:eastAsia="黑体"/>
          <w:color w:val="auto"/>
          <w:sz w:val="32"/>
          <w:szCs w:val="32"/>
          <w:lang w:val="en"/>
        </w:rPr>
        <w:t>（纸质版）</w:t>
      </w:r>
      <w:r>
        <w:rPr>
          <w:rFonts w:hint="eastAsia" w:ascii="黑体" w:hAnsi="黑体" w:eastAsia="黑体"/>
          <w:color w:val="auto"/>
          <w:sz w:val="32"/>
          <w:szCs w:val="32"/>
          <w:lang w:eastAsia="zh-CN"/>
        </w:rPr>
        <w:t>、</w:t>
      </w:r>
      <w:r>
        <w:rPr>
          <w:rFonts w:hint="eastAsia" w:ascii="黑体" w:hAnsi="黑体" w:eastAsia="黑体"/>
          <w:color w:val="auto"/>
          <w:sz w:val="32"/>
          <w:szCs w:val="32"/>
        </w:rPr>
        <w:t>山东省电子健康通行码</w:t>
      </w:r>
      <w:r>
        <w:rPr>
          <w:rFonts w:hint="eastAsia" w:ascii="黑体" w:hAnsi="黑体" w:eastAsia="黑体"/>
          <w:color w:val="auto"/>
          <w:sz w:val="32"/>
          <w:szCs w:val="32"/>
          <w:lang w:eastAsia="zh-CN"/>
        </w:rPr>
        <w:t>绿码</w:t>
      </w:r>
      <w:r>
        <w:rPr>
          <w:rFonts w:hint="eastAsia" w:ascii="黑体" w:hAnsi="黑体" w:eastAsia="黑体"/>
          <w:color w:val="auto"/>
          <w:sz w:val="32"/>
          <w:szCs w:val="32"/>
        </w:rPr>
        <w:t>、</w:t>
      </w:r>
      <w:r>
        <w:rPr>
          <w:rFonts w:hint="eastAsia" w:ascii="黑体" w:hAnsi="黑体" w:eastAsia="黑体"/>
          <w:color w:val="auto"/>
          <w:sz w:val="32"/>
          <w:szCs w:val="32"/>
          <w:lang w:eastAsia="zh-CN"/>
        </w:rPr>
        <w:t>通信大数据行程卡绿卡</w:t>
      </w:r>
      <w:r>
        <w:rPr>
          <w:rFonts w:hint="eastAsia" w:ascii="黑体" w:hAnsi="黑体" w:eastAsia="黑体" w:cs="黑体"/>
          <w:color w:val="auto"/>
          <w:sz w:val="32"/>
          <w:szCs w:val="32"/>
          <w:lang w:eastAsia="zh-CN" w:bidi="ar"/>
        </w:rPr>
        <w:t>以及面试公告第四项所要求的</w:t>
      </w:r>
      <w:r>
        <w:rPr>
          <w:rFonts w:hint="eastAsia" w:ascii="黑体" w:hAnsi="黑体" w:eastAsia="黑体" w:cs="黑体"/>
          <w:b w:val="0"/>
          <w:bCs/>
          <w:color w:val="auto"/>
          <w:sz w:val="32"/>
          <w:szCs w:val="32"/>
          <w:lang w:bidi="ar"/>
        </w:rPr>
        <w:t>核酸检测阴性证明（纸质版）</w:t>
      </w:r>
      <w:r>
        <w:rPr>
          <w:rFonts w:hint="eastAsia" w:ascii="黑体" w:hAnsi="黑体" w:eastAsia="黑体" w:cs="黑体"/>
          <w:b w:val="0"/>
          <w:bCs/>
          <w:color w:val="auto"/>
          <w:sz w:val="32"/>
          <w:szCs w:val="32"/>
          <w:lang w:eastAsia="zh-CN" w:bidi="ar"/>
        </w:rPr>
        <w:t>等材料，</w:t>
      </w:r>
      <w:r>
        <w:rPr>
          <w:rFonts w:hint="default" w:ascii="Times New Roman" w:hAnsi="Times New Roman" w:eastAsia="仿宋_GB2312" w:cs="Times New Roman"/>
          <w:color w:val="auto"/>
          <w:sz w:val="32"/>
          <w:szCs w:val="32"/>
        </w:rPr>
        <w:t>按规定时间入闱参加面试</w:t>
      </w:r>
      <w:r>
        <w:rPr>
          <w:rFonts w:hint="default" w:ascii="Times New Roman" w:hAnsi="Times New Roman" w:eastAsia="仿宋_GB2312" w:cs="Times New Roman"/>
          <w:color w:val="auto"/>
          <w:sz w:val="32"/>
          <w:szCs w:val="32"/>
          <w:lang w:val="en"/>
        </w:rPr>
        <w:t>（上午面试的，须7:</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
        </w:rPr>
        <w:t>0以前入闱参加面试；下午面试的，须13:</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
        </w:rPr>
        <w:t>0</w:t>
      </w:r>
      <w:r>
        <w:rPr>
          <w:rFonts w:hint="eastAsia" w:ascii="Times New Roman" w:hAnsi="Times New Roman" w:eastAsia="仿宋_GB2312" w:cs="Times New Roman"/>
          <w:color w:val="auto"/>
          <w:sz w:val="32"/>
          <w:szCs w:val="32"/>
          <w:lang w:val="en" w:eastAsia="zh-CN"/>
        </w:rPr>
        <w:t>以前</w:t>
      </w:r>
      <w:r>
        <w:rPr>
          <w:rFonts w:hint="default" w:ascii="Times New Roman" w:hAnsi="Times New Roman" w:eastAsia="仿宋_GB2312" w:cs="Times New Roman"/>
          <w:color w:val="auto"/>
          <w:sz w:val="32"/>
          <w:szCs w:val="32"/>
          <w:lang w:val="en"/>
        </w:rPr>
        <w:t>入闱参加面试）</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严格执行疫情防控规定，</w:t>
      </w:r>
      <w:r>
        <w:rPr>
          <w:rFonts w:hint="default" w:ascii="Times New Roman" w:hAnsi="Times New Roman" w:eastAsia="仿宋_GB2312" w:cs="Times New Roman"/>
          <w:color w:val="auto"/>
          <w:sz w:val="32"/>
          <w:szCs w:val="32"/>
          <w:lang w:val="en"/>
        </w:rPr>
        <w:t>主动申报面试公告第</w:t>
      </w:r>
      <w:r>
        <w:rPr>
          <w:rFonts w:hint="eastAsia" w:ascii="Times New Roman" w:hAnsi="Times New Roman" w:eastAsia="仿宋_GB2312" w:cs="Times New Roman"/>
          <w:color w:val="auto"/>
          <w:sz w:val="32"/>
          <w:szCs w:val="32"/>
          <w:lang w:val="en" w:eastAsia="zh-CN"/>
        </w:rPr>
        <w:t>四</w:t>
      </w:r>
      <w:r>
        <w:rPr>
          <w:rFonts w:hint="default" w:ascii="Times New Roman" w:hAnsi="Times New Roman" w:eastAsia="仿宋_GB2312" w:cs="Times New Roman"/>
          <w:color w:val="auto"/>
          <w:sz w:val="32"/>
          <w:szCs w:val="32"/>
          <w:lang w:val="en"/>
        </w:rPr>
        <w:t>项规定的各类情形，</w:t>
      </w:r>
      <w:r>
        <w:rPr>
          <w:rFonts w:hint="eastAsia" w:ascii="Times New Roman" w:hAnsi="Times New Roman" w:eastAsia="仿宋_GB2312" w:cs="Times New Roman"/>
          <w:color w:val="auto"/>
          <w:sz w:val="32"/>
          <w:szCs w:val="32"/>
        </w:rPr>
        <w:t>自觉遵守面试纪律，服从工作人员管理，按照面试程序和要求参加面试。</w:t>
      </w:r>
      <w:r>
        <w:rPr>
          <w:rFonts w:hint="eastAsia" w:ascii="黑体" w:hAnsi="黑体" w:eastAsia="黑体"/>
          <w:color w:val="auto"/>
          <w:sz w:val="32"/>
          <w:szCs w:val="32"/>
          <w:lang w:eastAsia="zh-CN"/>
        </w:rPr>
        <w:t>不能按要求提供核酸检测阴性证明等健康证明的，不得参加面试。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二、面试人员入闱后须将携带的</w:t>
      </w:r>
      <w:r>
        <w:rPr>
          <w:rFonts w:hint="eastAsia" w:ascii="黑体" w:hAnsi="黑体" w:eastAsia="黑体"/>
          <w:color w:val="auto"/>
          <w:sz w:val="32"/>
          <w:szCs w:val="32"/>
          <w:lang w:eastAsia="zh-CN"/>
        </w:rPr>
        <w:t>所有通信工具、电子储存记忆录放等设备</w:t>
      </w:r>
      <w:r>
        <w:rPr>
          <w:rFonts w:hint="default" w:ascii="黑体" w:hAnsi="黑体" w:eastAsia="黑体"/>
          <w:color w:val="auto"/>
          <w:sz w:val="32"/>
          <w:szCs w:val="32"/>
          <w:lang w:val="en" w:eastAsia="zh-CN"/>
        </w:rPr>
        <w:t>（如电话手表、运动手环、蓝牙耳机等）</w:t>
      </w:r>
      <w:r>
        <w:rPr>
          <w:rFonts w:hint="eastAsia" w:ascii="Times New Roman" w:hAnsi="Times New Roman" w:eastAsia="仿宋_GB2312" w:cs="Times New Roman"/>
          <w:color w:val="auto"/>
          <w:sz w:val="32"/>
          <w:szCs w:val="32"/>
        </w:rPr>
        <w:t>交由工作人员统一保管，</w:t>
      </w:r>
      <w:r>
        <w:rPr>
          <w:rFonts w:hint="eastAsia" w:ascii="黑体" w:hAnsi="黑体" w:eastAsia="黑体"/>
          <w:color w:val="auto"/>
          <w:sz w:val="32"/>
          <w:szCs w:val="32"/>
          <w:lang w:eastAsia="zh-CN"/>
        </w:rPr>
        <w:t>在整个入闱面试期间不得携带、使用</w:t>
      </w:r>
      <w:r>
        <w:rPr>
          <w:rFonts w:hint="default" w:ascii="Times New Roman" w:hAnsi="Times New Roman" w:eastAsia="仿宋_GB2312" w:cs="Times New Roman"/>
          <w:color w:val="auto"/>
          <w:sz w:val="32"/>
          <w:szCs w:val="32"/>
          <w:lang w:val="en"/>
        </w:rPr>
        <w:t>，</w:t>
      </w:r>
      <w:r>
        <w:rPr>
          <w:rFonts w:hint="default" w:ascii="黑体" w:hAnsi="黑体" w:eastAsia="黑体"/>
          <w:color w:val="auto"/>
          <w:sz w:val="32"/>
          <w:szCs w:val="32"/>
          <w:lang w:val="en" w:eastAsia="zh-CN"/>
        </w:rPr>
        <w:t>一经发现即取消面试资格</w:t>
      </w:r>
      <w:r>
        <w:rPr>
          <w:rFonts w:hint="eastAsia" w:ascii="Times New Roman" w:hAnsi="Times New Roman" w:eastAsia="仿宋_GB2312" w:cs="Times New Roman"/>
          <w:color w:val="auto"/>
          <w:sz w:val="32"/>
          <w:szCs w:val="32"/>
        </w:rPr>
        <w:t>。在进入面试考场时，不得携带任何自带物品和资料</w:t>
      </w:r>
      <w:r>
        <w:rPr>
          <w:rFonts w:hint="default" w:ascii="黑体" w:hAnsi="黑体" w:eastAsia="黑体"/>
          <w:color w:val="auto"/>
          <w:sz w:val="32"/>
          <w:szCs w:val="32"/>
          <w:lang w:val="en" w:eastAsia="zh-CN"/>
        </w:rPr>
        <w:t>（包括面试通知单）</w:t>
      </w:r>
      <w:r>
        <w:rPr>
          <w:rFonts w:hint="eastAsia"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三、面试人员在开考前进入候考室抽签，按抽签顺序参加面试。候考期间，不得相互交谈和大声喧哗。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
        </w:rPr>
      </w:pPr>
      <w:r>
        <w:rPr>
          <w:rFonts w:hint="eastAsia" w:ascii="Times New Roman" w:hAnsi="Times New Roman" w:eastAsia="仿宋_GB2312" w:cs="Times New Roman"/>
          <w:color w:val="auto"/>
          <w:sz w:val="32"/>
          <w:szCs w:val="32"/>
        </w:rPr>
        <w:t>四、</w:t>
      </w:r>
      <w:r>
        <w:rPr>
          <w:rFonts w:hint="default" w:ascii="Times New Roman" w:hAnsi="Times New Roman" w:eastAsia="仿宋_GB2312" w:cs="Times New Roman"/>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w:t>
      </w:r>
      <w:r>
        <w:rPr>
          <w:rFonts w:hint="default" w:ascii="Times New Roman" w:hAnsi="Times New Roman" w:eastAsia="仿宋_GB2312" w:cs="Times New Roman"/>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ascii="Times New Roman" w:hAnsi="Times New Roman" w:eastAsia="仿宋_GB2312" w:cs="Times New Roman"/>
          <w:color w:val="auto"/>
          <w:sz w:val="32"/>
          <w:szCs w:val="32"/>
        </w:rPr>
        <w:t>面试期间，面试人员应如实回答面试考官提出的问题，服从和配合面试考官完成本次面试。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
        </w:rPr>
      </w:pPr>
      <w:r>
        <w:rPr>
          <w:rFonts w:hint="eastAsia" w:ascii="Times New Roman" w:hAnsi="Times New Roman" w:eastAsia="仿宋_GB2312" w:cs="Times New Roman"/>
          <w:color w:val="auto"/>
          <w:sz w:val="32"/>
          <w:szCs w:val="32"/>
        </w:rPr>
        <w:t>六、面试人员面试结束后要立即离开考场，由工作人员引领离开考点</w:t>
      </w:r>
      <w:r>
        <w:rPr>
          <w:rFonts w:hint="default" w:ascii="Times New Roman" w:hAnsi="Times New Roman" w:eastAsia="仿宋_GB2312" w:cs="Times New Roman"/>
          <w:color w:val="auto"/>
          <w:sz w:val="32"/>
          <w:szCs w:val="32"/>
          <w:lang w:val="en"/>
        </w:rPr>
        <w:t>。</w:t>
      </w:r>
      <w:r>
        <w:rPr>
          <w:rFonts w:hint="default" w:ascii="黑体" w:hAnsi="黑体" w:eastAsia="黑体" w:cs="黑体"/>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ascii="黑体" w:hAnsi="黑体" w:eastAsia="黑体" w:cs="黑体"/>
          <w:color w:val="auto"/>
          <w:sz w:val="32"/>
          <w:szCs w:val="32"/>
          <w:highlight w:val="none"/>
          <w:lang w:val="en"/>
        </w:rPr>
        <w:t>，</w:t>
      </w:r>
      <w:r>
        <w:rPr>
          <w:rFonts w:hint="eastAsia" w:ascii="黑体" w:hAnsi="黑体" w:eastAsia="黑体" w:cs="黑体"/>
          <w:color w:val="auto"/>
          <w:sz w:val="32"/>
          <w:szCs w:val="32"/>
          <w:highlight w:val="none"/>
          <w:lang w:val="en"/>
        </w:rPr>
        <w:t>不得对外透露、传播面试试题</w:t>
      </w:r>
      <w:r>
        <w:rPr>
          <w:rFonts w:hint="eastAsia" w:ascii="Times New Roman" w:hAnsi="Times New Roman" w:eastAsia="仿宋_GB2312" w:cs="Times New Roman"/>
          <w:color w:val="auto"/>
          <w:sz w:val="32"/>
          <w:szCs w:val="32"/>
          <w:lang w:val="en"/>
        </w:rPr>
        <w:t>。</w:t>
      </w:r>
      <w:r>
        <w:rPr>
          <w:rFonts w:hint="eastAsia" w:ascii="Times New Roman" w:hAnsi="Times New Roman" w:eastAsia="仿宋_GB2312" w:cs="Times New Roman"/>
          <w:color w:val="auto"/>
          <w:sz w:val="32"/>
          <w:szCs w:val="32"/>
          <w:lang w:val="en"/>
        </w:rPr>
        <w:t>每半天全体人员面试结束后，面试成绩将</w:t>
      </w:r>
      <w:r>
        <w:rPr>
          <w:rFonts w:hint="default" w:ascii="Times New Roman" w:hAnsi="Times New Roman" w:eastAsia="仿宋_GB2312" w:cs="Times New Roman"/>
          <w:color w:val="auto"/>
          <w:sz w:val="32"/>
          <w:szCs w:val="32"/>
          <w:lang w:val="en"/>
        </w:rPr>
        <w:t>及时</w:t>
      </w:r>
      <w:r>
        <w:rPr>
          <w:rFonts w:hint="eastAsia" w:ascii="Times New Roman" w:hAnsi="Times New Roman" w:eastAsia="仿宋_GB2312" w:cs="Times New Roman"/>
          <w:color w:val="auto"/>
          <w:sz w:val="32"/>
          <w:szCs w:val="32"/>
          <w:lang w:val="en"/>
        </w:rPr>
        <w:t>在“灯塔-</w:t>
      </w:r>
      <w:r>
        <w:rPr>
          <w:rFonts w:hint="eastAsia" w:ascii="Times New Roman" w:hAnsi="Times New Roman" w:eastAsia="仿宋_GB2312" w:cs="Times New Roman"/>
          <w:color w:val="auto"/>
          <w:sz w:val="32"/>
          <w:szCs w:val="32"/>
          <w:lang w:val="en-US" w:eastAsia="zh-CN"/>
        </w:rPr>
        <w:t>日照先锋</w:t>
      </w:r>
      <w:r>
        <w:rPr>
          <w:rFonts w:hint="eastAsia" w:ascii="Times New Roman" w:hAnsi="Times New Roman" w:eastAsia="仿宋_GB2312" w:cs="Times New Roman"/>
          <w:color w:val="auto"/>
          <w:sz w:val="32"/>
          <w:szCs w:val="32"/>
          <w:lang w:val="en"/>
        </w:rPr>
        <w:t>”网络平台“遴选选调公务员”专栏发布。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rPr>
        <w:t>七、</w:t>
      </w:r>
      <w:r>
        <w:rPr>
          <w:rFonts w:hint="eastAsia" w:ascii="Times New Roman" w:hAnsi="Times New Roman" w:eastAsia="仿宋_GB2312" w:cs="Times New Roman"/>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w:t>
      </w:r>
      <w:bookmarkStart w:id="0" w:name="_GoBack"/>
      <w:bookmarkEnd w:id="0"/>
      <w:r>
        <w:rPr>
          <w:rFonts w:hint="eastAsia" w:ascii="Times New Roman" w:hAnsi="Times New Roman" w:eastAsia="仿宋_GB2312" w:cs="Times New Roman"/>
          <w:color w:val="auto"/>
          <w:sz w:val="32"/>
          <w:szCs w:val="32"/>
        </w:rPr>
        <w:t>取消资格、通报单位等处理。构成犯罪的，</w:t>
      </w:r>
      <w:r>
        <w:rPr>
          <w:rFonts w:hint="default" w:ascii="Times New Roman" w:hAnsi="Times New Roman" w:eastAsia="仿宋_GB2312" w:cs="Times New Roman"/>
          <w:color w:val="auto"/>
          <w:sz w:val="32"/>
          <w:szCs w:val="32"/>
          <w:lang w:val="en"/>
        </w:rPr>
        <w:t>移送有关国家机关</w:t>
      </w:r>
      <w:r>
        <w:rPr>
          <w:rFonts w:hint="eastAsia" w:ascii="Times New Roman" w:hAnsi="Times New Roman" w:eastAsia="仿宋_GB2312" w:cs="Times New Roman"/>
          <w:color w:val="auto"/>
          <w:sz w:val="32"/>
          <w:szCs w:val="32"/>
        </w:rPr>
        <w:t>依法</w:t>
      </w:r>
      <w:r>
        <w:rPr>
          <w:rFonts w:hint="default" w:ascii="Times New Roman" w:hAnsi="Times New Roman" w:eastAsia="仿宋_GB2312" w:cs="Times New Roman"/>
          <w:color w:val="auto"/>
          <w:sz w:val="32"/>
          <w:szCs w:val="32"/>
          <w:lang w:val="en"/>
        </w:rPr>
        <w:t>处理</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32"/>
          <w:lang w:eastAsia="zh-CN"/>
        </w:rPr>
      </w:pP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4YjcxYzU2MzI3MWZkODcwMzAxM2M4MjM4ZjYxNDQ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062E2332"/>
    <w:rsid w:val="12EE3B0A"/>
    <w:rsid w:val="14F38006"/>
    <w:rsid w:val="1F56C94E"/>
    <w:rsid w:val="1F9A1BA1"/>
    <w:rsid w:val="25679798"/>
    <w:rsid w:val="25FB974B"/>
    <w:rsid w:val="2BFA3A70"/>
    <w:rsid w:val="2D454C23"/>
    <w:rsid w:val="2FBC243D"/>
    <w:rsid w:val="2FFCE2C6"/>
    <w:rsid w:val="314920DA"/>
    <w:rsid w:val="33FE3837"/>
    <w:rsid w:val="37C70FB2"/>
    <w:rsid w:val="37FEDBC6"/>
    <w:rsid w:val="37FF5CDA"/>
    <w:rsid w:val="393FF9A2"/>
    <w:rsid w:val="3BF37736"/>
    <w:rsid w:val="3DB7BBC4"/>
    <w:rsid w:val="3EEF4B1C"/>
    <w:rsid w:val="3EF750AB"/>
    <w:rsid w:val="3FE017E3"/>
    <w:rsid w:val="3FEE1EE1"/>
    <w:rsid w:val="4B9B384B"/>
    <w:rsid w:val="4DBF1EC8"/>
    <w:rsid w:val="4F7F51B6"/>
    <w:rsid w:val="4FAB50C4"/>
    <w:rsid w:val="54F482D8"/>
    <w:rsid w:val="55796E39"/>
    <w:rsid w:val="5AFBED04"/>
    <w:rsid w:val="5BBD57AD"/>
    <w:rsid w:val="5C8DEE68"/>
    <w:rsid w:val="5D720873"/>
    <w:rsid w:val="5D9D564F"/>
    <w:rsid w:val="5FA5C2F1"/>
    <w:rsid w:val="5FFD9486"/>
    <w:rsid w:val="60CF01D2"/>
    <w:rsid w:val="66EF0087"/>
    <w:rsid w:val="67E75006"/>
    <w:rsid w:val="6EFF42C5"/>
    <w:rsid w:val="6F675D67"/>
    <w:rsid w:val="737F4025"/>
    <w:rsid w:val="73F50500"/>
    <w:rsid w:val="74F69475"/>
    <w:rsid w:val="75BF191F"/>
    <w:rsid w:val="764FB68E"/>
    <w:rsid w:val="76F853F4"/>
    <w:rsid w:val="76FF648A"/>
    <w:rsid w:val="77773430"/>
    <w:rsid w:val="777F7907"/>
    <w:rsid w:val="797F5745"/>
    <w:rsid w:val="79DD9B57"/>
    <w:rsid w:val="79F22C8C"/>
    <w:rsid w:val="79FBF9ED"/>
    <w:rsid w:val="7AFFBBA2"/>
    <w:rsid w:val="7BDF5829"/>
    <w:rsid w:val="7BE6ACD1"/>
    <w:rsid w:val="7C294111"/>
    <w:rsid w:val="7C75FE13"/>
    <w:rsid w:val="7CFF2FEE"/>
    <w:rsid w:val="7DF4B17D"/>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EAC233"/>
    <w:rsid w:val="FBFD45F3"/>
    <w:rsid w:val="FBFE6D74"/>
    <w:rsid w:val="FD7D3F52"/>
    <w:rsid w:val="FDFDE402"/>
    <w:rsid w:val="FEDFB58E"/>
    <w:rsid w:val="FEF7A5B0"/>
    <w:rsid w:val="FF5D1C0B"/>
    <w:rsid w:val="FF7FFE9D"/>
    <w:rsid w:val="FFAB95EE"/>
    <w:rsid w:val="FFB77EDF"/>
    <w:rsid w:val="FFBDD4F1"/>
    <w:rsid w:val="FFD304E4"/>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935</Words>
  <Characters>942</Characters>
  <Lines>6</Lines>
  <Paragraphs>1</Paragraphs>
  <TotalTime>30</TotalTime>
  <ScaleCrop>false</ScaleCrop>
  <LinksUpToDate>false</LinksUpToDate>
  <CharactersWithSpaces>947</CharactersWithSpaces>
  <Application>WPS Office_11.8.2.9479_F1E327BC-269C-435d-A152-05C5408002CA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2020-08-10T23:28:00Z</dcterms:created>
  <dc:creator>李凯</dc:creator>
  <cp:lastModifiedBy>yuanq</cp:lastModifiedBy>
  <cp:lastPrinted>2022-09-29T14:38:00Z</cp:lastPrinted>
  <dcterms:modified xsi:type="dcterms:W3CDTF">2022-10-09T10:37:40Z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2052-11.8.2.9479</vt:lpwstr>
  </property>
  <property fmtid="{D5CDD505-2E9C-101B-9397-08002B2CF9AE}" pid="3" name="ICV">
    <vt:lpwstr>39BA34953AA04E76A332DC674727EB30</vt:lpwstr>
  </property>
</Properties>
</file>