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（请务必仔细阅读）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本人自愿参加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西藏自治区高校毕业生公开考录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山南市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公务员考试。在此郑重承诺如下：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本人报名时所提交的个人报考信息和证件等真实、准确、有效。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本人在参加此次考录前未在各类机关、事业单位或企业单位就业。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本人自觉服从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山南市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考录部门统一安排，接受考录工作人员的检查、监督和管理。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本人的通讯工具保持畅通，确保考录工作人员能及时联系到本人。如因通讯不畅造成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不良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后果，责任由本人承担。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如因不符合报考条件、不诚信报考、考察政审不合格等原因被取消考试资格、录用资格，本人服从决定。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本人自觉服从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西藏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自治区及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山南市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对疫情防控的相关要求。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left="0" w:leftChars="0" w:firstLine="640" w:firstLineChars="200"/>
        <w:contextualSpacing/>
        <w:jc w:val="both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若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违反以上承诺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仿宋_GB2312" w:cs="Times New Roman"/>
          <w:sz w:val="32"/>
          <w:szCs w:val="32"/>
          <w:lang w:val="en-US" w:eastAsia="zh-CN"/>
        </w:rPr>
        <w:t>愿</w:t>
      </w:r>
      <w:r>
        <w:rPr>
          <w:rFonts w:hint="default" w:ascii="宋体" w:hAnsi="宋体" w:eastAsia="仿宋_GB2312" w:cs="Times New Roman"/>
          <w:sz w:val="32"/>
          <w:szCs w:val="32"/>
          <w:lang w:val="en-US" w:eastAsia="zh-CN"/>
        </w:rPr>
        <w:t>承担相应责任及后果。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firstLine="640"/>
        <w:contextualSpacing/>
        <w:jc w:val="center"/>
        <w:textAlignment w:val="auto"/>
        <w:rPr>
          <w:rFonts w:hint="default" w:ascii="宋体" w:hAnsi="宋体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eastAsia="仿宋_GB2312" w:cs="Times New Roman"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ind w:firstLine="640"/>
        <w:contextualSpacing/>
        <w:jc w:val="center"/>
        <w:textAlignment w:val="auto"/>
        <w:rPr>
          <w:rFonts w:hint="default" w:ascii="宋体" w:hAnsi="宋体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default" w:ascii="宋体" w:hAnsi="宋体" w:eastAsia="仿宋_GB2312" w:cs="Times New Roman"/>
          <w:sz w:val="32"/>
          <w:szCs w:val="32"/>
          <w:u w:val="none"/>
          <w:lang w:val="en-US" w:eastAsia="zh-CN"/>
        </w:rPr>
        <w:t xml:space="preserve">承诺人：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="0" w:afterAutospacing="0" w:line="576" w:lineRule="exact"/>
        <w:contextualSpacing/>
        <w:jc w:val="center"/>
        <w:textAlignment w:val="auto"/>
      </w:pPr>
      <w:r>
        <w:rPr>
          <w:rFonts w:hint="eastAsia" w:ascii="宋体" w:hAnsi="宋体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default" w:ascii="宋体" w:hAnsi="宋体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宋体" w:hAnsi="宋体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宋体" w:hAnsi="宋体" w:eastAsia="仿宋_GB2312" w:cs="Times New Roman"/>
          <w:sz w:val="32"/>
          <w:szCs w:val="32"/>
          <w:u w:val="none"/>
          <w:lang w:val="en-US" w:eastAsia="zh-CN"/>
        </w:rPr>
        <w:t>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  <w:rPr>
        <w:rFonts w:hint="eastAsia" w:ascii="宋体" w:hAnsi="宋体" w:eastAsia="宋体" w:cs="宋体"/>
        <w:sz w:val="28"/>
        <w:szCs w:val="28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F34A6"/>
    <w:multiLevelType w:val="singleLevel"/>
    <w:tmpl w:val="70EF34A6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ZjE2NDI0MWI2MDcwNjM5MjQ4ZDE1OTE3YTQyZTgifQ=="/>
  </w:docVars>
  <w:rsids>
    <w:rsidRoot w:val="00000000"/>
    <w:rsid w:val="534028F8"/>
    <w:rsid w:val="55D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309</Characters>
  <Lines>0</Lines>
  <Paragraphs>0</Paragraphs>
  <TotalTime>0</TotalTime>
  <ScaleCrop>false</ScaleCrop>
  <LinksUpToDate>false</LinksUpToDate>
  <CharactersWithSpaces>417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2022-07-28T04:44:00Z</dcterms:created>
  <dc:creator>廖俊鑫</dc:creator>
  <cp:lastModifiedBy>BvB南看台</cp:lastModifiedBy>
  <dcterms:modified xsi:type="dcterms:W3CDTF">2022-07-28T05:15:33Z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597737032FEA422D8A6E8BEB5217E94F</vt:lpwstr>
  </property>
</Properties>
</file>