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58" w:rsidRPr="008D1A58" w:rsidRDefault="008D1A58" w:rsidP="008D1A58">
      <w:pPr>
        <w:spacing w:line="580" w:lineRule="exact"/>
        <w:jc w:val="left"/>
        <w:rPr>
          <w:rFonts w:ascii="黑体" w:eastAsia="黑体"/>
          <w:spacing w:val="11"/>
          <w:kern w:val="21"/>
          <w:sz w:val="32"/>
          <w:szCs w:val="32"/>
        </w:rPr>
      </w:pPr>
      <w:r w:rsidRPr="008D1A58">
        <w:rPr>
          <w:rFonts w:ascii="黑体" w:eastAsia="黑体" w:hint="eastAsia"/>
          <w:spacing w:val="11"/>
          <w:kern w:val="21"/>
          <w:sz w:val="32"/>
          <w:szCs w:val="32"/>
        </w:rPr>
        <w:t>附件</w:t>
      </w:r>
      <w:r>
        <w:rPr>
          <w:rFonts w:ascii="黑体" w:eastAsia="黑体" w:hint="eastAsia"/>
          <w:spacing w:val="11"/>
          <w:kern w:val="21"/>
          <w:sz w:val="32"/>
          <w:szCs w:val="32"/>
        </w:rPr>
        <w:t>4</w:t>
      </w:r>
    </w:p>
    <w:p w:rsidR="008D1A58" w:rsidRDefault="008D1A58" w:rsidP="008D1A58">
      <w:pPr>
        <w:spacing w:line="580" w:lineRule="exact"/>
        <w:jc w:val="left"/>
        <w:rPr>
          <w:rFonts w:ascii="黑体" w:eastAsia="黑体"/>
          <w:spacing w:val="11"/>
          <w:kern w:val="21"/>
          <w:sz w:val="30"/>
          <w:szCs w:val="32"/>
        </w:rPr>
      </w:pPr>
    </w:p>
    <w:p w:rsidR="008D1A58" w:rsidRPr="008D1A58" w:rsidRDefault="008D1A58" w:rsidP="008D1A58">
      <w:pPr>
        <w:spacing w:line="580" w:lineRule="exact"/>
        <w:jc w:val="center"/>
        <w:rPr>
          <w:rFonts w:ascii="创艺简标宋" w:eastAsia="创艺简标宋" w:hAnsi="创艺简标宋"/>
          <w:spacing w:val="11"/>
          <w:kern w:val="21"/>
          <w:sz w:val="44"/>
          <w:szCs w:val="44"/>
        </w:rPr>
      </w:pPr>
      <w:r w:rsidRPr="008D1A58">
        <w:rPr>
          <w:rFonts w:ascii="创艺简标宋" w:eastAsia="创艺简标宋" w:hAnsi="创艺简标宋" w:hint="eastAsia"/>
          <w:spacing w:val="11"/>
          <w:kern w:val="21"/>
          <w:sz w:val="44"/>
          <w:szCs w:val="44"/>
        </w:rPr>
        <w:t>国防科工局2022年考试录用公务员面试考生</w:t>
      </w:r>
    </w:p>
    <w:p w:rsidR="008D1A58" w:rsidRDefault="008D1A58" w:rsidP="008D1A58">
      <w:pPr>
        <w:spacing w:line="580" w:lineRule="exact"/>
        <w:jc w:val="center"/>
        <w:rPr>
          <w:rFonts w:ascii="创艺简标宋" w:eastAsia="创艺简标宋" w:hAnsi="创艺简标宋"/>
          <w:spacing w:val="11"/>
          <w:kern w:val="21"/>
          <w:sz w:val="40"/>
          <w:szCs w:val="44"/>
        </w:rPr>
      </w:pPr>
      <w:r w:rsidRPr="008D1A58">
        <w:rPr>
          <w:rFonts w:ascii="创艺简标宋" w:eastAsia="创艺简标宋" w:hAnsi="创艺简标宋" w:hint="eastAsia"/>
          <w:spacing w:val="11"/>
          <w:kern w:val="21"/>
          <w:sz w:val="44"/>
          <w:szCs w:val="44"/>
        </w:rPr>
        <w:t>新冠肺炎疫情防控要求</w:t>
      </w:r>
    </w:p>
    <w:p w:rsidR="008D1A58" w:rsidRDefault="008D1A58" w:rsidP="008D1A58">
      <w:pPr>
        <w:spacing w:line="580" w:lineRule="exact"/>
        <w:jc w:val="center"/>
        <w:rPr>
          <w:rFonts w:ascii="创艺简标宋" w:eastAsia="创艺简标宋" w:hAnsi="创艺简标宋"/>
          <w:spacing w:val="11"/>
          <w:kern w:val="21"/>
          <w:sz w:val="40"/>
          <w:szCs w:val="44"/>
        </w:rPr>
      </w:pPr>
    </w:p>
    <w:p w:rsidR="008D1A58" w:rsidRPr="008D1A58" w:rsidRDefault="008D1A58" w:rsidP="008D1A58">
      <w:pPr>
        <w:spacing w:line="580" w:lineRule="exact"/>
        <w:ind w:firstLineChars="200" w:firstLine="640"/>
        <w:rPr>
          <w:rFonts w:ascii="仿宋_GB2312" w:eastAsia="仿宋_GB2312" w:hAnsi="仿宋_GB2312"/>
          <w:sz w:val="32"/>
          <w:szCs w:val="32"/>
        </w:rPr>
      </w:pPr>
      <w:r w:rsidRPr="008D1A58">
        <w:rPr>
          <w:rFonts w:ascii="仿宋_GB2312" w:eastAsia="仿宋_GB2312" w:hAnsi="仿宋_GB2312" w:hint="eastAsia"/>
          <w:sz w:val="32"/>
          <w:szCs w:val="32"/>
        </w:rPr>
        <w:t>根据新冠疫情防控要求，健康筛查不合格者不得参加</w:t>
      </w:r>
      <w:r w:rsidR="001960D7">
        <w:rPr>
          <w:rFonts w:ascii="仿宋_GB2312" w:eastAsia="仿宋_GB2312" w:hAnsi="仿宋_GB2312" w:hint="eastAsia"/>
          <w:sz w:val="32"/>
          <w:szCs w:val="32"/>
        </w:rPr>
        <w:t>集中录像面试或</w:t>
      </w:r>
      <w:r w:rsidRPr="008D1A58">
        <w:rPr>
          <w:rFonts w:ascii="仿宋_GB2312" w:eastAsia="仿宋_GB2312" w:hAnsi="仿宋_GB2312" w:hint="eastAsia"/>
          <w:sz w:val="32"/>
          <w:szCs w:val="32"/>
        </w:rPr>
        <w:t>现场面试。</w:t>
      </w:r>
    </w:p>
    <w:p w:rsidR="008D1A58" w:rsidRPr="008D1A58" w:rsidRDefault="008D1A58" w:rsidP="008D1A58">
      <w:pPr>
        <w:numPr>
          <w:ilvl w:val="0"/>
          <w:numId w:val="1"/>
        </w:numPr>
        <w:spacing w:line="580" w:lineRule="exact"/>
        <w:ind w:firstLineChars="200" w:firstLine="640"/>
        <w:rPr>
          <w:rFonts w:ascii="黑体" w:eastAsia="黑体" w:hAnsi="黑体" w:cs="黑体"/>
          <w:sz w:val="32"/>
          <w:szCs w:val="32"/>
        </w:rPr>
      </w:pPr>
      <w:r w:rsidRPr="008D1A58">
        <w:rPr>
          <w:rFonts w:ascii="黑体" w:eastAsia="黑体" w:hAnsi="黑体" w:cs="黑体" w:hint="eastAsia"/>
          <w:sz w:val="32"/>
          <w:szCs w:val="32"/>
        </w:rPr>
        <w:t>面试前</w:t>
      </w:r>
    </w:p>
    <w:p w:rsidR="008D1A58" w:rsidRPr="008D1A58" w:rsidRDefault="008D1A58" w:rsidP="008D1A58">
      <w:pPr>
        <w:pStyle w:val="a7"/>
        <w:spacing w:line="580" w:lineRule="exact"/>
        <w:ind w:firstLine="640"/>
        <w:jc w:val="both"/>
        <w:rPr>
          <w:rFonts w:ascii="仿宋_GB2312" w:eastAsia="仿宋_GB2312" w:hAnsi="仿宋_GB2312" w:cs="仿宋_GB2312"/>
          <w:sz w:val="32"/>
          <w:szCs w:val="32"/>
        </w:rPr>
      </w:pPr>
      <w:r w:rsidRPr="008D1A58">
        <w:rPr>
          <w:rFonts w:ascii="楷体_GB2312" w:eastAsia="楷体_GB2312" w:hAnsi="楷体_GB2312" w:cs="楷体_GB2312" w:hint="eastAsia"/>
          <w:sz w:val="32"/>
          <w:szCs w:val="32"/>
        </w:rPr>
        <w:t>（一）流行病学史筛查。</w:t>
      </w:r>
    </w:p>
    <w:p w:rsidR="008D1A58" w:rsidRPr="008D1A58" w:rsidRDefault="008D1A58" w:rsidP="008D1A58">
      <w:pPr>
        <w:pStyle w:val="a7"/>
        <w:spacing w:line="580" w:lineRule="exact"/>
        <w:ind w:firstLine="640"/>
        <w:jc w:val="both"/>
        <w:rPr>
          <w:rFonts w:ascii="仿宋_GB2312" w:eastAsia="仿宋_GB2312" w:hAnsi="仿宋_GB2312"/>
          <w:sz w:val="32"/>
          <w:szCs w:val="32"/>
        </w:rPr>
      </w:pPr>
      <w:r w:rsidRPr="008D1A58">
        <w:rPr>
          <w:rFonts w:ascii="仿宋_GB2312" w:eastAsia="仿宋_GB2312" w:hAnsi="仿宋_GB2312" w:cs="仿宋_GB2312" w:hint="eastAsia"/>
          <w:sz w:val="32"/>
          <w:szCs w:val="32"/>
        </w:rPr>
        <w:t>1.</w:t>
      </w:r>
      <w:r w:rsidRPr="008D1A58">
        <w:rPr>
          <w:rFonts w:ascii="仿宋_GB2312" w:eastAsia="仿宋_GB2312" w:hAnsi="仿宋_GB2312" w:hint="eastAsia"/>
          <w:sz w:val="32"/>
          <w:szCs w:val="32"/>
        </w:rPr>
        <w:t>面试前14天内，有陆路边境口岸所在县（市、区、旗）或境内中高风险地区、港台地区、国外旅居史或接触史，或被判定为新冠病毒感染者（确诊病例或无症状感染者）、疑似病例的密切接触者或</w:t>
      </w:r>
      <w:proofErr w:type="gramStart"/>
      <w:r w:rsidRPr="008D1A58">
        <w:rPr>
          <w:rFonts w:ascii="仿宋_GB2312" w:eastAsia="仿宋_GB2312" w:hAnsi="仿宋_GB2312" w:hint="eastAsia"/>
          <w:sz w:val="32"/>
          <w:szCs w:val="32"/>
        </w:rPr>
        <w:t>次密切</w:t>
      </w:r>
      <w:proofErr w:type="gramEnd"/>
      <w:r w:rsidRPr="008D1A58">
        <w:rPr>
          <w:rFonts w:ascii="仿宋_GB2312" w:eastAsia="仿宋_GB2312" w:hAnsi="仿宋_GB2312" w:hint="eastAsia"/>
          <w:sz w:val="32"/>
          <w:szCs w:val="32"/>
        </w:rPr>
        <w:t>接触者，不得参加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Ansi="仿宋_GB2312" w:hint="eastAsia"/>
          <w:sz w:val="32"/>
          <w:szCs w:val="32"/>
        </w:rPr>
        <w:t>。</w:t>
      </w:r>
    </w:p>
    <w:p w:rsidR="008D1A58" w:rsidRPr="008D1A58" w:rsidRDefault="008D1A58" w:rsidP="008D1A58">
      <w:pPr>
        <w:pStyle w:val="a7"/>
        <w:spacing w:line="580" w:lineRule="exact"/>
        <w:ind w:firstLine="640"/>
        <w:jc w:val="both"/>
        <w:rPr>
          <w:rFonts w:ascii="仿宋_GB2312" w:eastAsia="仿宋_GB2312" w:hAnsi="仿宋_GB2312"/>
          <w:sz w:val="32"/>
          <w:szCs w:val="32"/>
        </w:rPr>
      </w:pPr>
      <w:r w:rsidRPr="008D1A58">
        <w:rPr>
          <w:rFonts w:ascii="仿宋_GB2312" w:eastAsia="仿宋_GB2312" w:hAnsi="仿宋_GB2312" w:cs="仿宋_GB2312" w:hint="eastAsia"/>
          <w:sz w:val="32"/>
          <w:szCs w:val="32"/>
        </w:rPr>
        <w:t>2.已治愈出院的确诊病例或已解除集中隔离医学观察的无</w:t>
      </w:r>
      <w:r w:rsidRPr="008D1A58">
        <w:rPr>
          <w:rFonts w:ascii="仿宋_GB2312" w:eastAsia="仿宋_GB2312" w:hAnsi="仿宋_GB2312" w:hint="eastAsia"/>
          <w:sz w:val="32"/>
          <w:szCs w:val="32"/>
        </w:rPr>
        <w:t>症状感染者，尚在随访或医学观察期内的，不得参加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Ansi="仿宋_GB2312" w:hint="eastAsia"/>
          <w:sz w:val="32"/>
          <w:szCs w:val="32"/>
        </w:rPr>
        <w:t>。</w:t>
      </w:r>
    </w:p>
    <w:p w:rsidR="008D1A58" w:rsidRPr="008D1A58" w:rsidRDefault="008D1A58" w:rsidP="008D1A58">
      <w:pPr>
        <w:pStyle w:val="a7"/>
        <w:spacing w:line="580" w:lineRule="exact"/>
        <w:ind w:firstLine="640"/>
        <w:jc w:val="both"/>
        <w:rPr>
          <w:rFonts w:ascii="仿宋_GB2312" w:eastAsia="仿宋_GB2312" w:hAnsi="仿宋_GB2312"/>
          <w:sz w:val="32"/>
          <w:szCs w:val="32"/>
        </w:rPr>
      </w:pPr>
      <w:r w:rsidRPr="008D1A58">
        <w:rPr>
          <w:rFonts w:ascii="仿宋_GB2312" w:eastAsia="仿宋_GB2312" w:hAnsi="仿宋_GB2312" w:hint="eastAsia"/>
          <w:sz w:val="32"/>
          <w:szCs w:val="32"/>
        </w:rPr>
        <w:t>3.</w:t>
      </w:r>
      <w:r w:rsidRPr="008D1A58">
        <w:rPr>
          <w:rFonts w:ascii="仿宋_GB2312" w:eastAsia="仿宋_GB2312" w:hAnsi="仿宋_GB2312"/>
          <w:sz w:val="32"/>
          <w:szCs w:val="32"/>
        </w:rPr>
        <w:t>面试前14天内</w:t>
      </w:r>
      <w:r w:rsidRPr="008D1A58">
        <w:rPr>
          <w:rFonts w:ascii="仿宋_GB2312" w:eastAsia="仿宋_GB2312" w:hAnsi="仿宋_GB2312" w:hint="eastAsia"/>
          <w:sz w:val="32"/>
          <w:szCs w:val="32"/>
        </w:rPr>
        <w:t>，</w:t>
      </w:r>
      <w:r w:rsidRPr="008D1A58">
        <w:rPr>
          <w:rFonts w:ascii="仿宋_GB2312" w:eastAsia="仿宋_GB2312" w:hAnsi="仿宋_GB2312"/>
          <w:sz w:val="32"/>
          <w:szCs w:val="32"/>
        </w:rPr>
        <w:t>有境内中高风险地区所在地级市或境内新发本土病例所在地级市旅居史或接触史，未排除感染风险者，不得参加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Ansi="仿宋_GB2312"/>
          <w:sz w:val="32"/>
          <w:szCs w:val="32"/>
        </w:rPr>
        <w:t>。</w:t>
      </w:r>
    </w:p>
    <w:p w:rsidR="008D1A58" w:rsidRPr="008D1A58" w:rsidRDefault="008D1A58" w:rsidP="008D1A58">
      <w:pPr>
        <w:spacing w:line="580" w:lineRule="exact"/>
        <w:ind w:firstLine="640"/>
        <w:rPr>
          <w:sz w:val="32"/>
          <w:szCs w:val="32"/>
        </w:rPr>
      </w:pPr>
      <w:r w:rsidRPr="008D1A58">
        <w:rPr>
          <w:rFonts w:ascii="仿宋_GB2312" w:eastAsia="仿宋_GB2312" w:hAnsi="仿宋_GB2312" w:hint="eastAsia"/>
          <w:sz w:val="32"/>
          <w:szCs w:val="32"/>
        </w:rPr>
        <w:t>4.有聚集性发病（面试前14天</w:t>
      </w:r>
      <w:proofErr w:type="gramStart"/>
      <w:r w:rsidRPr="008D1A58">
        <w:rPr>
          <w:rFonts w:ascii="仿宋_GB2312" w:eastAsia="仿宋_GB2312" w:hAnsi="仿宋_GB2312" w:hint="eastAsia"/>
          <w:sz w:val="32"/>
          <w:szCs w:val="32"/>
        </w:rPr>
        <w:t>内在小</w:t>
      </w:r>
      <w:proofErr w:type="gramEnd"/>
      <w:r w:rsidRPr="008D1A58">
        <w:rPr>
          <w:rFonts w:ascii="仿宋_GB2312" w:eastAsia="仿宋_GB2312" w:hAnsi="仿宋_GB2312" w:hint="eastAsia"/>
          <w:sz w:val="32"/>
          <w:szCs w:val="32"/>
        </w:rPr>
        <w:t>范围如家庭、办公室等场所，出现2例及以上发热或呼吸道症状的病例）的情况，未排除感染风险者，不得参加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Ansi="仿宋_GB2312" w:hint="eastAsia"/>
          <w:sz w:val="32"/>
          <w:szCs w:val="32"/>
        </w:rPr>
        <w:t>。</w:t>
      </w:r>
    </w:p>
    <w:p w:rsidR="008D1A58" w:rsidRPr="008D1A58" w:rsidRDefault="008D1A58" w:rsidP="008D1A58">
      <w:pPr>
        <w:spacing w:line="580" w:lineRule="exact"/>
        <w:ind w:firstLineChars="200" w:firstLine="640"/>
        <w:rPr>
          <w:rFonts w:ascii="仿宋_GB2312" w:eastAsia="仿宋_GB2312" w:hAnsi="仿宋_GB2312"/>
          <w:sz w:val="32"/>
          <w:szCs w:val="32"/>
        </w:rPr>
      </w:pPr>
      <w:r w:rsidRPr="008D1A58">
        <w:rPr>
          <w:rFonts w:ascii="仿宋_GB2312" w:eastAsia="仿宋_GB2312" w:hAnsi="仿宋_GB2312" w:cs="仿宋_GB2312" w:hint="eastAsia"/>
          <w:sz w:val="32"/>
          <w:szCs w:val="32"/>
        </w:rPr>
        <w:t>5.</w:t>
      </w:r>
      <w:r w:rsidRPr="008D1A58">
        <w:rPr>
          <w:rFonts w:ascii="仿宋_GB2312" w:eastAsia="仿宋_GB2312" w:hAnsi="仿宋_GB2312" w:hint="eastAsia"/>
          <w:sz w:val="32"/>
          <w:szCs w:val="32"/>
        </w:rPr>
        <w:t>严格排查参加面试人员的共同居住者是否为进口货物或入</w:t>
      </w:r>
      <w:r w:rsidRPr="008D1A58">
        <w:rPr>
          <w:rFonts w:ascii="仿宋_GB2312" w:eastAsia="仿宋_GB2312" w:hAnsi="仿宋_GB2312" w:hint="eastAsia"/>
          <w:sz w:val="32"/>
          <w:szCs w:val="32"/>
        </w:rPr>
        <w:lastRenderedPageBreak/>
        <w:t>境口岸相关从业人员、集中隔离点工作人员，未排除感染风险者，不得参加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Ansi="仿宋_GB2312" w:hint="eastAsia"/>
          <w:sz w:val="32"/>
          <w:szCs w:val="32"/>
        </w:rPr>
        <w:t>。</w:t>
      </w:r>
    </w:p>
    <w:p w:rsidR="008D1A58" w:rsidRPr="008D1A58" w:rsidRDefault="008D1A58" w:rsidP="008D1A58">
      <w:pPr>
        <w:pStyle w:val="a6"/>
        <w:spacing w:after="0" w:line="580" w:lineRule="exact"/>
        <w:ind w:firstLineChars="200" w:firstLine="640"/>
        <w:rPr>
          <w:sz w:val="32"/>
          <w:szCs w:val="32"/>
        </w:rPr>
      </w:pPr>
      <w:r w:rsidRPr="008D1A58">
        <w:rPr>
          <w:rFonts w:ascii="仿宋_GB2312" w:eastAsia="仿宋_GB2312" w:hAnsi="仿宋_GB2312" w:hint="eastAsia"/>
          <w:sz w:val="32"/>
          <w:szCs w:val="32"/>
        </w:rPr>
        <w:t>6.</w:t>
      </w:r>
      <w:r w:rsidR="001960D7" w:rsidRPr="001960D7">
        <w:rPr>
          <w:rFonts w:ascii="仿宋_GB2312" w:eastAsia="仿宋_GB2312" w:hAnsi="仿宋_GB2312" w:hint="eastAsia"/>
          <w:sz w:val="32"/>
          <w:szCs w:val="32"/>
        </w:rPr>
        <w:t xml:space="preserve"> </w:t>
      </w:r>
      <w:r w:rsidR="001960D7" w:rsidRPr="008D1A58">
        <w:rPr>
          <w:rFonts w:ascii="仿宋_GB2312" w:eastAsia="仿宋_GB2312" w:hAnsi="仿宋_GB2312" w:hint="eastAsia"/>
          <w:sz w:val="32"/>
          <w:szCs w:val="32"/>
        </w:rPr>
        <w:t>行程</w:t>
      </w:r>
      <w:r w:rsidR="001960D7">
        <w:rPr>
          <w:rFonts w:ascii="仿宋_GB2312" w:eastAsia="仿宋_GB2312" w:hAnsi="仿宋_GB2312" w:hint="eastAsia"/>
          <w:sz w:val="32"/>
          <w:szCs w:val="32"/>
        </w:rPr>
        <w:t>码</w:t>
      </w:r>
      <w:r w:rsidR="001960D7">
        <w:rPr>
          <w:rFonts w:ascii="仿宋_GB2312" w:eastAsia="仿宋_GB2312" w:hAnsi="仿宋_GB2312" w:hint="eastAsia"/>
          <w:sz w:val="32"/>
          <w:szCs w:val="32"/>
        </w:rPr>
        <w:t>、</w:t>
      </w:r>
      <w:proofErr w:type="gramStart"/>
      <w:r w:rsidR="001960D7">
        <w:rPr>
          <w:rFonts w:ascii="仿宋_GB2312" w:eastAsia="仿宋_GB2312" w:hAnsi="仿宋_GB2312" w:hint="eastAsia"/>
          <w:sz w:val="32"/>
          <w:szCs w:val="32"/>
        </w:rPr>
        <w:t>健康码</w:t>
      </w:r>
      <w:r w:rsidRPr="008D1A58">
        <w:rPr>
          <w:rFonts w:ascii="仿宋_GB2312" w:eastAsia="仿宋_GB2312" w:hAnsi="仿宋_GB2312" w:hint="eastAsia"/>
          <w:sz w:val="32"/>
          <w:szCs w:val="32"/>
        </w:rPr>
        <w:t>无异常</w:t>
      </w:r>
      <w:proofErr w:type="gramEnd"/>
      <w:r w:rsidRPr="008D1A58">
        <w:rPr>
          <w:rFonts w:ascii="仿宋_GB2312" w:eastAsia="仿宋_GB2312" w:hAnsi="仿宋_GB2312" w:hint="eastAsia"/>
          <w:sz w:val="32"/>
          <w:szCs w:val="32"/>
        </w:rPr>
        <w:t>，方可参加现场面试。</w:t>
      </w:r>
    </w:p>
    <w:p w:rsidR="008D1A58" w:rsidRPr="008D1A58" w:rsidRDefault="008D1A58" w:rsidP="008D1A58">
      <w:pPr>
        <w:spacing w:line="580" w:lineRule="exact"/>
        <w:ind w:firstLineChars="200" w:firstLine="640"/>
        <w:rPr>
          <w:rFonts w:ascii="楷体_GB2312" w:eastAsia="楷体_GB2312" w:hAnsi="楷体_GB2312" w:cs="楷体_GB2312"/>
          <w:sz w:val="32"/>
          <w:szCs w:val="32"/>
        </w:rPr>
      </w:pPr>
      <w:r w:rsidRPr="008D1A58">
        <w:rPr>
          <w:rFonts w:ascii="楷体_GB2312" w:eastAsia="楷体_GB2312" w:hAnsi="楷体_GB2312" w:cs="楷体_GB2312" w:hint="eastAsia"/>
          <w:sz w:val="32"/>
          <w:szCs w:val="32"/>
        </w:rPr>
        <w:t>（二）健康监测。</w:t>
      </w:r>
    </w:p>
    <w:p w:rsidR="008D1A58" w:rsidRPr="008D1A58" w:rsidRDefault="008D1A58" w:rsidP="008D1A58">
      <w:pPr>
        <w:spacing w:line="580" w:lineRule="exact"/>
        <w:ind w:firstLineChars="200" w:firstLine="640"/>
        <w:rPr>
          <w:rFonts w:ascii="仿宋_GB2312" w:eastAsia="仿宋_GB2312" w:hAnsi="仿宋_GB2312"/>
          <w:sz w:val="32"/>
          <w:szCs w:val="32"/>
        </w:rPr>
      </w:pPr>
      <w:r w:rsidRPr="008D1A58">
        <w:rPr>
          <w:rFonts w:ascii="仿宋_GB2312" w:eastAsia="仿宋_GB2312" w:hAnsi="仿宋_GB2312" w:hint="eastAsia"/>
          <w:sz w:val="32"/>
          <w:szCs w:val="32"/>
        </w:rPr>
        <w:t>参加面试人员自接到</w:t>
      </w:r>
      <w:proofErr w:type="gramStart"/>
      <w:r w:rsidRPr="008D1A58">
        <w:rPr>
          <w:rFonts w:ascii="仿宋_GB2312" w:eastAsia="仿宋_GB2312" w:hAnsi="仿宋_GB2312" w:hint="eastAsia"/>
          <w:sz w:val="32"/>
          <w:szCs w:val="32"/>
        </w:rPr>
        <w:t>本要求</w:t>
      </w:r>
      <w:proofErr w:type="gramEnd"/>
      <w:r w:rsidRPr="008D1A58">
        <w:rPr>
          <w:rFonts w:ascii="仿宋_GB2312" w:eastAsia="仿宋_GB2312" w:hAnsi="仿宋_GB2312" w:hint="eastAsia"/>
          <w:sz w:val="32"/>
          <w:szCs w:val="32"/>
        </w:rPr>
        <w:t>开始至面试结束，采取自查方式进行健康监测。每天进行体温测量，一旦发现发热、乏力、咳嗽、咽痛、呕吐、腹泻、嗅觉或味觉减退等症状，应及时就诊，并向国防科工局报告有关情况。未排除感染风险者，不得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Ansi="仿宋_GB2312" w:hint="eastAsia"/>
          <w:sz w:val="32"/>
          <w:szCs w:val="32"/>
        </w:rPr>
        <w:t>。</w:t>
      </w:r>
    </w:p>
    <w:p w:rsidR="008D1A58" w:rsidRPr="008D1A58" w:rsidRDefault="008D1A58" w:rsidP="008D1A58">
      <w:pPr>
        <w:spacing w:line="580" w:lineRule="exact"/>
        <w:ind w:firstLineChars="200" w:firstLine="640"/>
        <w:rPr>
          <w:rFonts w:ascii="楷体_GB2312" w:eastAsia="楷体_GB2312" w:hAnsi="楷体_GB2312" w:cs="楷体_GB2312"/>
          <w:sz w:val="32"/>
          <w:szCs w:val="32"/>
        </w:rPr>
      </w:pPr>
      <w:r w:rsidRPr="008D1A58">
        <w:rPr>
          <w:rFonts w:ascii="楷体_GB2312" w:eastAsia="楷体_GB2312" w:hAnsi="楷体_GB2312" w:cs="楷体_GB2312" w:hint="eastAsia"/>
          <w:sz w:val="32"/>
          <w:szCs w:val="32"/>
        </w:rPr>
        <w:t>（三）核酸检测。</w:t>
      </w:r>
    </w:p>
    <w:p w:rsidR="008D1A58" w:rsidRPr="008D1A58" w:rsidRDefault="008D1A58" w:rsidP="008D1A58">
      <w:pPr>
        <w:spacing w:line="580" w:lineRule="exact"/>
        <w:ind w:firstLineChars="200" w:firstLine="640"/>
        <w:rPr>
          <w:rFonts w:ascii="仿宋_GB2312" w:eastAsia="仿宋_GB2312"/>
          <w:sz w:val="32"/>
          <w:szCs w:val="32"/>
        </w:rPr>
      </w:pPr>
      <w:r w:rsidRPr="008D1A58">
        <w:rPr>
          <w:rFonts w:ascii="仿宋_GB2312" w:eastAsia="仿宋_GB2312" w:hint="eastAsia"/>
          <w:sz w:val="32"/>
          <w:szCs w:val="32"/>
        </w:rPr>
        <w:t>根据新冠肺炎疫情防控工作有关要求，考生应在面试前7日内进行两次新冠病毒核酸检测；第二次应在面试前</w:t>
      </w:r>
      <w:r w:rsidRPr="006E4B11">
        <w:rPr>
          <w:rFonts w:ascii="黑体" w:eastAsia="黑体" w:hint="eastAsia"/>
          <w:sz w:val="32"/>
          <w:szCs w:val="32"/>
        </w:rPr>
        <w:t>48小时内</w:t>
      </w:r>
      <w:r w:rsidRPr="008D1A58">
        <w:rPr>
          <w:rFonts w:ascii="仿宋_GB2312" w:eastAsia="仿宋_GB2312" w:hint="eastAsia"/>
          <w:sz w:val="32"/>
          <w:szCs w:val="32"/>
        </w:rPr>
        <w:t>在面试地（如北京、四川成都等）进行核酸检测，结果为阴性方可参加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Pr="008D1A58">
        <w:rPr>
          <w:rFonts w:ascii="仿宋_GB2312" w:eastAsia="仿宋_GB2312" w:hint="eastAsia"/>
          <w:sz w:val="32"/>
          <w:szCs w:val="32"/>
        </w:rPr>
        <w:t>。</w:t>
      </w:r>
    </w:p>
    <w:p w:rsidR="008D1A58" w:rsidRPr="008D1A58" w:rsidRDefault="008D1A58" w:rsidP="008D1A58">
      <w:pPr>
        <w:spacing w:line="580" w:lineRule="exact"/>
        <w:ind w:firstLineChars="200" w:firstLine="640"/>
        <w:rPr>
          <w:rFonts w:ascii="楷体_GB2312" w:eastAsia="楷体_GB2312" w:hAnsi="楷体_GB2312" w:cs="楷体_GB2312"/>
          <w:sz w:val="32"/>
          <w:szCs w:val="32"/>
        </w:rPr>
      </w:pPr>
      <w:r w:rsidRPr="008D1A58">
        <w:rPr>
          <w:rFonts w:ascii="楷体_GB2312" w:eastAsia="楷体_GB2312" w:hAnsi="楷体_GB2312" w:cs="楷体_GB2312" w:hint="eastAsia"/>
          <w:sz w:val="32"/>
          <w:szCs w:val="32"/>
        </w:rPr>
        <w:t>（四）健康承诺。</w:t>
      </w:r>
    </w:p>
    <w:p w:rsidR="008D1A58" w:rsidRPr="008D1A58" w:rsidRDefault="008D1A58" w:rsidP="008D1A58">
      <w:pPr>
        <w:spacing w:line="580" w:lineRule="exact"/>
        <w:ind w:firstLineChars="200" w:firstLine="640"/>
        <w:rPr>
          <w:rFonts w:ascii="仿宋_GB2312" w:eastAsia="仿宋_GB2312"/>
          <w:sz w:val="32"/>
          <w:szCs w:val="32"/>
        </w:rPr>
      </w:pPr>
      <w:r w:rsidRPr="008D1A58">
        <w:rPr>
          <w:rFonts w:ascii="仿宋_GB2312" w:eastAsia="仿宋_GB2312" w:hint="eastAsia"/>
          <w:sz w:val="32"/>
          <w:szCs w:val="32"/>
        </w:rPr>
        <w:t>为进一步加强疫情筛查、防控，稳妥应对当前严峻复杂的国内疫情，</w:t>
      </w:r>
      <w:r w:rsidRPr="008D1A58">
        <w:rPr>
          <w:rFonts w:ascii="黑体" w:eastAsia="黑体" w:hint="eastAsia"/>
          <w:sz w:val="32"/>
          <w:szCs w:val="32"/>
        </w:rPr>
        <w:t>已对2022年3月5日发布《面试公告》中的《参加面试承诺书》进行了补充完善，面试当天须提交</w:t>
      </w:r>
      <w:r>
        <w:rPr>
          <w:rFonts w:ascii="黑体" w:eastAsia="黑体" w:hint="eastAsia"/>
          <w:sz w:val="32"/>
          <w:szCs w:val="32"/>
        </w:rPr>
        <w:t>4月</w:t>
      </w:r>
      <w:r w:rsidR="00FC4121">
        <w:rPr>
          <w:rFonts w:ascii="黑体" w:eastAsia="黑体" w:hint="eastAsia"/>
          <w:sz w:val="32"/>
          <w:szCs w:val="32"/>
        </w:rPr>
        <w:t>7</w:t>
      </w:r>
      <w:r>
        <w:rPr>
          <w:rFonts w:ascii="黑体" w:eastAsia="黑体" w:hint="eastAsia"/>
          <w:sz w:val="32"/>
          <w:szCs w:val="32"/>
        </w:rPr>
        <w:t>日发布《面试公告》</w:t>
      </w:r>
      <w:r w:rsidRPr="008D1A58">
        <w:rPr>
          <w:rFonts w:ascii="黑体" w:eastAsia="黑体" w:hint="eastAsia"/>
          <w:sz w:val="32"/>
          <w:szCs w:val="32"/>
        </w:rPr>
        <w:t>所附《参加面试承诺书（新版）》，方可参加</w:t>
      </w:r>
      <w:r w:rsidR="001960D7" w:rsidRPr="001960D7">
        <w:rPr>
          <w:rFonts w:ascii="黑体" w:eastAsia="黑体" w:hint="eastAsia"/>
          <w:sz w:val="32"/>
          <w:szCs w:val="32"/>
        </w:rPr>
        <w:t>集中录像面试或现场面试</w:t>
      </w:r>
      <w:r w:rsidRPr="008D1A58">
        <w:rPr>
          <w:rFonts w:ascii="黑体" w:eastAsia="黑体" w:hint="eastAsia"/>
          <w:sz w:val="32"/>
          <w:szCs w:val="32"/>
        </w:rPr>
        <w:t>。</w:t>
      </w:r>
    </w:p>
    <w:p w:rsidR="008D1A58" w:rsidRPr="008D1A58" w:rsidRDefault="008D1A58" w:rsidP="008D1A58">
      <w:pPr>
        <w:pStyle w:val="a7"/>
        <w:spacing w:line="580" w:lineRule="exact"/>
        <w:ind w:firstLineChars="200" w:firstLine="640"/>
        <w:jc w:val="left"/>
        <w:rPr>
          <w:rFonts w:ascii="黑体" w:eastAsia="黑体" w:hAnsi="黑体" w:cs="黑体"/>
          <w:sz w:val="32"/>
          <w:szCs w:val="32"/>
        </w:rPr>
      </w:pPr>
      <w:r w:rsidRPr="008D1A58">
        <w:rPr>
          <w:rFonts w:ascii="黑体" w:eastAsia="黑体" w:hAnsi="黑体" w:cs="黑体" w:hint="eastAsia"/>
          <w:sz w:val="32"/>
          <w:szCs w:val="32"/>
        </w:rPr>
        <w:t>二、面试期间</w:t>
      </w:r>
    </w:p>
    <w:p w:rsidR="008D1A58" w:rsidRPr="008D1A58" w:rsidRDefault="005C4843" w:rsidP="008D1A5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D1A58" w:rsidRPr="008D1A58">
        <w:rPr>
          <w:rFonts w:ascii="仿宋_GB2312" w:eastAsia="仿宋_GB2312" w:hAnsi="仿宋_GB2312" w:cs="仿宋_GB2312" w:hint="eastAsia"/>
          <w:sz w:val="32"/>
          <w:szCs w:val="32"/>
        </w:rPr>
        <w:t>参加</w:t>
      </w:r>
      <w:r w:rsidR="001960D7">
        <w:rPr>
          <w:rFonts w:ascii="仿宋_GB2312" w:eastAsia="仿宋_GB2312" w:hAnsi="仿宋_GB2312" w:hint="eastAsia"/>
          <w:sz w:val="32"/>
          <w:szCs w:val="32"/>
        </w:rPr>
        <w:t>集中录像面试或</w:t>
      </w:r>
      <w:r w:rsidR="001960D7" w:rsidRPr="008D1A58">
        <w:rPr>
          <w:rFonts w:ascii="仿宋_GB2312" w:eastAsia="仿宋_GB2312" w:hAnsi="仿宋_GB2312" w:hint="eastAsia"/>
          <w:sz w:val="32"/>
          <w:szCs w:val="32"/>
        </w:rPr>
        <w:t>现场面试</w:t>
      </w:r>
      <w:r w:rsidR="008D1A58" w:rsidRPr="008D1A58">
        <w:rPr>
          <w:rFonts w:ascii="仿宋_GB2312" w:eastAsia="仿宋_GB2312" w:hAnsi="仿宋_GB2312" w:cs="仿宋_GB2312" w:hint="eastAsia"/>
          <w:sz w:val="32"/>
          <w:szCs w:val="32"/>
        </w:rPr>
        <w:t>时应佩戴医用外科口罩，经测量体温无异常后进入面试现场。</w:t>
      </w:r>
    </w:p>
    <w:p w:rsidR="008D1A58" w:rsidRPr="008D1A58" w:rsidRDefault="005C4843" w:rsidP="008D1A5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sidR="001960D7" w:rsidRPr="008D1A58">
        <w:rPr>
          <w:rFonts w:ascii="仿宋_GB2312" w:eastAsia="仿宋_GB2312" w:hAnsi="仿宋_GB2312" w:cs="仿宋_GB2312" w:hint="eastAsia"/>
          <w:sz w:val="32"/>
          <w:szCs w:val="32"/>
        </w:rPr>
        <w:t>面试期间</w:t>
      </w:r>
      <w:r w:rsidR="008D1A58" w:rsidRPr="008D1A58">
        <w:rPr>
          <w:rFonts w:ascii="仿宋_GB2312" w:eastAsia="仿宋_GB2312" w:hAnsi="仿宋_GB2312" w:cs="仿宋_GB2312" w:hint="eastAsia"/>
          <w:sz w:val="32"/>
          <w:szCs w:val="32"/>
        </w:rPr>
        <w:t>应服从统一安排，尽量减少走动、近距离接触等。咳嗽或打喷嚏时用纸巾或屈肘遮住口鼻，防止飞沫传播。</w:t>
      </w:r>
    </w:p>
    <w:p w:rsidR="008D1A58" w:rsidRPr="008D1A58" w:rsidRDefault="005C4843" w:rsidP="008D1A58">
      <w:pPr>
        <w:pStyle w:val="a6"/>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8D1A58" w:rsidRPr="008D1A58">
        <w:rPr>
          <w:rFonts w:ascii="仿宋_GB2312" w:eastAsia="仿宋_GB2312" w:hAnsi="仿宋_GB2312" w:cs="仿宋_GB2312" w:hint="eastAsia"/>
          <w:sz w:val="32"/>
          <w:szCs w:val="32"/>
        </w:rPr>
        <w:t>面试期间出现发热、乏力等症状，应及时离开面试现场并报告工作人员。</w:t>
      </w:r>
    </w:p>
    <w:p w:rsidR="008D1A58" w:rsidRPr="008D1A58" w:rsidRDefault="008D1A58" w:rsidP="008D1A58">
      <w:pPr>
        <w:pStyle w:val="a7"/>
        <w:spacing w:line="580" w:lineRule="exact"/>
        <w:ind w:firstLineChars="200" w:firstLine="640"/>
        <w:jc w:val="left"/>
        <w:rPr>
          <w:rFonts w:ascii="黑体" w:eastAsia="黑体" w:hAnsi="黑体" w:cs="黑体"/>
          <w:sz w:val="32"/>
          <w:szCs w:val="32"/>
        </w:rPr>
      </w:pPr>
      <w:r w:rsidRPr="008D1A58">
        <w:rPr>
          <w:rFonts w:ascii="黑体" w:eastAsia="黑体" w:hAnsi="黑体" w:cs="黑体" w:hint="eastAsia"/>
          <w:sz w:val="32"/>
          <w:szCs w:val="32"/>
        </w:rPr>
        <w:t>三、面试后</w:t>
      </w:r>
    </w:p>
    <w:p w:rsidR="00AC26B0" w:rsidRDefault="008D1A58" w:rsidP="00B05445">
      <w:pPr>
        <w:spacing w:line="580" w:lineRule="exact"/>
        <w:ind w:firstLineChars="200" w:firstLine="640"/>
        <w:rPr>
          <w:rFonts w:ascii="仿宋_GB2312" w:eastAsia="仿宋_GB2312" w:hAnsi="仿宋_GB2312" w:cs="仿宋_GB2312"/>
          <w:sz w:val="32"/>
          <w:szCs w:val="32"/>
        </w:rPr>
      </w:pPr>
      <w:r w:rsidRPr="008D1A58">
        <w:rPr>
          <w:rFonts w:ascii="仿宋_GB2312" w:eastAsia="仿宋_GB2312" w:hAnsi="仿宋_GB2312" w:cs="仿宋_GB2312" w:hint="eastAsia"/>
          <w:sz w:val="32"/>
          <w:szCs w:val="32"/>
        </w:rPr>
        <w:t>面试后14天内，参加面试人员被诊断为疑似病例或确诊病例</w:t>
      </w:r>
      <w:r w:rsidR="005C4843">
        <w:rPr>
          <w:rFonts w:ascii="仿宋_GB2312" w:eastAsia="仿宋_GB2312" w:hAnsi="仿宋_GB2312" w:cs="仿宋_GB2312" w:hint="eastAsia"/>
          <w:sz w:val="32"/>
          <w:szCs w:val="32"/>
        </w:rPr>
        <w:t>的</w:t>
      </w:r>
      <w:r w:rsidRPr="008D1A58">
        <w:rPr>
          <w:rFonts w:ascii="仿宋_GB2312" w:eastAsia="仿宋_GB2312" w:hAnsi="仿宋_GB2312" w:cs="仿宋_GB2312" w:hint="eastAsia"/>
          <w:sz w:val="32"/>
          <w:szCs w:val="32"/>
        </w:rPr>
        <w:t>，</w:t>
      </w:r>
      <w:proofErr w:type="gramStart"/>
      <w:r w:rsidRPr="008D1A58">
        <w:rPr>
          <w:rFonts w:ascii="仿宋_GB2312" w:eastAsia="仿宋_GB2312" w:hAnsi="仿宋_GB2312" w:cs="仿宋_GB2312" w:hint="eastAsia"/>
          <w:sz w:val="32"/>
          <w:szCs w:val="32"/>
        </w:rPr>
        <w:t>应第一时间</w:t>
      </w:r>
      <w:proofErr w:type="gramEnd"/>
      <w:r w:rsidRPr="008D1A58">
        <w:rPr>
          <w:rFonts w:ascii="仿宋_GB2312" w:eastAsia="仿宋_GB2312" w:hAnsi="仿宋_GB2312" w:cs="仿宋_GB2312" w:hint="eastAsia"/>
          <w:sz w:val="32"/>
          <w:szCs w:val="32"/>
        </w:rPr>
        <w:t>告知国防科工局人事司。</w:t>
      </w:r>
    </w:p>
    <w:p w:rsidR="00EA3DC4" w:rsidRDefault="00EA3DC4" w:rsidP="00EA3DC4">
      <w:pPr>
        <w:spacing w:line="580" w:lineRule="exact"/>
        <w:ind w:firstLineChars="200" w:firstLine="640"/>
        <w:rPr>
          <w:rFonts w:ascii="仿宋_GB2312" w:eastAsia="仿宋_GB2312" w:hAnsi="仿宋_GB2312" w:cs="仿宋_GB2312"/>
          <w:sz w:val="32"/>
          <w:szCs w:val="32"/>
        </w:rPr>
      </w:pPr>
    </w:p>
    <w:p w:rsidR="00EA3DC4" w:rsidRDefault="00EA3DC4" w:rsidP="00EA3DC4">
      <w:pPr>
        <w:spacing w:line="600" w:lineRule="exact"/>
        <w:ind w:firstLineChars="200" w:firstLine="640"/>
        <w:rPr>
          <w:rFonts w:ascii="仿宋_GB2312" w:eastAsia="仿宋_GB2312"/>
          <w:sz w:val="32"/>
        </w:rPr>
      </w:pPr>
      <w:r>
        <w:rPr>
          <w:rFonts w:ascii="仿宋_GB2312" w:eastAsia="仿宋_GB2312" w:hint="eastAsia"/>
          <w:sz w:val="32"/>
        </w:rPr>
        <w:t>联系方式：010-88581115，88581229（电话）</w:t>
      </w:r>
    </w:p>
    <w:p w:rsidR="00EA3DC4" w:rsidRDefault="00EA3DC4" w:rsidP="00EA3DC4">
      <w:pPr>
        <w:spacing w:line="600" w:lineRule="exact"/>
        <w:ind w:firstLineChars="200" w:firstLine="640"/>
        <w:rPr>
          <w:rFonts w:ascii="仿宋_GB2312" w:eastAsia="仿宋_GB2312"/>
          <w:sz w:val="32"/>
        </w:rPr>
      </w:pPr>
      <w:r>
        <w:rPr>
          <w:rFonts w:ascii="仿宋_GB2312" w:eastAsia="仿宋_GB2312" w:hint="eastAsia"/>
          <w:sz w:val="32"/>
        </w:rPr>
        <w:t xml:space="preserve">    </w:t>
      </w:r>
      <w:r>
        <w:rPr>
          <w:rFonts w:ascii="仿宋_GB2312" w:eastAsia="仿宋_GB2312" w:hint="eastAsia"/>
          <w:spacing w:val="22"/>
          <w:sz w:val="32"/>
        </w:rPr>
        <w:t xml:space="preserve"> </w:t>
      </w:r>
      <w:r>
        <w:rPr>
          <w:rFonts w:ascii="仿宋_GB2312" w:eastAsia="仿宋_GB2312" w:hint="eastAsia"/>
          <w:sz w:val="32"/>
        </w:rPr>
        <w:t xml:space="preserve">     010-88581396（传真）</w:t>
      </w:r>
    </w:p>
    <w:p w:rsidR="00EA3DC4" w:rsidRDefault="00EA3DC4" w:rsidP="00EA3DC4">
      <w:pPr>
        <w:spacing w:line="600" w:lineRule="exact"/>
        <w:ind w:firstLineChars="200" w:firstLine="640"/>
        <w:rPr>
          <w:rFonts w:ascii="仿宋_GB2312" w:eastAsia="仿宋_GB2312"/>
          <w:sz w:val="32"/>
        </w:rPr>
      </w:pPr>
      <w:r>
        <w:rPr>
          <w:rFonts w:ascii="仿宋_GB2312" w:eastAsia="仿宋_GB2312" w:hint="eastAsia"/>
          <w:sz w:val="32"/>
        </w:rPr>
        <w:t xml:space="preserve">    </w:t>
      </w:r>
      <w:r>
        <w:rPr>
          <w:rFonts w:ascii="仿宋_GB2312" w:eastAsia="仿宋_GB2312" w:hint="eastAsia"/>
          <w:spacing w:val="22"/>
          <w:sz w:val="32"/>
        </w:rPr>
        <w:t xml:space="preserve"> </w:t>
      </w:r>
      <w:r>
        <w:rPr>
          <w:rFonts w:ascii="仿宋_GB2312" w:eastAsia="仿宋_GB2312" w:hint="eastAsia"/>
          <w:sz w:val="32"/>
        </w:rPr>
        <w:t xml:space="preserve">     gfkgj2022</w:t>
      </w:r>
      <w:r w:rsidRPr="00EA3DC4">
        <w:rPr>
          <w:rFonts w:asciiTheme="minorEastAsia" w:eastAsiaTheme="minorEastAsia" w:hAnsiTheme="minorEastAsia" w:hint="eastAsia"/>
          <w:sz w:val="32"/>
        </w:rPr>
        <w:t>@</w:t>
      </w:r>
      <w:r>
        <w:rPr>
          <w:rFonts w:ascii="仿宋_GB2312" w:eastAsia="仿宋_GB2312" w:hint="eastAsia"/>
          <w:sz w:val="32"/>
        </w:rPr>
        <w:t>163.com（电子邮箱）</w:t>
      </w:r>
      <w:bookmarkStart w:id="0" w:name="_GoBack"/>
      <w:bookmarkEnd w:id="0"/>
    </w:p>
    <w:p w:rsidR="00EA3DC4" w:rsidRDefault="00EA3DC4" w:rsidP="00EA3DC4">
      <w:pPr>
        <w:spacing w:line="600" w:lineRule="exact"/>
        <w:ind w:firstLineChars="200" w:firstLine="640"/>
        <w:rPr>
          <w:rFonts w:ascii="仿宋_GB2312" w:eastAsia="仿宋_GB2312"/>
          <w:sz w:val="32"/>
        </w:rPr>
      </w:pPr>
    </w:p>
    <w:p w:rsidR="00EA3DC4" w:rsidRPr="00EA3DC4" w:rsidRDefault="00EA3DC4" w:rsidP="00EA3DC4">
      <w:pPr>
        <w:spacing w:line="580" w:lineRule="exact"/>
        <w:ind w:firstLineChars="200" w:firstLine="420"/>
      </w:pPr>
    </w:p>
    <w:sectPr w:rsidR="00EA3DC4" w:rsidRPr="00EA3DC4">
      <w:footerReference w:type="default" r:id="rId8"/>
      <w:pgSz w:w="11906" w:h="16838"/>
      <w:pgMar w:top="1701" w:right="1417" w:bottom="1701"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03" w:rsidRDefault="00BF1803" w:rsidP="005F2EAA">
      <w:r>
        <w:separator/>
      </w:r>
    </w:p>
  </w:endnote>
  <w:endnote w:type="continuationSeparator" w:id="0">
    <w:p w:rsidR="00BF1803" w:rsidRDefault="00BF1803" w:rsidP="005F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DF" w:rsidRDefault="00BF1803" w:rsidP="009766DF">
    <w:pPr>
      <w:pStyle w:val="a4"/>
      <w:framePr w:h="0" w:wrap="around" w:vAnchor="text" w:hAnchor="margin" w:xAlign="center" w:y="1"/>
      <w:pBdr>
        <w:between w:val="none" w:sz="50" w:space="0" w:color="auto"/>
      </w:pBdr>
      <w:rPr>
        <w:rFonts w:ascii="宋体" w:hAnsi="宋体"/>
        <w:sz w:val="28"/>
        <w:szCs w:val="28"/>
      </w:rPr>
    </w:pPr>
  </w:p>
  <w:p w:rsidR="009766DF" w:rsidRDefault="008D1A58" w:rsidP="008D1A58">
    <w:pPr>
      <w:pStyle w:val="a4"/>
      <w:jc w:val="center"/>
    </w:pPr>
    <w:r w:rsidRPr="00BD79C0">
      <w:rPr>
        <w:rFonts w:ascii="仿宋_GB2312" w:eastAsia="仿宋_GB2312" w:hAnsi="宋体" w:hint="eastAsia"/>
        <w:sz w:val="32"/>
        <w:szCs w:val="32"/>
      </w:rPr>
      <w:t xml:space="preserve">— </w:t>
    </w:r>
    <w:r w:rsidRPr="00BD79C0">
      <w:rPr>
        <w:rFonts w:ascii="仿宋_GB2312" w:eastAsia="仿宋_GB2312" w:hAnsi="宋体" w:hint="eastAsia"/>
        <w:sz w:val="32"/>
        <w:szCs w:val="32"/>
      </w:rPr>
      <w:fldChar w:fldCharType="begin"/>
    </w:r>
    <w:r w:rsidRPr="00BD79C0">
      <w:rPr>
        <w:rFonts w:ascii="仿宋_GB2312" w:eastAsia="仿宋_GB2312" w:hAnsi="宋体" w:hint="eastAsia"/>
        <w:sz w:val="32"/>
        <w:szCs w:val="32"/>
      </w:rPr>
      <w:instrText xml:space="preserve"> PAGE  \* Arabic  \* MERGEFORMAT </w:instrText>
    </w:r>
    <w:r w:rsidRPr="00BD79C0">
      <w:rPr>
        <w:rFonts w:ascii="仿宋_GB2312" w:eastAsia="仿宋_GB2312" w:hAnsi="宋体" w:hint="eastAsia"/>
        <w:sz w:val="32"/>
        <w:szCs w:val="32"/>
      </w:rPr>
      <w:fldChar w:fldCharType="separate"/>
    </w:r>
    <w:r w:rsidR="001960D7">
      <w:rPr>
        <w:rFonts w:ascii="仿宋_GB2312" w:eastAsia="仿宋_GB2312" w:hAnsi="宋体"/>
        <w:noProof/>
        <w:sz w:val="32"/>
        <w:szCs w:val="32"/>
      </w:rPr>
      <w:t>3</w:t>
    </w:r>
    <w:r w:rsidRPr="00BD79C0">
      <w:rPr>
        <w:rFonts w:ascii="仿宋_GB2312" w:eastAsia="仿宋_GB2312" w:hAnsi="宋体" w:hint="eastAsia"/>
        <w:sz w:val="32"/>
        <w:szCs w:val="32"/>
      </w:rPr>
      <w:fldChar w:fldCharType="end"/>
    </w:r>
    <w:r w:rsidRPr="00BD79C0">
      <w:rPr>
        <w:rFonts w:ascii="仿宋_GB2312" w:eastAsia="仿宋_GB2312" w:hAnsi="宋体" w:hint="eastAsia"/>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03" w:rsidRDefault="00BF1803" w:rsidP="005F2EAA">
      <w:r>
        <w:separator/>
      </w:r>
    </w:p>
  </w:footnote>
  <w:footnote w:type="continuationSeparator" w:id="0">
    <w:p w:rsidR="00BF1803" w:rsidRDefault="00BF1803" w:rsidP="005F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D2F15"/>
    <w:multiLevelType w:val="singleLevel"/>
    <w:tmpl w:val="D79D2F1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7F"/>
    <w:rsid w:val="000328BF"/>
    <w:rsid w:val="000741E4"/>
    <w:rsid w:val="000C70E0"/>
    <w:rsid w:val="000D6EC3"/>
    <w:rsid w:val="001960D7"/>
    <w:rsid w:val="0022753D"/>
    <w:rsid w:val="00283905"/>
    <w:rsid w:val="003A3FEA"/>
    <w:rsid w:val="005C4843"/>
    <w:rsid w:val="005F2EAA"/>
    <w:rsid w:val="0061249C"/>
    <w:rsid w:val="006E4B11"/>
    <w:rsid w:val="007F2024"/>
    <w:rsid w:val="008D001D"/>
    <w:rsid w:val="008D1A58"/>
    <w:rsid w:val="008E03C2"/>
    <w:rsid w:val="008F4808"/>
    <w:rsid w:val="00935C59"/>
    <w:rsid w:val="0094691D"/>
    <w:rsid w:val="00AC26B0"/>
    <w:rsid w:val="00B05445"/>
    <w:rsid w:val="00BF1803"/>
    <w:rsid w:val="00C9194B"/>
    <w:rsid w:val="00C91C49"/>
    <w:rsid w:val="00E14F7F"/>
    <w:rsid w:val="00E73B03"/>
    <w:rsid w:val="00EA3DC4"/>
    <w:rsid w:val="00F3794A"/>
    <w:rsid w:val="00F47B70"/>
    <w:rsid w:val="00FC4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EAA"/>
    <w:rPr>
      <w:sz w:val="18"/>
      <w:szCs w:val="18"/>
    </w:rPr>
  </w:style>
  <w:style w:type="paragraph" w:styleId="a4">
    <w:name w:val="footer"/>
    <w:basedOn w:val="a"/>
    <w:link w:val="Char0"/>
    <w:unhideWhenUsed/>
    <w:rsid w:val="005F2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F2EAA"/>
    <w:rPr>
      <w:sz w:val="18"/>
      <w:szCs w:val="18"/>
    </w:rPr>
  </w:style>
  <w:style w:type="character" w:styleId="a5">
    <w:name w:val="page number"/>
    <w:basedOn w:val="a0"/>
    <w:rsid w:val="008F4808"/>
  </w:style>
  <w:style w:type="paragraph" w:styleId="a6">
    <w:name w:val="Body Text"/>
    <w:basedOn w:val="a"/>
    <w:next w:val="a7"/>
    <w:link w:val="Char1"/>
    <w:rsid w:val="008D1A58"/>
    <w:pPr>
      <w:spacing w:after="120"/>
    </w:pPr>
    <w:rPr>
      <w:szCs w:val="24"/>
    </w:rPr>
  </w:style>
  <w:style w:type="character" w:customStyle="1" w:styleId="Char1">
    <w:name w:val="正文文本 Char"/>
    <w:basedOn w:val="a0"/>
    <w:link w:val="a6"/>
    <w:rsid w:val="008D1A58"/>
    <w:rPr>
      <w:rFonts w:ascii="Calibri" w:eastAsia="宋体" w:hAnsi="Calibri" w:cs="Times New Roman"/>
      <w:szCs w:val="24"/>
    </w:rPr>
  </w:style>
  <w:style w:type="paragraph" w:styleId="a7">
    <w:name w:val="Title"/>
    <w:basedOn w:val="a"/>
    <w:next w:val="a"/>
    <w:link w:val="Char2"/>
    <w:qFormat/>
    <w:rsid w:val="008D1A58"/>
    <w:pPr>
      <w:jc w:val="center"/>
      <w:outlineLvl w:val="0"/>
    </w:pPr>
    <w:rPr>
      <w:rFonts w:ascii="方正小标宋_GBK" w:eastAsia="方正小标宋_GBK" w:hAnsi="方正小标宋_GBK" w:cs="方正小标宋_GBK"/>
      <w:sz w:val="44"/>
      <w:szCs w:val="44"/>
    </w:rPr>
  </w:style>
  <w:style w:type="character" w:customStyle="1" w:styleId="Char2">
    <w:name w:val="标题 Char"/>
    <w:basedOn w:val="a0"/>
    <w:link w:val="a7"/>
    <w:rsid w:val="008D1A58"/>
    <w:rPr>
      <w:rFonts w:ascii="方正小标宋_GBK" w:eastAsia="方正小标宋_GBK" w:hAnsi="方正小标宋_GBK" w:cs="方正小标宋_GBK"/>
      <w:sz w:val="44"/>
      <w:szCs w:val="44"/>
    </w:rPr>
  </w:style>
  <w:style w:type="paragraph" w:customStyle="1" w:styleId="Char1CharCharChar">
    <w:name w:val="Char1 Char Char Char"/>
    <w:basedOn w:val="a"/>
    <w:rsid w:val="008D1A58"/>
    <w:pPr>
      <w:spacing w:after="160" w:line="240" w:lineRule="exact"/>
    </w:pPr>
    <w:rPr>
      <w:rFonts w:ascii="Times New Roman" w:hAnsi="Times New Roman"/>
      <w:szCs w:val="20"/>
    </w:rPr>
  </w:style>
  <w:style w:type="paragraph" w:styleId="a8">
    <w:name w:val="Balloon Text"/>
    <w:basedOn w:val="a"/>
    <w:link w:val="Char3"/>
    <w:uiPriority w:val="99"/>
    <w:semiHidden/>
    <w:unhideWhenUsed/>
    <w:rsid w:val="008D1A58"/>
    <w:rPr>
      <w:sz w:val="18"/>
      <w:szCs w:val="18"/>
    </w:rPr>
  </w:style>
  <w:style w:type="character" w:customStyle="1" w:styleId="Char3">
    <w:name w:val="批注框文本 Char"/>
    <w:basedOn w:val="a0"/>
    <w:link w:val="a8"/>
    <w:uiPriority w:val="99"/>
    <w:semiHidden/>
    <w:rsid w:val="008D1A5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EAA"/>
    <w:rPr>
      <w:sz w:val="18"/>
      <w:szCs w:val="18"/>
    </w:rPr>
  </w:style>
  <w:style w:type="paragraph" w:styleId="a4">
    <w:name w:val="footer"/>
    <w:basedOn w:val="a"/>
    <w:link w:val="Char0"/>
    <w:unhideWhenUsed/>
    <w:rsid w:val="005F2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F2EAA"/>
    <w:rPr>
      <w:sz w:val="18"/>
      <w:szCs w:val="18"/>
    </w:rPr>
  </w:style>
  <w:style w:type="character" w:styleId="a5">
    <w:name w:val="page number"/>
    <w:basedOn w:val="a0"/>
    <w:rsid w:val="008F4808"/>
  </w:style>
  <w:style w:type="paragraph" w:styleId="a6">
    <w:name w:val="Body Text"/>
    <w:basedOn w:val="a"/>
    <w:next w:val="a7"/>
    <w:link w:val="Char1"/>
    <w:rsid w:val="008D1A58"/>
    <w:pPr>
      <w:spacing w:after="120"/>
    </w:pPr>
    <w:rPr>
      <w:szCs w:val="24"/>
    </w:rPr>
  </w:style>
  <w:style w:type="character" w:customStyle="1" w:styleId="Char1">
    <w:name w:val="正文文本 Char"/>
    <w:basedOn w:val="a0"/>
    <w:link w:val="a6"/>
    <w:rsid w:val="008D1A58"/>
    <w:rPr>
      <w:rFonts w:ascii="Calibri" w:eastAsia="宋体" w:hAnsi="Calibri" w:cs="Times New Roman"/>
      <w:szCs w:val="24"/>
    </w:rPr>
  </w:style>
  <w:style w:type="paragraph" w:styleId="a7">
    <w:name w:val="Title"/>
    <w:basedOn w:val="a"/>
    <w:next w:val="a"/>
    <w:link w:val="Char2"/>
    <w:qFormat/>
    <w:rsid w:val="008D1A58"/>
    <w:pPr>
      <w:jc w:val="center"/>
      <w:outlineLvl w:val="0"/>
    </w:pPr>
    <w:rPr>
      <w:rFonts w:ascii="方正小标宋_GBK" w:eastAsia="方正小标宋_GBK" w:hAnsi="方正小标宋_GBK" w:cs="方正小标宋_GBK"/>
      <w:sz w:val="44"/>
      <w:szCs w:val="44"/>
    </w:rPr>
  </w:style>
  <w:style w:type="character" w:customStyle="1" w:styleId="Char2">
    <w:name w:val="标题 Char"/>
    <w:basedOn w:val="a0"/>
    <w:link w:val="a7"/>
    <w:rsid w:val="008D1A58"/>
    <w:rPr>
      <w:rFonts w:ascii="方正小标宋_GBK" w:eastAsia="方正小标宋_GBK" w:hAnsi="方正小标宋_GBK" w:cs="方正小标宋_GBK"/>
      <w:sz w:val="44"/>
      <w:szCs w:val="44"/>
    </w:rPr>
  </w:style>
  <w:style w:type="paragraph" w:customStyle="1" w:styleId="Char1CharCharChar">
    <w:name w:val="Char1 Char Char Char"/>
    <w:basedOn w:val="a"/>
    <w:rsid w:val="008D1A58"/>
    <w:pPr>
      <w:spacing w:after="160" w:line="240" w:lineRule="exact"/>
    </w:pPr>
    <w:rPr>
      <w:rFonts w:ascii="Times New Roman" w:hAnsi="Times New Roman"/>
      <w:szCs w:val="20"/>
    </w:rPr>
  </w:style>
  <w:style w:type="paragraph" w:styleId="a8">
    <w:name w:val="Balloon Text"/>
    <w:basedOn w:val="a"/>
    <w:link w:val="Char3"/>
    <w:uiPriority w:val="99"/>
    <w:semiHidden/>
    <w:unhideWhenUsed/>
    <w:rsid w:val="008D1A58"/>
    <w:rPr>
      <w:sz w:val="18"/>
      <w:szCs w:val="18"/>
    </w:rPr>
  </w:style>
  <w:style w:type="character" w:customStyle="1" w:styleId="Char3">
    <w:name w:val="批注框文本 Char"/>
    <w:basedOn w:val="a0"/>
    <w:link w:val="a8"/>
    <w:uiPriority w:val="99"/>
    <w:semiHidden/>
    <w:rsid w:val="008D1A5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174</Words>
  <Characters>995</Characters>
  <Application>Microsoft Office Word</Application>
  <DocSecurity>0</DocSecurity>
  <Lines>8</Lines>
  <Paragraphs>2</Paragraphs>
  <ScaleCrop>false</ScaleCrop>
  <Company>costind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dc:creator>
  <cp:keywords/>
  <dc:description/>
  <cp:lastModifiedBy>hlb</cp:lastModifiedBy>
  <cp:revision>17</cp:revision>
  <cp:lastPrinted>2022-04-07T08:05:00Z</cp:lastPrinted>
  <dcterms:created xsi:type="dcterms:W3CDTF">2022-01-18T09:53:00Z</dcterms:created>
  <dcterms:modified xsi:type="dcterms:W3CDTF">2022-04-07T08:05:00Z</dcterms:modified>
</cp:coreProperties>
</file>