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 w:firstLine="683" w:firstLineChars="200"/>
        <w:jc w:val="both"/>
        <w:rPr>
          <w:rFonts w:hint="eastAsia" w:ascii="仿宋_GB2312" w:eastAsia="仿宋_GB2312"/>
          <w:b/>
          <w:bCs/>
          <w:sz w:val="34"/>
          <w:szCs w:val="34"/>
          <w:lang w:val="en-US" w:eastAsia="zh-CN"/>
        </w:rPr>
      </w:pPr>
      <w:r>
        <w:rPr>
          <w:rFonts w:hint="eastAsia" w:ascii="仿宋_GB2312" w:eastAsia="仿宋_GB2312"/>
          <w:b/>
          <w:bCs/>
          <w:sz w:val="34"/>
          <w:szCs w:val="34"/>
          <w:lang w:val="en-US" w:eastAsia="zh-CN"/>
        </w:rPr>
        <w:t>工作QQ群二维码</w:t>
      </w:r>
      <w:bookmarkStart w:id="0" w:name="_GoBack"/>
      <w:bookmarkEnd w:id="0"/>
    </w:p>
    <w:p>
      <w:pPr>
        <w:ind w:right="640" w:firstLine="680" w:firstLineChars="200"/>
        <w:jc w:val="both"/>
        <w:rPr>
          <w:rFonts w:hint="default" w:ascii="仿宋_GB2312" w:eastAsia="仿宋_GB2312"/>
          <w:sz w:val="34"/>
          <w:szCs w:val="34"/>
          <w:lang w:val="en-US" w:eastAsia="zh-CN"/>
        </w:rPr>
      </w:pPr>
      <w:r>
        <w:rPr>
          <w:rFonts w:hint="default" w:ascii="仿宋_GB2312" w:eastAsia="仿宋_GB2312"/>
          <w:sz w:val="34"/>
          <w:szCs w:val="34"/>
          <w:lang w:val="en-US" w:eastAsia="zh-CN"/>
        </w:rPr>
        <w:drawing>
          <wp:inline distT="0" distB="0" distL="114300" distR="114300">
            <wp:extent cx="2270760" cy="2515870"/>
            <wp:effectExtent l="0" t="0" r="15240" b="17780"/>
            <wp:docPr id="1" name="图片 1" descr="162337378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3373783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209A2"/>
    <w:rsid w:val="1332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2021-06-11T02:45:00Z</dcterms:created>
  <dc:creator>Administrator</dc:creator>
  <cp:lastModifiedBy>Administrator</cp:lastModifiedBy>
  <dcterms:modified xsi:type="dcterms:W3CDTF">2021-06-11T02:48:28Z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