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7B2ACB" w:rsidRDefault="007B2ACB" w:rsidP="007B2ACB">
      <w:pPr>
        <w:spacing w:line="594" w:lineRule="exact"/>
        <w:rPr>
          <w:rFonts w:ascii="黑体" w:eastAsia="黑体" w:hAnsi="黑体"/>
          <w:color w:val="000000"/>
          <w:sz w:val="32"/>
          <w:szCs w:val="32"/>
        </w:rPr>
      </w:pPr>
      <w:r w:rsidRPr="007B2AC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191C6F">
        <w:rPr>
          <w:rFonts w:ascii="黑体" w:eastAsia="黑体" w:hAnsi="黑体" w:hint="eastAsia"/>
          <w:color w:val="000000"/>
          <w:sz w:val="32"/>
          <w:szCs w:val="32"/>
        </w:rPr>
        <w:t>6</w:t>
      </w:r>
    </w:p>
    <w:p w:rsidR="006B0F9C" w:rsidRDefault="006B0F9C" w:rsidP="007B2ACB">
      <w:pPr>
        <w:spacing w:line="594" w:lineRule="exact"/>
        <w:jc w:val="center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087B11">
        <w:rPr>
          <w:rFonts w:eastAsia="方正小标宋_GBK" w:hAnsi="方正小标宋_GBK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持“广西健康码”绿码及现场测量体温正常（＜</w:t>
      </w:r>
      <w:r w:rsidRPr="006B0F9C">
        <w:rPr>
          <w:rFonts w:hint="eastAsia"/>
          <w:color w:val="000000"/>
        </w:rPr>
        <w:t>37.3</w:t>
      </w:r>
      <w:r w:rsidRPr="006B0F9C">
        <w:rPr>
          <w:rFonts w:hint="eastAsia"/>
          <w:color w:val="000000"/>
        </w:rPr>
        <w:t>℃）的考生方可进入考点；持“广西健康码”非绿码的考生和来自国内疫情中高风险地区的考生，须提供</w:t>
      </w:r>
      <w:r w:rsidRPr="006B0F9C">
        <w:rPr>
          <w:rFonts w:hint="eastAsia"/>
          <w:color w:val="000000"/>
        </w:rPr>
        <w:t>7</w:t>
      </w:r>
      <w:r w:rsidRPr="006B0F9C">
        <w:rPr>
          <w:rFonts w:hint="eastAsia"/>
          <w:color w:val="000000"/>
        </w:rPr>
        <w:t>天内新冠病毒核酸检测阴性证明，并作出书面承诺后，方可进入考点，否则不能进入面试考点。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如考生“广西健康码”为绿码，现场检测体温≥</w:t>
      </w:r>
      <w:r w:rsidRPr="006B0F9C">
        <w:rPr>
          <w:rFonts w:hint="eastAsia"/>
          <w:color w:val="000000"/>
        </w:rPr>
        <w:t>37.3</w:t>
      </w:r>
      <w:r w:rsidRPr="006B0F9C">
        <w:rPr>
          <w:rFonts w:hint="eastAsia"/>
          <w:color w:val="000000"/>
        </w:rPr>
        <w:t>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（三）考生不得穿制服或穿戴有特别标志的服装参加面试。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lastRenderedPageBreak/>
        <w:t>（四）考生要按规定时间进入候考室签到并抽签，按抽签确定的面试序号参加面试。抽签开始时仍未到达候考室的，剩余签号为该考生面试序号。考生须于面试当天上午</w:t>
      </w:r>
      <w:r w:rsidRPr="006B0F9C">
        <w:rPr>
          <w:rFonts w:hint="eastAsia"/>
          <w:color w:val="000000"/>
        </w:rPr>
        <w:t>8:00</w:t>
      </w:r>
      <w:r w:rsidRPr="006B0F9C">
        <w:rPr>
          <w:rFonts w:hint="eastAsia"/>
          <w:color w:val="000000"/>
        </w:rPr>
        <w:t>前进入候考室，未按时到达的考生不允许进入候考室，按自动放弃面试资格处理。</w:t>
      </w:r>
    </w:p>
    <w:p w:rsidR="006B0F9C" w:rsidRPr="00A17F74" w:rsidRDefault="006B0F9C" w:rsidP="006B0F9C">
      <w:pPr>
        <w:spacing w:line="590" w:lineRule="exact"/>
        <w:ind w:firstLineChars="200" w:firstLine="600"/>
        <w:rPr>
          <w:b/>
          <w:color w:val="000000"/>
          <w:u w:val="single"/>
        </w:rPr>
      </w:pPr>
      <w:r w:rsidRPr="006B0F9C">
        <w:rPr>
          <w:rFonts w:hint="eastAsia"/>
          <w:color w:val="000000"/>
        </w:rPr>
        <w:t>（五）考生需将除本人身份证、准考证和《面试通知书》外的手机（需关闭切断电源）等不许带入候考室的其他物品统一存放到考生存包室后，方能进入对应候考室等候抽签</w:t>
      </w:r>
      <w:r w:rsidRPr="00A17F74">
        <w:rPr>
          <w:rFonts w:hint="eastAsia"/>
          <w:color w:val="000000"/>
        </w:rPr>
        <w:t>。</w:t>
      </w:r>
      <w:r w:rsidRPr="00A17F74">
        <w:rPr>
          <w:rFonts w:hint="eastAsia"/>
          <w:b/>
          <w:color w:val="000000"/>
          <w:u w:val="single"/>
        </w:rPr>
        <w:t>面试期间，严禁将手机等禁止使用和携带的设备带至候考室座位或面试室内。如有违反，给予取消本次面试资格处理。面试结束宣布本职位成绩后方可领取手机离开考点。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（六）考生在候考过程中不得随意出入候考室，因特殊情况需出入候考室的，须向候考室工作人员报告并全程由候考室工作人员陪同监督。</w:t>
      </w:r>
    </w:p>
    <w:p w:rsidR="006B0F9C" w:rsidRPr="006B0F9C" w:rsidRDefault="006B0F9C" w:rsidP="006B0F9C">
      <w:pPr>
        <w:spacing w:line="590" w:lineRule="exact"/>
        <w:ind w:firstLineChars="200" w:firstLine="600"/>
        <w:rPr>
          <w:color w:val="000000"/>
        </w:rPr>
      </w:pPr>
      <w:r w:rsidRPr="006B0F9C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6B0F9C" w:rsidRPr="00A17F74" w:rsidRDefault="006B0F9C" w:rsidP="006B0F9C">
      <w:pPr>
        <w:spacing w:line="590" w:lineRule="exact"/>
        <w:ind w:firstLineChars="200" w:firstLine="600"/>
        <w:rPr>
          <w:b/>
          <w:color w:val="000000"/>
          <w:u w:val="single"/>
        </w:rPr>
      </w:pPr>
      <w:r w:rsidRPr="006B0F9C">
        <w:rPr>
          <w:rFonts w:hint="eastAsia"/>
          <w:color w:val="000000"/>
        </w:rPr>
        <w:t>（八）考生在面试时，只能报自己的面试序号，不得以任何方式向考官或面试室内工作人员透露本人姓名、身份证号码、准考证号等个人重要信息。</w:t>
      </w:r>
      <w:r w:rsidRPr="00A17F74">
        <w:rPr>
          <w:rFonts w:hint="eastAsia"/>
          <w:b/>
          <w:color w:val="000000"/>
          <w:u w:val="single"/>
        </w:rPr>
        <w:t>凡考生透露个人重要信息的，面试成绩按零分处理。</w:t>
      </w:r>
    </w:p>
    <w:p w:rsidR="007E2541" w:rsidRPr="007B2ACB" w:rsidRDefault="006B0F9C" w:rsidP="006B0F9C">
      <w:pPr>
        <w:spacing w:line="590" w:lineRule="exact"/>
        <w:ind w:firstLineChars="200" w:firstLine="600"/>
      </w:pPr>
      <w:r w:rsidRPr="006B0F9C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sectPr w:rsidR="007E2541" w:rsidRPr="007B2ACB" w:rsidSect="006B0F9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762" w:rsidRDefault="00D77762" w:rsidP="007B2ACB">
      <w:r>
        <w:separator/>
      </w:r>
    </w:p>
  </w:endnote>
  <w:endnote w:type="continuationSeparator" w:id="0">
    <w:p w:rsidR="00D77762" w:rsidRDefault="00D77762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762" w:rsidRDefault="00D77762" w:rsidP="007B2ACB">
      <w:r>
        <w:separator/>
      </w:r>
    </w:p>
  </w:footnote>
  <w:footnote w:type="continuationSeparator" w:id="0">
    <w:p w:rsidR="00D77762" w:rsidRDefault="00D77762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001FFB"/>
    <w:rsid w:val="00087B11"/>
    <w:rsid w:val="00161F14"/>
    <w:rsid w:val="001800D2"/>
    <w:rsid w:val="00191C6F"/>
    <w:rsid w:val="00280780"/>
    <w:rsid w:val="0034056F"/>
    <w:rsid w:val="00581D55"/>
    <w:rsid w:val="005E679B"/>
    <w:rsid w:val="006475A2"/>
    <w:rsid w:val="006B0F9C"/>
    <w:rsid w:val="007B2ACB"/>
    <w:rsid w:val="007E2541"/>
    <w:rsid w:val="00821318"/>
    <w:rsid w:val="0087233E"/>
    <w:rsid w:val="00987829"/>
    <w:rsid w:val="00A17F74"/>
    <w:rsid w:val="00D0015A"/>
    <w:rsid w:val="00D343A8"/>
    <w:rsid w:val="00D77762"/>
    <w:rsid w:val="00DA5CDD"/>
    <w:rsid w:val="00E259CD"/>
    <w:rsid w:val="00FC2460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906</Characters>
  <Application>Microsoft Office Word</Application>
  <DocSecurity>0</DocSecurity>
  <Lines>7</Lines>
  <Paragraphs>2</Paragraphs>
  <ScaleCrop>false</ScaleCrop>
  <Company> 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覃宇</cp:lastModifiedBy>
  <cp:revision>6</cp:revision>
  <dcterms:created xsi:type="dcterms:W3CDTF">2020-09-24T01:34:00Z</dcterms:created>
  <dcterms:modified xsi:type="dcterms:W3CDTF">2021-05-08T10:47:00Z</dcterms:modified>
</cp:coreProperties>
</file>