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海口市农业农村局下属事业单位公开招聘岗位信息表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27"/>
        <w:gridCol w:w="750"/>
        <w:gridCol w:w="751"/>
        <w:gridCol w:w="861"/>
        <w:gridCol w:w="1314"/>
        <w:gridCol w:w="2400"/>
        <w:gridCol w:w="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数量</w:t>
            </w:r>
          </w:p>
        </w:tc>
        <w:tc>
          <w:tcPr>
            <w:tcW w:w="532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应聘资格条件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  <w:t>户籍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  <w:t>年龄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  <w:t>学历/学位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海口市动物疫病预防控制中心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专业技术岗位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spacing w:val="-11"/>
                <w:sz w:val="24"/>
              </w:rPr>
              <w:t>海口市户</w:t>
            </w:r>
            <w:r>
              <w:rPr>
                <w:sz w:val="24"/>
              </w:rPr>
              <w:t>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pStyle w:val="5"/>
              <w:ind w:left="118"/>
              <w:rPr>
                <w:sz w:val="24"/>
              </w:rPr>
            </w:pPr>
            <w:r>
              <w:rPr>
                <w:sz w:val="24"/>
              </w:rPr>
              <w:t>35 周 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sz w:val="24"/>
              </w:rPr>
              <w:t>（含）以下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本科及以上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动物医学、兽医、预防兽医学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应届贫困毕业生</w:t>
            </w:r>
          </w:p>
        </w:tc>
      </w:tr>
    </w:tbl>
    <w:p>
      <w:pPr>
        <w:spacing w:before="66"/>
        <w:ind w:right="0"/>
        <w:jc w:val="left"/>
        <w:rPr>
          <w:sz w:val="24"/>
        </w:rPr>
      </w:pPr>
      <w:r>
        <w:rPr>
          <w:sz w:val="24"/>
        </w:rPr>
        <w:t>【注】：年龄 35 周岁（含）以下，即在 1984 年 9 月 30 日以后出生。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55A2"/>
    <w:rsid w:val="36C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2020-11-06T03:26:00Z</dcterms:created>
  <dc:creator>Say What</dc:creator>
  <cp:lastModifiedBy>Say What</cp:lastModifiedBy>
  <dcterms:modified xsi:type="dcterms:W3CDTF">2020-11-06T03:29:51Z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