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40" w:rsidRDefault="00A65340">
      <w:pPr>
        <w:spacing w:after="0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</w:p>
    <w:p w:rsidR="003E33A6" w:rsidRDefault="00E45456">
      <w:pPr>
        <w:spacing w:after="0" w:line="60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鸡西市市直机关</w:t>
      </w:r>
    </w:p>
    <w:p w:rsidR="00A65340" w:rsidRDefault="00E45456">
      <w:pPr>
        <w:spacing w:after="0"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2021年定向选调生优惠政策</w:t>
      </w:r>
    </w:p>
    <w:p w:rsidR="00A65340" w:rsidRDefault="00A65340">
      <w:pPr>
        <w:pStyle w:val="a5"/>
        <w:spacing w:line="600" w:lineRule="exact"/>
        <w:rPr>
          <w:rFonts w:ascii="黑体" w:eastAsia="黑体" w:hAnsi="黑体" w:cs="黑体"/>
          <w:bCs/>
          <w:sz w:val="34"/>
          <w:szCs w:val="34"/>
        </w:rPr>
      </w:pPr>
    </w:p>
    <w:p w:rsidR="00A65340" w:rsidRDefault="00E45456">
      <w:pPr>
        <w:pStyle w:val="a5"/>
        <w:spacing w:line="600" w:lineRule="exact"/>
        <w:ind w:firstLineChars="200" w:firstLine="680"/>
        <w:rPr>
          <w:rFonts w:ascii="黑体" w:eastAsia="黑体" w:hAnsi="黑体" w:cs="黑体"/>
          <w:bCs/>
          <w:sz w:val="34"/>
          <w:szCs w:val="34"/>
        </w:rPr>
      </w:pPr>
      <w:r>
        <w:rPr>
          <w:rFonts w:ascii="黑体" w:eastAsia="黑体" w:hAnsi="黑体" w:cs="黑体" w:hint="eastAsia"/>
          <w:bCs/>
          <w:sz w:val="34"/>
          <w:szCs w:val="34"/>
        </w:rPr>
        <w:t>鸡西市直机关</w:t>
      </w:r>
    </w:p>
    <w:p w:rsidR="00A65340" w:rsidRDefault="00E45456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博士研究生每月给予2000元补贴（3年）、一次性安家费18万元；硕士研究生每月给予1500元补贴（3年）、一次性安家费5万元；世界一流大学建设高校本科生工作满3年，一次性给予3万元补贴。定向选调生可申请入住专家公寓。</w:t>
      </w:r>
    </w:p>
    <w:p w:rsidR="00A65340" w:rsidRDefault="00E45456">
      <w:pPr>
        <w:widowControl w:val="0"/>
        <w:adjustRightInd/>
        <w:snapToGrid/>
        <w:spacing w:after="0" w:line="600" w:lineRule="exact"/>
        <w:ind w:firstLineChars="200" w:firstLine="680"/>
        <w:rPr>
          <w:rFonts w:ascii="仿宋_GB2312" w:eastAsia="仿宋_GB2312"/>
          <w:sz w:val="34"/>
          <w:szCs w:val="34"/>
        </w:rPr>
      </w:pPr>
      <w:r>
        <w:rPr>
          <w:rFonts w:ascii="仿宋_GB2312" w:eastAsia="仿宋_GB2312" w:hint="eastAsia"/>
          <w:sz w:val="34"/>
          <w:szCs w:val="34"/>
        </w:rPr>
        <w:t>最终解释权归鸡西市委组织部所有。</w:t>
      </w:r>
    </w:p>
    <w:p w:rsidR="00A65340" w:rsidRDefault="00A65340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p w:rsidR="00A65340" w:rsidRDefault="00A65340">
      <w:pPr>
        <w:pStyle w:val="a5"/>
        <w:spacing w:line="600" w:lineRule="exact"/>
        <w:rPr>
          <w:rFonts w:ascii="黑体" w:eastAsia="黑体" w:hAnsi="黑体" w:cs="黑体"/>
          <w:bCs/>
          <w:sz w:val="34"/>
          <w:szCs w:val="34"/>
        </w:rPr>
      </w:pPr>
    </w:p>
    <w:p w:rsidR="00A65340" w:rsidRDefault="00A65340">
      <w:pPr>
        <w:pStyle w:val="a5"/>
        <w:spacing w:line="600" w:lineRule="exact"/>
        <w:rPr>
          <w:rFonts w:ascii="黑体" w:eastAsia="黑体" w:hAnsi="黑体" w:cs="黑体"/>
          <w:bCs/>
          <w:sz w:val="34"/>
          <w:szCs w:val="34"/>
        </w:rPr>
      </w:pPr>
    </w:p>
    <w:bookmarkEnd w:id="0"/>
    <w:p w:rsidR="00A65340" w:rsidRDefault="00A65340">
      <w:pPr>
        <w:pStyle w:val="a5"/>
        <w:spacing w:line="600" w:lineRule="exact"/>
        <w:ind w:firstLineChars="200" w:firstLine="680"/>
        <w:rPr>
          <w:rFonts w:ascii="仿宋_GB2312" w:eastAsia="仿宋_GB2312"/>
          <w:sz w:val="34"/>
          <w:szCs w:val="34"/>
        </w:rPr>
      </w:pPr>
    </w:p>
    <w:sectPr w:rsidR="00A65340" w:rsidSect="00A6534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D5C08EA"/>
    <w:multiLevelType w:val="singleLevel"/>
    <w:tmpl w:val="BD5C08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defaultTabStop w:val="720"/>
  <w:characterSpacingControl w:val="doNotCompress"/>
  <w:compat>
    <w:useFELayout/>
  </w:compat>
  <w:rsids>
    <w:rsidRoot w:val="00D31D50"/>
    <w:rsid w:val="00214604"/>
    <w:rsid w:val="00323B43"/>
    <w:rsid w:val="003D37D8"/>
    <w:rsid w:val="003E33A6"/>
    <w:rsid w:val="00404DB8"/>
    <w:rsid w:val="00426133"/>
    <w:rsid w:val="004358AB"/>
    <w:rsid w:val="00607F8A"/>
    <w:rsid w:val="00704CBF"/>
    <w:rsid w:val="00726B61"/>
    <w:rsid w:val="008B7726"/>
    <w:rsid w:val="008F6369"/>
    <w:rsid w:val="00A65340"/>
    <w:rsid w:val="00AC6D95"/>
    <w:rsid w:val="00B92B2D"/>
    <w:rsid w:val="00BD1DB4"/>
    <w:rsid w:val="00D0613E"/>
    <w:rsid w:val="00D31D50"/>
    <w:rsid w:val="00DC40AD"/>
    <w:rsid w:val="00E45456"/>
    <w:rsid w:val="00EB4415"/>
    <w:rsid w:val="00EE0AF9"/>
    <w:rsid w:val="00FA51A9"/>
    <w:rsid w:val="0325144B"/>
    <w:rsid w:val="034070F6"/>
    <w:rsid w:val="03D77696"/>
    <w:rsid w:val="09334B56"/>
    <w:rsid w:val="122E7571"/>
    <w:rsid w:val="17E22385"/>
    <w:rsid w:val="1BA21A6C"/>
    <w:rsid w:val="1D614F1F"/>
    <w:rsid w:val="243B2E35"/>
    <w:rsid w:val="29E91365"/>
    <w:rsid w:val="2D606111"/>
    <w:rsid w:val="330B566D"/>
    <w:rsid w:val="35936EDC"/>
    <w:rsid w:val="38953E81"/>
    <w:rsid w:val="3C21195C"/>
    <w:rsid w:val="419E1A27"/>
    <w:rsid w:val="5E244C0A"/>
    <w:rsid w:val="5F065E6B"/>
    <w:rsid w:val="62FA15BC"/>
    <w:rsid w:val="666269BC"/>
    <w:rsid w:val="703F298B"/>
    <w:rsid w:val="7C9E4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40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6534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6534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 Spacing"/>
    <w:uiPriority w:val="1"/>
    <w:qFormat/>
    <w:rsid w:val="00A65340"/>
    <w:pPr>
      <w:adjustRightInd w:val="0"/>
      <w:snapToGrid w:val="0"/>
    </w:pPr>
    <w:rPr>
      <w:rFonts w:ascii="Tahoma" w:eastAsia="微软雅黑" w:hAnsi="Tahoma" w:cstheme="minorBidi"/>
      <w:sz w:val="22"/>
      <w:szCs w:val="22"/>
    </w:rPr>
  </w:style>
  <w:style w:type="character" w:customStyle="1" w:styleId="Char0">
    <w:name w:val="页眉 Char"/>
    <w:basedOn w:val="a0"/>
    <w:link w:val="a4"/>
    <w:uiPriority w:val="99"/>
    <w:semiHidden/>
    <w:qFormat/>
    <w:rsid w:val="00A65340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6534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cp:lastPrinted>2020-01-02T00:57:00Z</cp:lastPrinted>
  <dcterms:created xsi:type="dcterms:W3CDTF">2008-09-11T17:20:00Z</dcterms:created>
  <dcterms:modified xsi:type="dcterms:W3CDTF">2020-10-31T01:45:00Z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