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jc w:val="center"/>
        <w:rPr>
          <w:b/>
          <w:color w:val="000000"/>
          <w:sz w:val="36"/>
          <w:szCs w:val="36"/>
        </w:rPr>
      </w:pPr>
      <w:r>
        <w:rPr>
          <w:rFonts w:ascii="宋体" w:hAnsi="宋体" w:eastAsia="宋体" w:cs="宋体"/>
          <w:b/>
          <w:color w:val="000000"/>
          <w:kern w:val="0"/>
          <w:sz w:val="36"/>
          <w:szCs w:val="36"/>
          <w:bdr w:val="none" w:color="auto" w:sz="0" w:space="0"/>
          <w:shd w:val="clear" w:fill="FFFFFF"/>
          <w:lang w:val="en-US" w:eastAsia="zh-CN" w:bidi="ar"/>
        </w:rPr>
        <w:t xml:space="preserve">重要提示 </w:t>
      </w:r>
    </w:p>
    <w:p>
      <w:pPr>
        <w:pStyle w:val="2"/>
        <w:keepNext w:val="0"/>
        <w:keepLines w:val="0"/>
        <w:widowControl/>
        <w:suppressLineNumbers w:val="0"/>
        <w:spacing w:before="0" w:beforeAutospacing="0" w:after="0" w:afterAutospacing="0" w:line="495" w:lineRule="atLeast"/>
        <w:ind w:left="0" w:right="0" w:firstLine="630"/>
        <w:jc w:val="left"/>
      </w:pPr>
      <w:bookmarkStart w:id="0" w:name="_GoBack"/>
      <w:bookmarkEnd w:id="0"/>
      <w:r>
        <w:rPr>
          <w:sz w:val="31"/>
          <w:szCs w:val="31"/>
          <w:bdr w:val="none" w:color="auto" w:sz="0" w:space="0"/>
          <w:shd w:val="clear" w:fill="FFFFFF"/>
        </w:rPr>
        <w:t xml:space="preserve">1. </w:t>
      </w:r>
      <w:r>
        <w:rPr>
          <w:rFonts w:ascii="仿宋_GB2312" w:eastAsia="仿宋_GB2312" w:cs="仿宋_GB2312"/>
          <w:sz w:val="31"/>
          <w:szCs w:val="31"/>
          <w:bdr w:val="none" w:color="auto" w:sz="0" w:space="0"/>
          <w:shd w:val="clear" w:fill="FFFFFF"/>
        </w:rPr>
        <w:t>请报考者认真阅读填表说明、政策指南，按要求依次完成“填写个人详细信息”、“上传照片”、“填报职位”等环节。信息填写务必真实、准确、规范、清晰，按规定必须填写的项目，不得漏项。</w:t>
      </w:r>
    </w:p>
    <w:p>
      <w:pPr>
        <w:pStyle w:val="2"/>
        <w:keepNext w:val="0"/>
        <w:keepLines w:val="0"/>
        <w:widowControl/>
        <w:suppressLineNumbers w:val="0"/>
        <w:spacing w:before="0" w:beforeAutospacing="0" w:after="0" w:afterAutospacing="0" w:line="495" w:lineRule="atLeast"/>
        <w:ind w:left="0" w:right="0" w:firstLine="630"/>
        <w:jc w:val="left"/>
      </w:pPr>
      <w:r>
        <w:rPr>
          <w:sz w:val="31"/>
          <w:szCs w:val="31"/>
          <w:bdr w:val="none" w:color="auto" w:sz="0" w:space="0"/>
          <w:shd w:val="clear" w:fill="FFFFFF"/>
        </w:rPr>
        <w:t xml:space="preserve">2. </w:t>
      </w:r>
      <w:r>
        <w:rPr>
          <w:rFonts w:hint="default" w:ascii="仿宋_GB2312" w:eastAsia="仿宋_GB2312" w:cs="仿宋_GB2312"/>
          <w:sz w:val="31"/>
          <w:szCs w:val="31"/>
          <w:bdr w:val="none" w:color="auto" w:sz="0" w:space="0"/>
          <w:shd w:val="clear" w:fill="FFFFFF"/>
        </w:rPr>
        <w:t>报考者只能选择一个职位报名，不得同时报考公开遴选和公开选调职位。</w:t>
      </w:r>
    </w:p>
    <w:p>
      <w:pPr>
        <w:pStyle w:val="2"/>
        <w:keepNext w:val="0"/>
        <w:keepLines w:val="0"/>
        <w:widowControl/>
        <w:suppressLineNumbers w:val="0"/>
        <w:spacing w:before="0" w:beforeAutospacing="0" w:after="0" w:afterAutospacing="0" w:line="495" w:lineRule="atLeast"/>
        <w:ind w:left="0" w:right="0" w:firstLine="630"/>
        <w:jc w:val="left"/>
      </w:pPr>
      <w:r>
        <w:rPr>
          <w:rFonts w:hint="default" w:ascii="仿宋_GB2312" w:eastAsia="仿宋_GB2312" w:cs="仿宋_GB2312"/>
          <w:sz w:val="31"/>
          <w:szCs w:val="31"/>
          <w:bdr w:val="none" w:color="auto" w:sz="0" w:space="0"/>
          <w:shd w:val="clear" w:fill="FFFFFF"/>
        </w:rPr>
        <w:t>建议考生不要等到报名截止最后一天扎堆报名，届时由于提交量大容易造成网速较慢、影响报名的情况。</w:t>
      </w:r>
      <w:r>
        <w:rPr>
          <w:sz w:val="31"/>
          <w:szCs w:val="31"/>
          <w:bdr w:val="none" w:color="auto" w:sz="0" w:space="0"/>
          <w:shd w:val="clear" w:fill="FFFFFF"/>
        </w:rPr>
        <w:t>11</w:t>
      </w:r>
      <w:r>
        <w:rPr>
          <w:rFonts w:hint="default" w:ascii="仿宋_GB2312" w:eastAsia="仿宋_GB2312" w:cs="仿宋_GB2312"/>
          <w:sz w:val="31"/>
          <w:szCs w:val="31"/>
          <w:bdr w:val="none" w:color="auto" w:sz="0" w:space="0"/>
          <w:shd w:val="clear" w:fill="FFFFFF"/>
        </w:rPr>
        <w:t>月</w:t>
      </w:r>
      <w:r>
        <w:rPr>
          <w:sz w:val="31"/>
          <w:szCs w:val="31"/>
          <w:bdr w:val="none" w:color="auto" w:sz="0" w:space="0"/>
          <w:shd w:val="clear" w:fill="FFFFFF"/>
        </w:rPr>
        <w:t>3</w:t>
      </w:r>
      <w:r>
        <w:rPr>
          <w:rFonts w:hint="default" w:ascii="仿宋_GB2312" w:eastAsia="仿宋_GB2312" w:cs="仿宋_GB2312"/>
          <w:sz w:val="31"/>
          <w:szCs w:val="31"/>
          <w:bdr w:val="none" w:color="auto" w:sz="0" w:space="0"/>
          <w:shd w:val="clear" w:fill="FFFFFF"/>
        </w:rPr>
        <w:t>日</w:t>
      </w:r>
      <w:r>
        <w:rPr>
          <w:sz w:val="31"/>
          <w:szCs w:val="31"/>
          <w:bdr w:val="none" w:color="auto" w:sz="0" w:space="0"/>
          <w:shd w:val="clear" w:fill="FFFFFF"/>
        </w:rPr>
        <w:t>16:00</w:t>
      </w:r>
      <w:r>
        <w:rPr>
          <w:rFonts w:hint="default" w:ascii="仿宋_GB2312" w:eastAsia="仿宋_GB2312" w:cs="仿宋_GB2312"/>
          <w:sz w:val="31"/>
          <w:szCs w:val="31"/>
          <w:bdr w:val="none" w:color="auto" w:sz="0" w:space="0"/>
          <w:shd w:val="clear" w:fill="FFFFFF"/>
        </w:rPr>
        <w:t>报名截止后，如单位审核发现资格条件不符或信息不全予以拒绝的，考生将失去改报其他职位或补充相关信息的机会。</w:t>
      </w:r>
    </w:p>
    <w:p>
      <w:pPr>
        <w:pStyle w:val="2"/>
        <w:keepNext w:val="0"/>
        <w:keepLines w:val="0"/>
        <w:widowControl/>
        <w:suppressLineNumbers w:val="0"/>
        <w:spacing w:before="0" w:beforeAutospacing="0" w:after="0" w:afterAutospacing="0" w:line="495" w:lineRule="atLeast"/>
        <w:ind w:left="0" w:right="0" w:firstLine="630"/>
        <w:jc w:val="left"/>
      </w:pPr>
      <w:r>
        <w:rPr>
          <w:sz w:val="31"/>
          <w:szCs w:val="31"/>
          <w:bdr w:val="none" w:color="auto" w:sz="0" w:space="0"/>
          <w:shd w:val="clear" w:fill="FFFFFF"/>
        </w:rPr>
        <w:t xml:space="preserve">3. </w:t>
      </w:r>
      <w:r>
        <w:rPr>
          <w:rFonts w:hint="default" w:ascii="仿宋_GB2312" w:eastAsia="仿宋_GB2312" w:cs="仿宋_GB2312"/>
          <w:sz w:val="31"/>
          <w:szCs w:val="31"/>
          <w:bdr w:val="none" w:color="auto" w:sz="0" w:space="0"/>
          <w:shd w:val="clear" w:fill="FFFFFF"/>
        </w:rPr>
        <w:t>报考者咨询有关政策方面的问题，请按咨询电话与市委组织部联系；咨询具体职位资格条件方面的问题，请按照职位表中的咨询电话直接联系遴选或选调机关；咨询考务及网络技术方面问题，请按咨询电话联系考评中心或信息中心。</w:t>
      </w:r>
    </w:p>
    <w:p>
      <w:pPr>
        <w:pStyle w:val="2"/>
        <w:keepNext w:val="0"/>
        <w:keepLines w:val="0"/>
        <w:widowControl/>
        <w:suppressLineNumbers w:val="0"/>
        <w:spacing w:before="0" w:beforeAutospacing="0" w:after="0" w:afterAutospacing="0" w:line="495" w:lineRule="atLeast"/>
        <w:ind w:left="0" w:right="0" w:firstLine="630"/>
        <w:jc w:val="left"/>
      </w:pPr>
      <w:r>
        <w:rPr>
          <w:sz w:val="31"/>
          <w:szCs w:val="31"/>
          <w:bdr w:val="none" w:color="auto" w:sz="0" w:space="0"/>
          <w:shd w:val="clear" w:fill="FFFFFF"/>
        </w:rPr>
        <w:t xml:space="preserve">4. </w:t>
      </w:r>
      <w:r>
        <w:rPr>
          <w:rFonts w:hint="default" w:ascii="仿宋_GB2312" w:eastAsia="仿宋_GB2312" w:cs="仿宋_GB2312"/>
          <w:sz w:val="31"/>
          <w:szCs w:val="31"/>
          <w:bdr w:val="none" w:color="auto" w:sz="0" w:space="0"/>
          <w:shd w:val="clear" w:fill="FFFFFF"/>
        </w:rPr>
        <w:t>建议将需要大段编辑的“学习经历”、“工作简历”、“获奖情况”等信息先存文档再粘贴到个人中心，首次填写报名时自动带入到报名表对应项目中，避免由于在报名表中编辑时间过长导致正在编辑信息的丢失。</w:t>
      </w:r>
    </w:p>
    <w:p>
      <w:pPr>
        <w:pStyle w:val="2"/>
        <w:keepNext w:val="0"/>
        <w:keepLines w:val="0"/>
        <w:widowControl/>
        <w:suppressLineNumbers w:val="0"/>
        <w:spacing w:before="0" w:beforeAutospacing="0" w:after="0" w:afterAutospacing="0" w:line="495" w:lineRule="atLeast"/>
        <w:ind w:left="0" w:right="0" w:firstLine="630"/>
        <w:jc w:val="left"/>
      </w:pPr>
      <w:r>
        <w:rPr>
          <w:sz w:val="31"/>
          <w:szCs w:val="31"/>
          <w:bdr w:val="none" w:color="auto" w:sz="0" w:space="0"/>
          <w:shd w:val="clear" w:fill="FFFFFF"/>
        </w:rPr>
        <w:t xml:space="preserve">5. </w:t>
      </w:r>
      <w:r>
        <w:rPr>
          <w:rFonts w:hint="default" w:ascii="仿宋_GB2312" w:eastAsia="仿宋_GB2312" w:cs="仿宋_GB2312"/>
          <w:sz w:val="31"/>
          <w:szCs w:val="31"/>
          <w:bdr w:val="none" w:color="auto" w:sz="0" w:space="0"/>
          <w:shd w:val="clear" w:fill="FFFFFF"/>
        </w:rPr>
        <w:t>部分项目点击下拉选项或“查询”按钮选择即可。例如性别、政治面貌、基层工作经历年限、公务员工作经历年限、学历学位、报考单位、报考职位等项目。</w:t>
      </w:r>
    </w:p>
    <w:p>
      <w:pPr>
        <w:pStyle w:val="2"/>
        <w:keepNext w:val="0"/>
        <w:keepLines w:val="0"/>
        <w:widowControl/>
        <w:suppressLineNumbers w:val="0"/>
        <w:spacing w:before="0" w:beforeAutospacing="0" w:after="0" w:afterAutospacing="0" w:line="495" w:lineRule="atLeast"/>
        <w:ind w:left="0" w:right="0" w:firstLine="630"/>
        <w:jc w:val="left"/>
      </w:pPr>
      <w:r>
        <w:rPr>
          <w:sz w:val="31"/>
          <w:szCs w:val="31"/>
          <w:bdr w:val="none" w:color="auto" w:sz="0" w:space="0"/>
          <w:shd w:val="clear" w:fill="FFFFFF"/>
        </w:rPr>
        <w:t xml:space="preserve">6. </w:t>
      </w:r>
      <w:r>
        <w:rPr>
          <w:rFonts w:hint="default" w:ascii="仿宋_GB2312" w:eastAsia="仿宋_GB2312" w:cs="仿宋_GB2312"/>
          <w:sz w:val="31"/>
          <w:szCs w:val="31"/>
          <w:bdr w:val="none" w:color="auto" w:sz="0" w:space="0"/>
          <w:shd w:val="clear" w:fill="FFFFFF"/>
        </w:rPr>
        <w:t>考生填写报名表并点“暂存”后，系统将根据填报内容自动生成《公开遴选或公开选调报名推荐表》，推荐表经所在单位组织人事部门同意并加盖公章后扫描上传到报名系统，考生可点击报名菜单下“上传报名推荐表”功能进行上传。上传完成后再回到报名表中点击“提交”。报名表一旦提交，考生不能再修改和上传报名推荐表。</w:t>
      </w:r>
    </w:p>
    <w:p>
      <w:pPr>
        <w:pStyle w:val="2"/>
        <w:keepNext w:val="0"/>
        <w:keepLines w:val="0"/>
        <w:widowControl/>
        <w:suppressLineNumbers w:val="0"/>
        <w:spacing w:before="0" w:beforeAutospacing="0" w:after="0" w:afterAutospacing="0" w:line="495" w:lineRule="atLeast"/>
        <w:ind w:left="0" w:right="0" w:firstLine="630"/>
        <w:jc w:val="left"/>
      </w:pPr>
      <w:r>
        <w:rPr>
          <w:rStyle w:val="4"/>
          <w:rFonts w:hint="default" w:ascii="仿宋_GB2312" w:eastAsia="仿宋_GB2312" w:cs="仿宋_GB2312"/>
          <w:sz w:val="31"/>
          <w:szCs w:val="31"/>
          <w:bdr w:val="none" w:color="auto" w:sz="0" w:space="0"/>
          <w:shd w:val="clear" w:fill="FFFFFF"/>
        </w:rPr>
        <w:t>注意：考生必须点击“提交”按钮，方可使报名生效。</w:t>
      </w:r>
    </w:p>
    <w:p>
      <w:pPr>
        <w:pStyle w:val="2"/>
        <w:keepNext w:val="0"/>
        <w:keepLines w:val="0"/>
        <w:widowControl/>
        <w:suppressLineNumbers w:val="0"/>
        <w:spacing w:before="0" w:beforeAutospacing="0" w:after="0" w:afterAutospacing="0" w:line="495" w:lineRule="atLeast"/>
        <w:ind w:left="0" w:right="0" w:firstLine="630"/>
        <w:jc w:val="left"/>
      </w:pPr>
      <w:r>
        <w:rPr>
          <w:sz w:val="31"/>
          <w:szCs w:val="31"/>
          <w:bdr w:val="none" w:color="auto" w:sz="0" w:space="0"/>
          <w:shd w:val="clear" w:fill="FFFFFF"/>
        </w:rPr>
        <w:t>7</w:t>
      </w:r>
      <w:r>
        <w:rPr>
          <w:rFonts w:hint="default" w:ascii="仿宋_GB2312" w:eastAsia="仿宋_GB2312" w:cs="仿宋_GB2312"/>
          <w:sz w:val="31"/>
          <w:szCs w:val="31"/>
          <w:bdr w:val="none" w:color="auto" w:sz="0" w:space="0"/>
          <w:shd w:val="clear" w:fill="FFFFFF"/>
        </w:rPr>
        <w:t>．报考人员应在取得面试人选资格后，将《报名推荐表》原件连同其他复审材料一并提供给遴选或选调机关。其中，“本人承诺”栏目须由报考者手写签名。</w:t>
      </w:r>
    </w:p>
    <w:p>
      <w:pPr>
        <w:pStyle w:val="2"/>
        <w:keepNext w:val="0"/>
        <w:keepLines w:val="0"/>
        <w:widowControl/>
        <w:suppressLineNumbers w:val="0"/>
        <w:spacing w:before="0" w:beforeAutospacing="0" w:after="0" w:afterAutospacing="0" w:line="495" w:lineRule="atLeast"/>
        <w:ind w:left="0" w:right="0" w:firstLine="630"/>
        <w:jc w:val="left"/>
      </w:pPr>
      <w:r>
        <w:rPr>
          <w:sz w:val="31"/>
          <w:szCs w:val="31"/>
          <w:bdr w:val="none" w:color="auto" w:sz="0" w:space="0"/>
          <w:shd w:val="clear" w:fill="FFFFFF"/>
        </w:rPr>
        <w:t xml:space="preserve">8. </w:t>
      </w:r>
      <w:r>
        <w:rPr>
          <w:rFonts w:hint="default" w:ascii="仿宋_GB2312" w:eastAsia="仿宋_GB2312" w:cs="仿宋_GB2312"/>
          <w:sz w:val="31"/>
          <w:szCs w:val="31"/>
          <w:bdr w:val="none" w:color="auto" w:sz="0" w:space="0"/>
          <w:shd w:val="clear" w:fill="FFFFFF"/>
        </w:rPr>
        <w:t>关于电子照片上传的要求和制作方法，请阅读《网上报名电子照片制作说明》。</w:t>
      </w:r>
    </w:p>
    <w:p>
      <w:pPr>
        <w:pStyle w:val="2"/>
        <w:keepNext w:val="0"/>
        <w:keepLines w:val="0"/>
        <w:widowControl/>
        <w:suppressLineNumbers w:val="0"/>
        <w:spacing w:before="0" w:beforeAutospacing="0" w:after="0" w:afterAutospacing="0" w:line="495" w:lineRule="atLeast"/>
        <w:ind w:left="0" w:right="0" w:firstLine="630"/>
        <w:jc w:val="left"/>
      </w:pPr>
      <w:r>
        <w:rPr>
          <w:sz w:val="31"/>
          <w:szCs w:val="31"/>
          <w:bdr w:val="none" w:color="auto" w:sz="0" w:space="0"/>
          <w:shd w:val="clear" w:fill="FFFFFF"/>
        </w:rPr>
        <w:t xml:space="preserve">9. </w:t>
      </w:r>
      <w:r>
        <w:rPr>
          <w:rFonts w:hint="default" w:ascii="仿宋_GB2312" w:eastAsia="仿宋_GB2312" w:cs="仿宋_GB2312"/>
          <w:sz w:val="31"/>
          <w:szCs w:val="31"/>
          <w:bdr w:val="none" w:color="auto" w:sz="0" w:space="0"/>
          <w:shd w:val="clear" w:fill="FFFFFF"/>
        </w:rPr>
        <w:t>为保证您顺利完成网上报名，建议使用</w:t>
      </w:r>
      <w:r>
        <w:rPr>
          <w:sz w:val="31"/>
          <w:szCs w:val="31"/>
          <w:bdr w:val="none" w:color="auto" w:sz="0" w:space="0"/>
          <w:shd w:val="clear" w:fill="FFFFFF"/>
        </w:rPr>
        <w:t>360</w:t>
      </w:r>
      <w:r>
        <w:rPr>
          <w:rFonts w:hint="default" w:ascii="仿宋_GB2312" w:eastAsia="仿宋_GB2312" w:cs="仿宋_GB2312"/>
          <w:sz w:val="31"/>
          <w:szCs w:val="31"/>
          <w:bdr w:val="none" w:color="auto" w:sz="0" w:space="0"/>
          <w:shd w:val="clear" w:fill="FFFFFF"/>
        </w:rPr>
        <w:t>浏览器（极速模式）。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0B6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20170606-003</dc:creator>
  <cp:lastModifiedBy>20170606-003</cp:lastModifiedBy>
  <dcterms:modified xsi:type="dcterms:W3CDTF">2020-10-23T01:43:18Z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