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08"/>
        <w:rPr>
          <w:rFonts w:hint="eastAsia" w:ascii="方正小标宋简体" w:hAnsi="方正小标宋简体" w:eastAsia="方正小标宋简体" w:cs="方正小标宋简体"/>
          <w:b/>
          <w:color w:val="00000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28"/>
          <w:szCs w:val="28"/>
        </w:rPr>
        <w:t>附件1</w:t>
      </w:r>
    </w:p>
    <w:tbl>
      <w:tblPr>
        <w:tblStyle w:val="5"/>
        <w:tblpPr w:leftFromText="180" w:rightFromText="180" w:vertAnchor="text" w:horzAnchor="page" w:tblpX="484" w:tblpY="884"/>
        <w:tblOverlap w:val="never"/>
        <w:tblW w:w="1541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288"/>
        <w:gridCol w:w="980"/>
        <w:gridCol w:w="720"/>
        <w:gridCol w:w="2523"/>
        <w:gridCol w:w="1714"/>
        <w:gridCol w:w="1226"/>
        <w:gridCol w:w="1067"/>
        <w:gridCol w:w="1475"/>
        <w:gridCol w:w="1438"/>
        <w:gridCol w:w="23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考调单位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考调            岗位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 xml:space="preserve">考调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名额</w:t>
            </w:r>
          </w:p>
        </w:tc>
        <w:tc>
          <w:tcPr>
            <w:tcW w:w="25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考调对象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br w:type="textWrapping"/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年龄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学历        (学位)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专业条件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考试科目及顺序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  <w:t>营山县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经济社会发展研究中心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营山县内符合流动条件的在编在岗公务员、参公人员和公益一类事业单位（或财政全额拨款事业单位）工作人员</w:t>
            </w:r>
          </w:p>
        </w:tc>
        <w:tc>
          <w:tcPr>
            <w:tcW w:w="171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年龄在35周岁以下(1984年9月30日以后出生)，研究生及以上学历或获得省、市及县委、县政府表彰的可放宽至40周岁(1979年9月30日以后出生)</w:t>
            </w:r>
          </w:p>
        </w:tc>
        <w:tc>
          <w:tcPr>
            <w:tcW w:w="122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1"/>
                <w:szCs w:val="21"/>
              </w:rPr>
              <w:t>及以上学历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专业不限</w:t>
            </w: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见公告</w:t>
            </w:r>
          </w:p>
        </w:tc>
        <w:tc>
          <w:tcPr>
            <w:tcW w:w="14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  <w:t>1.《综合知识》笔试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  <w:t>2.面试</w:t>
            </w:r>
          </w:p>
        </w:tc>
        <w:tc>
          <w:tcPr>
            <w:tcW w:w="23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公务员或参公人员报名时，须提供自愿放弃公务员或参公人员身份承诺书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  <w:t>营山县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价格认定中心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管理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1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outlineLvl w:val="9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4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outlineLvl w:val="9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outlineLvl w:val="9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营山县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发展和改革局公开考调事业单位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工作人员岗位和条件要求一览表</w:t>
      </w:r>
    </w:p>
    <w:p>
      <w:pPr>
        <w:pStyle w:val="3"/>
        <w:rPr>
          <w:rFonts w:hint="default" w:ascii="Times New Roman" w:hAnsi="Times New Roman" w:eastAsia="方正仿宋简体" w:cs="Times New Roman"/>
          <w:b/>
          <w:bCs/>
          <w:kern w:val="0"/>
          <w:sz w:val="28"/>
          <w:szCs w:val="28"/>
          <w:lang w:val="en-US" w:eastAsia="zh-CN"/>
        </w:rPr>
        <w:sectPr>
          <w:pgSz w:w="16838" w:h="11906" w:orient="landscape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方正仿宋简体" w:cs="Times New Roman"/>
          <w:b/>
          <w:bCs/>
          <w:kern w:val="0"/>
          <w:sz w:val="28"/>
          <w:szCs w:val="28"/>
          <w:lang w:val="en-US" w:eastAsia="zh-CN"/>
        </w:rPr>
        <w:t xml:space="preserve">                               </w:t>
      </w:r>
      <w:bookmarkStart w:id="0" w:name="_GoBack"/>
      <w:bookmarkEnd w:id="0"/>
    </w:p>
    <w:p>
      <w:pPr>
        <w:widowControl/>
        <w:spacing w:line="0" w:lineRule="atLeast"/>
        <w:rPr>
          <w:rFonts w:hint="eastAsia" w:ascii="Times New Roman" w:hAnsi="Times New Roman" w:eastAsia="方正仿宋简体" w:cs="Times New Roman"/>
          <w:b/>
          <w:bCs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kern w:val="0"/>
          <w:sz w:val="28"/>
          <w:szCs w:val="28"/>
        </w:rPr>
        <w:t>附件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28"/>
          <w:szCs w:val="28"/>
          <w:lang w:val="en-US" w:eastAsia="zh-CN"/>
        </w:rPr>
        <w:t>2</w:t>
      </w:r>
    </w:p>
    <w:p>
      <w:pPr>
        <w:pStyle w:val="2"/>
        <w:jc w:val="center"/>
        <w:rPr>
          <w:rFonts w:hint="default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 w:val="0"/>
          <w:color w:val="auto"/>
          <w:kern w:val="2"/>
          <w:sz w:val="36"/>
          <w:szCs w:val="36"/>
          <w:lang w:val="en-US" w:eastAsia="zh-CN" w:bidi="ar-SA"/>
        </w:rPr>
        <w:t>营山县</w:t>
      </w:r>
      <w:r>
        <w:rPr>
          <w:rFonts w:hint="eastAsia" w:ascii="Times New Roman" w:hAnsi="Times New Roman" w:eastAsia="方正小标宋简体" w:cs="Times New Roman"/>
          <w:b/>
          <w:bCs w:val="0"/>
          <w:color w:val="auto"/>
          <w:kern w:val="2"/>
          <w:sz w:val="36"/>
          <w:szCs w:val="36"/>
          <w:lang w:val="en-US" w:eastAsia="zh-CN" w:bidi="ar-SA"/>
        </w:rPr>
        <w:t>发展和改革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kern w:val="2"/>
          <w:sz w:val="36"/>
          <w:szCs w:val="36"/>
          <w:lang w:val="en-US" w:eastAsia="zh-CN" w:bidi="ar-SA"/>
        </w:rPr>
        <w:t>局公开考调</w:t>
      </w:r>
      <w:r>
        <w:rPr>
          <w:rFonts w:hint="eastAsia" w:ascii="Times New Roman" w:hAnsi="Times New Roman" w:eastAsia="方正小标宋简体" w:cs="Times New Roman"/>
          <w:b/>
          <w:bCs w:val="0"/>
          <w:color w:val="auto"/>
          <w:kern w:val="2"/>
          <w:sz w:val="36"/>
          <w:szCs w:val="36"/>
          <w:lang w:val="en-US" w:eastAsia="zh-CN" w:bidi="ar-SA"/>
        </w:rPr>
        <w:t>事业单位</w:t>
      </w:r>
      <w:r>
        <w:rPr>
          <w:rFonts w:hint="default" w:ascii="Times New Roman" w:hAnsi="Times New Roman" w:eastAsia="方正小标宋简体" w:cs="Times New Roman"/>
          <w:b/>
          <w:bCs w:val="0"/>
          <w:color w:val="auto"/>
          <w:kern w:val="2"/>
          <w:sz w:val="36"/>
          <w:szCs w:val="36"/>
          <w:lang w:val="en-US" w:eastAsia="zh-CN" w:bidi="ar-SA"/>
        </w:rPr>
        <w:t>工作人员报名表</w:t>
      </w: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963"/>
        <w:gridCol w:w="253"/>
        <w:gridCol w:w="727"/>
        <w:gridCol w:w="1107"/>
        <w:gridCol w:w="1065"/>
        <w:gridCol w:w="1151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姓  名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性 别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pacing w:val="-18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pacing w:val="-18"/>
                <w:szCs w:val="21"/>
              </w:rPr>
              <w:t>出生年月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（  岁）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  <w:tc>
          <w:tcPr>
            <w:tcW w:w="2465" w:type="dxa"/>
            <w:vMerge w:val="restart"/>
            <w:noWrap w:val="0"/>
            <w:vAlign w:val="center"/>
          </w:tcPr>
          <w:p>
            <w:pPr>
              <w:spacing w:line="0" w:lineRule="atLeast"/>
              <w:ind w:right="-14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照</w:t>
            </w:r>
          </w:p>
          <w:p>
            <w:pPr>
              <w:spacing w:line="0" w:lineRule="atLeast"/>
              <w:ind w:right="-14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  <w:p>
            <w:pPr>
              <w:spacing w:line="0" w:lineRule="atLeast"/>
              <w:ind w:right="-14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片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民  族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籍 贯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出生地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  <w:tc>
          <w:tcPr>
            <w:tcW w:w="246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入党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时间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参工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时间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健康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状况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  <w:tc>
          <w:tcPr>
            <w:tcW w:w="246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号  码</w:t>
            </w:r>
          </w:p>
        </w:tc>
        <w:tc>
          <w:tcPr>
            <w:tcW w:w="3050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有何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特长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  <w:tc>
          <w:tcPr>
            <w:tcW w:w="246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学位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pacing w:val="-2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pacing w:val="-20"/>
                <w:szCs w:val="21"/>
              </w:rPr>
              <w:t>全日制普通高等教育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pacing w:val="-2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pacing w:val="-2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pacing w:val="-2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pacing w:val="-20"/>
                <w:szCs w:val="21"/>
              </w:rPr>
              <w:t>系及专业</w:t>
            </w:r>
          </w:p>
        </w:tc>
        <w:tc>
          <w:tcPr>
            <w:tcW w:w="3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在　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教　育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pacing w:val="-2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pacing w:val="-20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9" w:leftChars="9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pacing w:val="-2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pacing w:val="-20"/>
                <w:szCs w:val="21"/>
              </w:rPr>
              <w:t>系及专业</w:t>
            </w:r>
          </w:p>
        </w:tc>
        <w:tc>
          <w:tcPr>
            <w:tcW w:w="3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pacing w:val="-2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pacing w:val="-20"/>
                <w:szCs w:val="21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pacing w:val="-2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pacing w:val="-20"/>
                <w:szCs w:val="21"/>
              </w:rPr>
              <w:t>及职务</w:t>
            </w:r>
          </w:p>
        </w:tc>
        <w:tc>
          <w:tcPr>
            <w:tcW w:w="773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住址及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pacing w:val="-20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pacing w:val="-20"/>
                <w:szCs w:val="21"/>
              </w:rPr>
              <w:t>联系电话</w:t>
            </w:r>
          </w:p>
        </w:tc>
        <w:tc>
          <w:tcPr>
            <w:tcW w:w="7731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历</w:t>
            </w:r>
          </w:p>
        </w:tc>
        <w:tc>
          <w:tcPr>
            <w:tcW w:w="7731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b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auto"/>
                <w:szCs w:val="21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单位意见</w:t>
            </w:r>
          </w:p>
        </w:tc>
        <w:tc>
          <w:tcPr>
            <w:tcW w:w="7731" w:type="dxa"/>
            <w:gridSpan w:val="7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" w:afterLines="5" w:line="260" w:lineRule="exact"/>
              <w:ind w:firstLine="3265" w:firstLineChars="1355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" w:afterLines="5" w:line="260" w:lineRule="exact"/>
              <w:ind w:firstLine="4337" w:firstLineChars="1800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" w:afterLines="10"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 xml:space="preserve">                                       年 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auto"/>
                <w:szCs w:val="21"/>
                <w:lang w:eastAsia="zh-CN"/>
              </w:rPr>
              <w:t>主管部门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auto"/>
                <w:szCs w:val="21"/>
                <w:lang w:val="en-US" w:eastAsia="zh-CN"/>
              </w:rPr>
              <w:t>或乡镇人民政府（街道办事处）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auto"/>
                <w:szCs w:val="21"/>
                <w:lang w:eastAsia="zh-CN"/>
              </w:rPr>
              <w:t>意见</w:t>
            </w:r>
          </w:p>
        </w:tc>
        <w:tc>
          <w:tcPr>
            <w:tcW w:w="7731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" w:afterLines="5" w:line="260" w:lineRule="exact"/>
              <w:ind w:firstLine="4337" w:firstLineChars="1800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4"/>
              </w:rPr>
              <w:t>（公章）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auto"/>
                <w:szCs w:val="21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 xml:space="preserve">                        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auto"/>
                <w:szCs w:val="21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 xml:space="preserve">  年 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资格审查意见</w:t>
            </w:r>
          </w:p>
        </w:tc>
        <w:tc>
          <w:tcPr>
            <w:tcW w:w="773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" w:afterLines="5" w:line="2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" w:afterLines="5" w:line="260" w:lineRule="exact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4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auto"/>
                <w:sz w:val="24"/>
                <w:lang w:eastAsia="zh-CN"/>
              </w:rPr>
              <w:t>资格审查人签名：</w:t>
            </w: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auto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265" w:firstLineChars="60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 xml:space="preserve">                           年  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  <w:t>备注</w:t>
            </w:r>
          </w:p>
        </w:tc>
        <w:tc>
          <w:tcPr>
            <w:tcW w:w="7731" w:type="dxa"/>
            <w:gridSpan w:val="7"/>
            <w:noWrap w:val="0"/>
            <w:vAlign w:val="top"/>
          </w:tcPr>
          <w:p>
            <w:pPr>
              <w:spacing w:line="0" w:lineRule="atLeast"/>
              <w:ind w:firstLine="1265" w:firstLineChars="600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Cs w:val="21"/>
              </w:rPr>
            </w:pPr>
          </w:p>
        </w:tc>
      </w:tr>
    </w:tbl>
    <w:p>
      <w:pPr>
        <w:widowControl/>
        <w:spacing w:line="0" w:lineRule="atLeast"/>
        <w:rPr>
          <w:rFonts w:hint="eastAsia" w:ascii="Times New Roman" w:hAnsi="Times New Roman" w:eastAsia="方正仿宋简体" w:cs="Times New Roman"/>
          <w:b/>
          <w:bCs/>
          <w:kern w:val="0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b/>
          <w:bCs/>
          <w:kern w:val="0"/>
          <w:sz w:val="28"/>
          <w:szCs w:val="28"/>
        </w:rPr>
        <w:t>附件</w:t>
      </w:r>
      <w:r>
        <w:rPr>
          <w:rFonts w:hint="eastAsia" w:ascii="Times New Roman" w:hAnsi="Times New Roman" w:eastAsia="方正仿宋简体" w:cs="Times New Roman"/>
          <w:b/>
          <w:bCs/>
          <w:kern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</w:rPr>
        <w:t>证   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（参考样式）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营山县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发展和改革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现有我单位XXX同志，性别X，X年X月生，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中共党员，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公务员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参公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/事业身份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，X年X月参加工作，XX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X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月入编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各年度考核情况为：XX年年度考核为称职（合格）/优秀等次......。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同意报考。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096" w:leftChars="608" w:hanging="4819" w:hangingChars="15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工作单位盖章         主管部门或乡镇人民政府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6071" w:leftChars="2432" w:hanging="964" w:hangingChars="300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 xml:space="preserve">（街道办事处）盖章                           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 xml:space="preserve">                                  年  月   日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040" w:firstLineChars="2800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-219075</wp:posOffset>
              </wp:positionV>
              <wp:extent cx="3206750" cy="42227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6750" cy="422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5pt;margin-top:-17.25pt;height:33.25pt;width:252.5pt;mso-position-horizontal-relative:margin;z-index:251661312;mso-width-relative:page;mso-height-relative:page;" filled="f" stroked="f" coordsize="21600,21600" o:gfxdata="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+vIhdcAAAAIAQAA&#10;DwAAAAAAAAABACAAAAAiAAAAZHJzL2Rvd25yZXYueG1sUEsBAhQAFAAAAAgAh07iQPQB5UgaAgAA&#10;FAQAAA4AAAAAAAAAAQAgAAAAJg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4752975</wp:posOffset>
              </wp:positionH>
              <wp:positionV relativeFrom="paragraph">
                <wp:posOffset>-123825</wp:posOffset>
              </wp:positionV>
              <wp:extent cx="799465" cy="41211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465" cy="412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4.25pt;margin-top:-9.75pt;height:32.45pt;width:62.95pt;mso-position-horizontal-relative:margin;z-index:251663360;mso-width-relative:page;mso-height-relative:page;" filled="f" stroked="f" coordsize="21600,21600" o:gfxdata="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WMNxG2QAAAAoB&#10;AAAPAAAAAAAAAAEAIAAAACIAAABkcnMvZG93bnJldi54bWxQSwECFAAUAAAACACHTuJA32+xYxoC&#10;AAATBAAADgAAAAAAAAABACAAAAAo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6074E"/>
    <w:rsid w:val="4836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2020-10-09T03:52:00Z</dcterms:created>
  <dc:creator>Ken</dc:creator>
  <cp:lastModifiedBy>Ken</cp:lastModifiedBy>
  <dcterms:modified xsi:type="dcterms:W3CDTF">2020-10-09T03:53:37Z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