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i w:val="0"/>
          <w:caps w:val="0"/>
          <w:color w:val="000000"/>
          <w:spacing w:val="-4"/>
          <w:kern w:val="0"/>
          <w:sz w:val="36"/>
          <w:szCs w:val="36"/>
          <w:bdr w:val="none" w:color="auto" w:sz="0" w:space="0"/>
          <w:lang w:val="en-US" w:eastAsia="zh-CN" w:bidi="ar"/>
        </w:rPr>
        <w:t>2020年白山市强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-4"/>
          <w:kern w:val="0"/>
          <w:sz w:val="36"/>
          <w:szCs w:val="36"/>
          <w:bdr w:val="none" w:color="auto" w:sz="0" w:space="0"/>
          <w:lang w:val="en-US" w:eastAsia="zh-CN" w:bidi="ar"/>
        </w:rPr>
        <w:t>制隔离戒毒所招录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4"/>
          <w:kern w:val="0"/>
          <w:sz w:val="36"/>
          <w:szCs w:val="36"/>
          <w:bdr w:val="none" w:color="auto" w:sz="0" w:space="0"/>
          <w:lang w:val="en-US" w:eastAsia="zh-CN" w:bidi="ar"/>
        </w:rPr>
        <w:t>人民警察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体能测评登记表</w:t>
      </w:r>
    </w:p>
    <w:tbl>
      <w:tblPr>
        <w:tblW w:w="9720" w:type="dxa"/>
        <w:jc w:val="center"/>
        <w:tblInd w:w="-59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8"/>
        <w:gridCol w:w="390"/>
        <w:gridCol w:w="249"/>
        <w:gridCol w:w="1721"/>
        <w:gridCol w:w="481"/>
        <w:gridCol w:w="1291"/>
        <w:gridCol w:w="566"/>
        <w:gridCol w:w="1617"/>
        <w:gridCol w:w="1238"/>
        <w:gridCol w:w="14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4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测评项目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测评记录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考官签字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考生确认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成绩无误签字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3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纵跳摸高（男）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厘米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10米×4往返跑（男）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1000米跑（男）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9" w:hRule="atLeast"/>
          <w:jc w:val="center"/>
        </w:trPr>
        <w:tc>
          <w:tcPr>
            <w:tcW w:w="13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主考官签字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纪委书记签字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62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62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62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主管领导审核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540" w:right="-674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33" w:right="0" w:hanging="103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1、此表由考生填写电子版、粘贴电子版照片并打印。 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2、统一用A4纸打印。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3、考生携带已填写好的体能测评登记表，在规定时间内参加体能测评。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2020-09-29T02:28:41Z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