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个人身体健康情况登记表</w:t>
      </w:r>
    </w:p>
    <w:tbl>
      <w:tblPr>
        <w:tblW w:w="9645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560"/>
        <w:gridCol w:w="1053"/>
        <w:gridCol w:w="1277"/>
        <w:gridCol w:w="1560"/>
        <w:gridCol w:w="23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性  别</w:t>
            </w:r>
          </w:p>
        </w:tc>
        <w:tc>
          <w:tcPr>
            <w:tcW w:w="12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出  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年  月</w:t>
            </w:r>
          </w:p>
        </w:tc>
        <w:tc>
          <w:tcPr>
            <w:tcW w:w="2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居住地址</w:t>
            </w:r>
          </w:p>
        </w:tc>
        <w:tc>
          <w:tcPr>
            <w:tcW w:w="7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（手机）</w:t>
            </w:r>
          </w:p>
        </w:tc>
        <w:tc>
          <w:tcPr>
            <w:tcW w:w="7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2020年9月27日以来有无发烧等身体不适状况，如有需说明具体情况。</w:t>
            </w:r>
          </w:p>
        </w:tc>
        <w:tc>
          <w:tcPr>
            <w:tcW w:w="7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2020年9月27日以来有无离开居住地外出经历，如有需说明时间地点。</w:t>
            </w:r>
          </w:p>
        </w:tc>
        <w:tc>
          <w:tcPr>
            <w:tcW w:w="7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家庭成员或密切接触者有无感染新冠肺炎人员。</w:t>
            </w:r>
          </w:p>
        </w:tc>
        <w:tc>
          <w:tcPr>
            <w:tcW w:w="7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有无共同生活的境外回国家庭成员和亲属。如有请说明其返回时间、返回前所在国家及身体健康情况。</w:t>
            </w:r>
          </w:p>
        </w:tc>
        <w:tc>
          <w:tcPr>
            <w:tcW w:w="7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8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780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个人身体健康登记承诺书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47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本人提交的进入考场前的个人身体健康情况内容完全属实，如因瞒报、谎报、漏报或伪造信息等造成的后果由我本人负责，愿意承担相应的民事、行政、刑事等法律责任。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3828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5508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本人签字：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5508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2020年10月11日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20170606-003</dc:creator>
  <cp:lastModifiedBy>20170606-003</cp:lastModifiedBy>
  <dcterms:modified xsi:type="dcterms:W3CDTF">2020-09-22T06:45:30Z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