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2020</w:t>
      </w:r>
      <w:r>
        <w:rPr>
          <w:rFonts w:hint="eastAsia" w:ascii="黑体" w:eastAsia="黑体"/>
          <w:color w:val="auto"/>
          <w:sz w:val="36"/>
          <w:szCs w:val="36"/>
        </w:rPr>
        <w:t>年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洪泽区三河镇专职网格员(劳动合同制)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招聘报名表</w:t>
      </w:r>
    </w:p>
    <w:p>
      <w:pPr>
        <w:pStyle w:val="2"/>
      </w:pP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479"/>
        <w:gridCol w:w="655"/>
        <w:gridCol w:w="125"/>
        <w:gridCol w:w="867"/>
        <w:gridCol w:w="243"/>
        <w:gridCol w:w="1033"/>
        <w:gridCol w:w="89"/>
        <w:gridCol w:w="1753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hAnsi="宋体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籍  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婚  否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毕业院校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住址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面  貌</w:t>
            </w:r>
          </w:p>
        </w:tc>
        <w:tc>
          <w:tcPr>
            <w:tcW w:w="20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仿宋_GB2312" w:hAnsi="宋体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身份证号码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联系电话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何地何单位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4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本人在本表中所填写内容及提供资料均真实有效，如有不实之处，本人承担相关责任。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             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                                            20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right="0" w:rightChars="0" w:hanging="21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right="0" w:rightChars="0" w:hanging="21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right="0" w:rightChars="0" w:hanging="21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right="0" w:rightChars="0" w:hanging="21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系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姓 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称 谓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  <w:w w:val="80"/>
              </w:rPr>
            </w:pPr>
            <w:r>
              <w:rPr>
                <w:rFonts w:hint="eastAsia" w:ascii="宋体" w:hAnsi="宋体"/>
                <w:b/>
                <w:color w:val="auto"/>
              </w:rPr>
              <w:t>出生年月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政治面貌</w:t>
            </w: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备注</w:t>
            </w:r>
          </w:p>
        </w:tc>
        <w:tc>
          <w:tcPr>
            <w:tcW w:w="84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宋体" w:hAnsi="宋体"/>
                <w:b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6019C"/>
    <w:rsid w:val="67E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rFonts w:ascii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2020-09-15T08:13:00Z</dcterms:created>
  <dc:creator>86157</dc:creator>
  <cp:lastModifiedBy>WPS_1568084820</cp:lastModifiedBy>
  <dcterms:modified xsi:type="dcterms:W3CDTF">2020-09-15T08:15:23Z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