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3" w:rsidRPr="00374133" w:rsidRDefault="004C6293" w:rsidP="004C6293">
      <w:pPr>
        <w:widowControl/>
        <w:adjustRightInd w:val="0"/>
        <w:snapToGrid w:val="0"/>
        <w:spacing w:line="600" w:lineRule="exact"/>
        <w:ind w:left="1594" w:hangingChars="498" w:hanging="1594"/>
        <w:jc w:val="left"/>
        <w:rPr>
          <w:rFonts w:eastAsia="黑体"/>
          <w:color w:val="000000"/>
          <w:kern w:val="0"/>
          <w:sz w:val="32"/>
          <w:szCs w:val="32"/>
          <w:lang w:val="zh-CN"/>
        </w:rPr>
      </w:pPr>
      <w:r w:rsidRPr="00374133">
        <w:rPr>
          <w:rFonts w:eastAsia="黑体"/>
          <w:color w:val="000000"/>
          <w:kern w:val="0"/>
          <w:sz w:val="32"/>
          <w:szCs w:val="32"/>
          <w:lang w:val="zh-CN"/>
        </w:rPr>
        <w:t>附件</w:t>
      </w:r>
      <w:r w:rsidRPr="00374133">
        <w:rPr>
          <w:rFonts w:eastAsia="黑体"/>
          <w:color w:val="000000"/>
          <w:kern w:val="0"/>
          <w:sz w:val="32"/>
          <w:szCs w:val="32"/>
          <w:lang w:val="zh-CN"/>
        </w:rPr>
        <w:t>1</w:t>
      </w:r>
    </w:p>
    <w:tbl>
      <w:tblPr>
        <w:tblpPr w:leftFromText="180" w:rightFromText="180" w:vertAnchor="page" w:horzAnchor="margin" w:tblpY="2581"/>
        <w:tblW w:w="14948" w:type="dxa"/>
        <w:tblLook w:val="04A0"/>
      </w:tblPr>
      <w:tblGrid>
        <w:gridCol w:w="1101"/>
        <w:gridCol w:w="1701"/>
        <w:gridCol w:w="850"/>
        <w:gridCol w:w="992"/>
        <w:gridCol w:w="1701"/>
        <w:gridCol w:w="1560"/>
        <w:gridCol w:w="1701"/>
        <w:gridCol w:w="1842"/>
        <w:gridCol w:w="1418"/>
        <w:gridCol w:w="2082"/>
      </w:tblGrid>
      <w:tr w:rsidR="004C6293" w:rsidRPr="004903CB" w:rsidTr="00812F1A">
        <w:trPr>
          <w:trHeight w:val="707"/>
        </w:trPr>
        <w:tc>
          <w:tcPr>
            <w:tcW w:w="14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903CB">
              <w:rPr>
                <w:rFonts w:eastAsia="方正小标宋简体"/>
                <w:b/>
                <w:bCs/>
                <w:color w:val="000000"/>
                <w:kern w:val="0"/>
                <w:sz w:val="44"/>
                <w:szCs w:val="44"/>
              </w:rPr>
              <w:t>广西贸促会</w:t>
            </w:r>
            <w:r w:rsidRPr="004903CB">
              <w:rPr>
                <w:rFonts w:eastAsia="方正小标宋简体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 w:rsidRPr="004903CB">
              <w:rPr>
                <w:rFonts w:eastAsia="方正小标宋简体"/>
                <w:b/>
                <w:bCs/>
                <w:color w:val="000000"/>
                <w:kern w:val="0"/>
                <w:sz w:val="44"/>
                <w:szCs w:val="44"/>
              </w:rPr>
              <w:t>年考试录用公务员面试入围人选名单</w:t>
            </w:r>
          </w:p>
        </w:tc>
      </w:tr>
      <w:tr w:rsidR="004C6293" w:rsidRPr="00374133" w:rsidTr="00812F1A">
        <w:trPr>
          <w:trHeight w:val="14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准考证号码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招录机关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用人单位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职位名称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职位代码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进入面试</w:t>
            </w:r>
            <w:r w:rsidRPr="004903CB">
              <w:rPr>
                <w:rFonts w:eastAsia="仿宋_GB2312"/>
                <w:kern w:val="0"/>
                <w:sz w:val="24"/>
              </w:rPr>
              <w:br/>
            </w:r>
            <w:r w:rsidRPr="004903CB">
              <w:rPr>
                <w:rFonts w:eastAsia="仿宋_GB2312"/>
                <w:kern w:val="0"/>
                <w:sz w:val="24"/>
              </w:rPr>
              <w:t>范围人选</w:t>
            </w:r>
            <w:r w:rsidRPr="004903CB">
              <w:rPr>
                <w:rFonts w:eastAsia="仿宋_GB2312"/>
                <w:kern w:val="0"/>
                <w:sz w:val="24"/>
              </w:rPr>
              <w:br/>
            </w:r>
            <w:r w:rsidRPr="004903CB">
              <w:rPr>
                <w:rFonts w:eastAsia="仿宋_GB2312"/>
                <w:kern w:val="0"/>
                <w:sz w:val="24"/>
              </w:rPr>
              <w:t>最低笔试成绩</w:t>
            </w:r>
            <w:r w:rsidRPr="004903CB">
              <w:rPr>
                <w:rFonts w:eastAsia="仿宋_GB2312"/>
                <w:kern w:val="0"/>
                <w:sz w:val="24"/>
              </w:rPr>
              <w:br/>
            </w:r>
            <w:r w:rsidRPr="004903CB">
              <w:rPr>
                <w:rFonts w:eastAsia="仿宋_GB2312"/>
                <w:kern w:val="0"/>
                <w:sz w:val="24"/>
              </w:rPr>
              <w:t>（含照顾加分）</w:t>
            </w:r>
          </w:p>
        </w:tc>
      </w:tr>
      <w:tr w:rsidR="004C6293" w:rsidRPr="00374133" w:rsidTr="00812F1A">
        <w:trPr>
          <w:trHeight w:val="8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周琪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11150803311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广西贸促会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广西贸促会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四级主任科员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20150014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141.5</w:t>
            </w:r>
          </w:p>
        </w:tc>
      </w:tr>
      <w:tr w:rsidR="004C6293" w:rsidRPr="00374133" w:rsidTr="00812F1A">
        <w:trPr>
          <w:trHeight w:val="8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吴婷婷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11150805003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4C6293" w:rsidRPr="00374133" w:rsidTr="00812F1A">
        <w:trPr>
          <w:trHeight w:val="8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李沁怡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93" w:rsidRPr="004903CB" w:rsidRDefault="004C6293" w:rsidP="00812F1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903CB">
              <w:rPr>
                <w:rFonts w:eastAsia="仿宋_GB2312"/>
                <w:kern w:val="0"/>
                <w:sz w:val="24"/>
              </w:rPr>
              <w:t>11150802210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93" w:rsidRPr="004903CB" w:rsidRDefault="004C6293" w:rsidP="00812F1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4C6293" w:rsidRPr="00374133" w:rsidRDefault="004C6293" w:rsidP="004C6293">
      <w:pPr>
        <w:widowControl/>
        <w:adjustRightInd w:val="0"/>
        <w:snapToGrid w:val="0"/>
        <w:spacing w:line="600" w:lineRule="exact"/>
        <w:ind w:left="1594" w:hangingChars="498" w:hanging="1594"/>
        <w:jc w:val="left"/>
        <w:rPr>
          <w:rFonts w:eastAsia="黑体"/>
          <w:color w:val="000000"/>
          <w:kern w:val="0"/>
          <w:sz w:val="32"/>
          <w:szCs w:val="32"/>
          <w:lang w:val="zh-CN"/>
        </w:rPr>
      </w:pPr>
    </w:p>
    <w:p w:rsidR="004C6293" w:rsidRPr="00374133" w:rsidRDefault="004C6293" w:rsidP="004C6293">
      <w:pPr>
        <w:widowControl/>
        <w:adjustRightInd w:val="0"/>
        <w:snapToGrid w:val="0"/>
        <w:spacing w:line="600" w:lineRule="exact"/>
        <w:ind w:left="1594" w:hangingChars="498" w:hanging="1594"/>
        <w:jc w:val="left"/>
        <w:rPr>
          <w:rFonts w:eastAsia="黑体"/>
          <w:color w:val="000000"/>
          <w:kern w:val="0"/>
          <w:sz w:val="32"/>
          <w:szCs w:val="32"/>
          <w:lang w:val="zh-CN"/>
        </w:rPr>
      </w:pPr>
    </w:p>
    <w:p w:rsidR="00114323" w:rsidRDefault="00114323" w:rsidP="004720BC">
      <w:pPr>
        <w:ind w:left="1052" w:hanging="630"/>
      </w:pPr>
    </w:p>
    <w:sectPr w:rsidR="00114323" w:rsidSect="004C6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293"/>
    <w:rsid w:val="00114323"/>
    <w:rsid w:val="0027233D"/>
    <w:rsid w:val="00301376"/>
    <w:rsid w:val="004720BC"/>
    <w:rsid w:val="004C6293"/>
    <w:rsid w:val="0099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ascii="宋体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2020-09-17T10:26:00Z</dcterms:created>
  <dcterms:modified xsi:type="dcterms:W3CDTF">2020-09-17T10:27:00Z</dcterms:modified>
</cp:coreProperties>
</file>