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0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924"/>
        <w:gridCol w:w="852"/>
        <w:gridCol w:w="608"/>
        <w:gridCol w:w="549"/>
        <w:gridCol w:w="1144"/>
        <w:gridCol w:w="1340"/>
        <w:gridCol w:w="730"/>
        <w:gridCol w:w="3463"/>
      </w:tblGrid>
      <w:tr w:rsidR="00D94503" w:rsidRPr="00D94503" w:rsidTr="00D94503">
        <w:trPr>
          <w:trHeight w:val="360"/>
        </w:trPr>
        <w:tc>
          <w:tcPr>
            <w:tcW w:w="0" w:type="auto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341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渭南市人民政府办公室</w:t>
            </w: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br/>
            </w: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下属单位市</w:t>
            </w: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“12345”</w:t>
            </w: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热线服务中心公开选聘工作人员岗位计划表</w:t>
            </w:r>
          </w:p>
        </w:tc>
      </w:tr>
      <w:tr w:rsidR="00D94503" w:rsidRPr="00D94503" w:rsidTr="00D94503">
        <w:trPr>
          <w:trHeight w:val="36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选聘单位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机构性质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选聘计划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学位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center"/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b/>
                <w:bCs/>
                <w:color w:val="333333"/>
                <w:kern w:val="0"/>
                <w:sz w:val="17"/>
                <w:szCs w:val="17"/>
              </w:rPr>
              <w:t>其他资格条件</w:t>
            </w:r>
          </w:p>
        </w:tc>
      </w:tr>
      <w:tr w:rsidR="00D94503" w:rsidRPr="00D94503" w:rsidTr="00D9450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渭南市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12345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热线服务中心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公益一类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br/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全额事业单位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全日制统招本科及以上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周岁及以下，研究生学历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周岁及以下，限男性</w:t>
            </w:r>
          </w:p>
        </w:tc>
      </w:tr>
      <w:tr w:rsidR="00D94503" w:rsidRPr="00D94503" w:rsidTr="00D9450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全日制统招本科及以上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周岁及以下，限男性</w:t>
            </w:r>
          </w:p>
        </w:tc>
      </w:tr>
      <w:tr w:rsidR="00D94503" w:rsidRPr="00D94503" w:rsidTr="00D9450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综合管理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不限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全日制统招本科及以上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周岁及以下，研究生学历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</w:tr>
      <w:tr w:rsidR="00D94503" w:rsidRPr="00D94503" w:rsidTr="00D94503">
        <w:trPr>
          <w:trHeight w:val="300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CCCCCC"/>
            <w:vAlign w:val="center"/>
            <w:hideMark/>
          </w:tcPr>
          <w:p w:rsidR="00D94503" w:rsidRPr="00D94503" w:rsidRDefault="00D94503" w:rsidP="00D94503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财务管理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财务管理、会计学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全日制统招本科及以上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学士及以上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36" w:type="dxa"/>
              <w:bottom w:w="0" w:type="dxa"/>
              <w:right w:w="36" w:type="dxa"/>
            </w:tcMar>
            <w:vAlign w:val="center"/>
            <w:hideMark/>
          </w:tcPr>
          <w:p w:rsidR="00D94503" w:rsidRPr="00D94503" w:rsidRDefault="00D94503" w:rsidP="00D94503">
            <w:pPr>
              <w:widowControl/>
              <w:spacing w:line="408" w:lineRule="atLeast"/>
              <w:ind w:firstLineChars="0" w:firstLine="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</w:pP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本科学历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30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周岁及以下，研究生学历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35</w:t>
            </w:r>
            <w:r w:rsidRPr="00D94503">
              <w:rPr>
                <w:rFonts w:ascii="microsoft yahei" w:eastAsia="宋体" w:hAnsi="microsoft yahei" w:cs="宋体"/>
                <w:color w:val="333333"/>
                <w:kern w:val="0"/>
                <w:sz w:val="17"/>
                <w:szCs w:val="17"/>
              </w:rPr>
              <w:t>周岁及以下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4503"/>
    <w:rsid w:val="000645EE"/>
    <w:rsid w:val="00441726"/>
    <w:rsid w:val="007A0D36"/>
    <w:rsid w:val="007C7F1D"/>
    <w:rsid w:val="00D9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2020-09-17T07:10:00Z</dcterms:created>
  <dcterms:modified xsi:type="dcterms:W3CDTF">2020-09-17T07:10:00Z</dcterms:modified>
</cp:coreProperties>
</file>