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B" w:rsidRDefault="00A4330B" w:rsidP="00A4330B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rFonts w:ascii="微软雅黑" w:eastAsia="微软雅黑" w:hAnsi="微软雅黑"/>
          <w:color w:val="6A6A6A"/>
          <w:spacing w:val="22"/>
          <w:sz w:val="18"/>
          <w:szCs w:val="18"/>
        </w:rPr>
      </w:pPr>
      <w:r>
        <w:rPr>
          <w:rFonts w:ascii="微软雅黑" w:eastAsia="微软雅黑" w:hAnsi="微软雅黑" w:hint="eastAsia"/>
          <w:color w:val="6A6A6A"/>
          <w:spacing w:val="22"/>
          <w:sz w:val="18"/>
          <w:szCs w:val="18"/>
        </w:rPr>
        <w:t>西安市公安局机关公开招聘警务辅助人员岗位及岗位条件</w:t>
      </w:r>
    </w:p>
    <w:p w:rsidR="00A4330B" w:rsidRDefault="00A4330B" w:rsidP="00A4330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微软雅黑" w:eastAsia="微软雅黑" w:hAnsi="微软雅黑" w:hint="eastAsia"/>
          <w:color w:val="6A6A6A"/>
          <w:spacing w:val="22"/>
          <w:sz w:val="18"/>
          <w:szCs w:val="18"/>
        </w:rPr>
      </w:pPr>
      <w:r>
        <w:rPr>
          <w:rFonts w:ascii="微软雅黑" w:eastAsia="微软雅黑" w:hAnsi="微软雅黑"/>
          <w:noProof/>
          <w:color w:val="6A6A6A"/>
          <w:spacing w:val="22"/>
          <w:sz w:val="18"/>
          <w:szCs w:val="18"/>
        </w:rPr>
        <w:drawing>
          <wp:inline distT="0" distB="0" distL="0" distR="0">
            <wp:extent cx="5650230" cy="3411063"/>
            <wp:effectExtent l="19050" t="0" r="7620" b="0"/>
            <wp:docPr id="1" name="图片 1" descr="https://mmbiz.qpic.cn/mmbiz_png/b9ywXbLQZfCvrBiaIY6JNhJVRrbX4pjs4K58zD0OJX5eYV26xR9HicVIOwnVjXBJyBjuHwGN3icRVIRGZXXgwOyM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b9ywXbLQZfCvrBiaIY6JNhJVRrbX4pjs4K58zD0OJX5eYV26xR9HicVIOwnVjXBJyBjuHwGN3icRVIRGZXXgwOyM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82" cy="341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30B"/>
    <w:rsid w:val="000645EE"/>
    <w:rsid w:val="00542C01"/>
    <w:rsid w:val="007A0D36"/>
    <w:rsid w:val="007C7F1D"/>
    <w:rsid w:val="00A4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30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433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33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2020-09-14T05:59:00Z</dcterms:created>
  <dcterms:modified xsi:type="dcterms:W3CDTF">2020-09-14T06:00:00Z</dcterms:modified>
</cp:coreProperties>
</file>