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新宋体" w:hAnsi="新宋体" w:eastAsia="新宋体" w:cs="新宋体"/>
          <w:color w:val="000000"/>
          <w:sz w:val="44"/>
          <w:szCs w:val="44"/>
        </w:rPr>
        <w:t>年招聘公益性岗位工作人员报名表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7"/>
        <w:gridCol w:w="542"/>
        <w:gridCol w:w="906"/>
        <w:gridCol w:w="37"/>
        <w:gridCol w:w="677"/>
        <w:gridCol w:w="1260"/>
        <w:gridCol w:w="795"/>
        <w:gridCol w:w="93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名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 别</w:t>
            </w: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出生日期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及时间</w:t>
            </w: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联系地址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有何专长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备用</w:t>
            </w:r>
          </w:p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简   历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报考岗位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FangSong_GB2312" w:hAnsi="FangSong_GB2312" w:eastAsia="FangSong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失业人员就业服务岗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创业担保贷款服务岗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职工档案信息化工作服务岗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本人已经认真阅读《20</w:t>
            </w:r>
            <w:r>
              <w:rPr>
                <w:rFonts w:hint="eastAsia" w:ascii="FangSong_GB2312" w:hAnsi="FangSong_GB2312" w:eastAsia="FangSong_GB2312" w:cs="FangSong_GB2312"/>
                <w:sz w:val="24"/>
                <w:lang w:val="en-US" w:eastAsia="zh-CN"/>
              </w:rPr>
              <w:t>20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年周村区人力资源和社会保障局招用公益性岗位工作人员简章</w:t>
            </w:r>
          </w:p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》，并保证理解和认同简章中的各项规定。本人承诺已经填写的报考信息准确、真实，如果填报的信息存在不真实、不准确的情况，本人愿意接受招聘单位依照考试规定做出的“取消录用资格”等相应的处罚。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7C0B"/>
    <w:rsid w:val="7A8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2020-09-11T02:42:00Z</dcterms:created>
  <dc:creator>Lenovo</dc:creator>
  <cp:lastModifiedBy>Lenovo</cp:lastModifiedBy>
  <dcterms:modified xsi:type="dcterms:W3CDTF">2020-09-11T02:43:22Z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