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附件2：</w:t>
      </w:r>
    </w:p>
    <w:p>
      <w:pPr>
        <w:widowControl/>
        <w:spacing w:line="500" w:lineRule="exact"/>
        <w:jc w:val="center"/>
        <w:rPr>
          <w:rFonts w:ascii="黑体" w:hAnsi="黑体" w:eastAsia="黑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kern w:val="0"/>
          <w:sz w:val="32"/>
          <w:szCs w:val="32"/>
        </w:rPr>
        <w:t>2020年烟台研究院招聘岗位、岗位职责、报名条件列表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709"/>
        <w:gridCol w:w="779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796" w:type="dxa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410" w:type="dxa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报名其他具体条件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行政综合管理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负责综合性事务的统筹协调；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重大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会议、活动的综合协调工作；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院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级公务接待的综合协调工作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；院级管理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制度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和效能建设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工作；公文处理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；重大事项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督办工作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人事综合管理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负责人才引进与管理、专业技术职务评聘等相关工作；教职工的聘用组织、聘期管理和考核评价等工作；教职工的薪酬发放、福利待遇管理；人事档案管理工作。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资产综合管理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负责国有资产管理及处置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、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公用房配置管理工作；经营性资产运行及收益监督、无形资产产权管理工作；资源使用成本核算、招标与采购的组织管理工作。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学生综合管理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负责研究生党建、思想政治教育、心理健康教育、安全稳定和日常管理与服务工作；指导研究生开展学术科技、创新创业、文体活动、社会实践活动等。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教学综合管理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负责研究生招生、培养及学位授予等管理工作；研究生培养方案修订、课程建设、实践基地建设与管理；研究教学研究、质量监控及学籍奖助管理等。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信息化综合管理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负责教学、科研、管理和服务的信息化支撑保障工作；校园网、通讯网、广播网、校园一卡通等的建设管理；信息系统与数据资源、IT安全体系的建设与管理工作。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科研综合管理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负责国防、民用、高新技术、多学科合作等各类科研项目的论证、立项与管理；纵向、横向科研项目的管理；与企业的产学研推广、合作、成果转化与管理等。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具有船舶与海洋工程类相关专业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和行业管理经验背景者优先，且年龄可放开至4</w:t>
            </w: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0岁</w:t>
            </w: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规划建设管理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方正小标宋简体" w:eastAsia="仿宋_GB2312" w:cs="方正小标宋简体"/>
                <w:kern w:val="0"/>
                <w:szCs w:val="21"/>
              </w:rPr>
            </w:pPr>
            <w:r>
              <w:rPr>
                <w:rFonts w:ascii="仿宋_GB2312" w:hAnsi="方正小标宋简体" w:eastAsia="仿宋_GB2312" w:cs="方正小标宋简体"/>
                <w:kern w:val="0"/>
                <w:szCs w:val="21"/>
              </w:rPr>
              <w:t>负责组织发展规划、各专项规划及改革方案的编制（修订）与实施；科研条件、固定资产投资论证工作；实验条件、工程中心的规划论证与建设，资质申请与管理。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58" w:right="1418" w:bottom="175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CD8B53-0AE6-4B60-96D4-8D6E7D9BAC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41540C2-1EB9-45B2-B299-C0B278C3CA7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179705E-02BF-48F1-8C00-A05785DD31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1811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E7747"/>
    <w:rsid w:val="00261C0A"/>
    <w:rsid w:val="002629F2"/>
    <w:rsid w:val="00267F4B"/>
    <w:rsid w:val="002A5FA7"/>
    <w:rsid w:val="002C2E79"/>
    <w:rsid w:val="002C5614"/>
    <w:rsid w:val="002F1794"/>
    <w:rsid w:val="002F2B22"/>
    <w:rsid w:val="003307C8"/>
    <w:rsid w:val="00362543"/>
    <w:rsid w:val="00377878"/>
    <w:rsid w:val="00381139"/>
    <w:rsid w:val="00383E8F"/>
    <w:rsid w:val="003A19D3"/>
    <w:rsid w:val="003B4A1E"/>
    <w:rsid w:val="00464914"/>
    <w:rsid w:val="00477669"/>
    <w:rsid w:val="004B00FE"/>
    <w:rsid w:val="004C5372"/>
    <w:rsid w:val="004F145A"/>
    <w:rsid w:val="005271D7"/>
    <w:rsid w:val="00536AEA"/>
    <w:rsid w:val="005443A1"/>
    <w:rsid w:val="00556157"/>
    <w:rsid w:val="0056120F"/>
    <w:rsid w:val="00586929"/>
    <w:rsid w:val="00595817"/>
    <w:rsid w:val="005B2856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973EB"/>
    <w:rsid w:val="008C05D9"/>
    <w:rsid w:val="008E5A4B"/>
    <w:rsid w:val="00902C19"/>
    <w:rsid w:val="009107FA"/>
    <w:rsid w:val="00953127"/>
    <w:rsid w:val="00996355"/>
    <w:rsid w:val="00A57DD4"/>
    <w:rsid w:val="00A6015B"/>
    <w:rsid w:val="00AB0A5E"/>
    <w:rsid w:val="00B52B14"/>
    <w:rsid w:val="00B67B7B"/>
    <w:rsid w:val="00B94B6B"/>
    <w:rsid w:val="00BA75F6"/>
    <w:rsid w:val="00BB65F8"/>
    <w:rsid w:val="00BC1DA2"/>
    <w:rsid w:val="00BC4F82"/>
    <w:rsid w:val="00C16563"/>
    <w:rsid w:val="00C36440"/>
    <w:rsid w:val="00C51D8F"/>
    <w:rsid w:val="00C927DA"/>
    <w:rsid w:val="00CB67C2"/>
    <w:rsid w:val="00CE0B32"/>
    <w:rsid w:val="00D44C6D"/>
    <w:rsid w:val="00D515E6"/>
    <w:rsid w:val="00D963A8"/>
    <w:rsid w:val="00DF77F9"/>
    <w:rsid w:val="00E23681"/>
    <w:rsid w:val="00E419DF"/>
    <w:rsid w:val="00E61DC4"/>
    <w:rsid w:val="00E776C2"/>
    <w:rsid w:val="00E84719"/>
    <w:rsid w:val="00F01643"/>
    <w:rsid w:val="00F20FF0"/>
    <w:rsid w:val="00F47DCC"/>
    <w:rsid w:val="00F55B38"/>
    <w:rsid w:val="00F666CB"/>
    <w:rsid w:val="00FA52E2"/>
    <w:rsid w:val="12271A49"/>
    <w:rsid w:val="1D8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569</Words>
  <Characters>3245</Characters>
  <Lines>27</Lines>
  <Paragraphs>7</Paragraphs>
  <TotalTime>9</TotalTime>
  <ScaleCrop>false</ScaleCrop>
  <LinksUpToDate>false</LinksUpToDate>
  <CharactersWithSpaces>3807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2020-08-31T04:50:00Z</dcterms:created>
  <dc:creator>Administrator</dc:creator>
  <cp:lastModifiedBy>肖瑶</cp:lastModifiedBy>
  <dcterms:modified xsi:type="dcterms:W3CDTF">2020-08-31T09:32:18Z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