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38" w:rsidRDefault="00541D38" w:rsidP="00541D38">
      <w:pPr>
        <w:pStyle w:val="a4"/>
        <w:ind w:firstLine="883"/>
        <w:rPr>
          <w:rFonts w:ascii="黑体" w:eastAsia="黑体" w:hAnsi="黑体"/>
          <w:b w:val="0"/>
          <w:sz w:val="44"/>
          <w:szCs w:val="44"/>
        </w:rPr>
      </w:pPr>
      <w:r>
        <w:rPr>
          <w:rFonts w:ascii="黑体" w:eastAsia="黑体" w:hAnsi="黑体" w:hint="eastAsia"/>
          <w:b w:val="0"/>
          <w:sz w:val="44"/>
          <w:szCs w:val="44"/>
        </w:rPr>
        <w:t>综合能力测试</w:t>
      </w:r>
      <w:bookmarkStart w:id="0" w:name="_GoBack"/>
      <w:bookmarkEnd w:id="0"/>
      <w:r>
        <w:rPr>
          <w:rFonts w:ascii="黑体" w:eastAsia="黑体" w:hAnsi="黑体" w:hint="eastAsia"/>
          <w:b w:val="0"/>
          <w:sz w:val="44"/>
          <w:szCs w:val="44"/>
        </w:rPr>
        <w:t>考试大纲</w:t>
      </w:r>
    </w:p>
    <w:p w:rsidR="00541D38" w:rsidRDefault="00541D38" w:rsidP="00541D38"/>
    <w:p w:rsidR="00541D38" w:rsidRDefault="00541D38" w:rsidP="00541D38">
      <w:pPr>
        <w:pStyle w:val="4"/>
        <w:tabs>
          <w:tab w:val="left" w:pos="4200"/>
        </w:tabs>
        <w:ind w:firstLineChars="0" w:firstLine="0"/>
        <w:outlineLvl w:val="3"/>
        <w:rPr>
          <w:rFonts w:ascii="宋体" w:eastAsia="宋体" w:hAnsi="宋体"/>
        </w:rPr>
      </w:pPr>
      <w:r>
        <w:rPr>
          <w:rFonts w:ascii="宋体" w:eastAsia="宋体" w:hAnsi="宋体" w:hint="eastAsia"/>
        </w:rPr>
        <w:t>考试内容与题型介绍</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⑴常识判断  </w:t>
      </w:r>
    </w:p>
    <w:p w:rsidR="00541D38" w:rsidRDefault="00541D38" w:rsidP="00541D38">
      <w:pPr>
        <w:tabs>
          <w:tab w:val="left" w:pos="4200"/>
        </w:tabs>
        <w:spacing w:line="560" w:lineRule="exact"/>
        <w:ind w:firstLine="646"/>
        <w:rPr>
          <w:rFonts w:ascii="仿宋" w:eastAsia="仿宋" w:hAnsi="仿宋" w:cs="仿宋_GB2312"/>
          <w:sz w:val="32"/>
          <w:szCs w:val="32"/>
        </w:rPr>
      </w:pPr>
      <w:r>
        <w:rPr>
          <w:rFonts w:ascii="仿宋" w:eastAsia="仿宋" w:hAnsi="仿宋" w:cs="仿宋_GB2312" w:hint="eastAsia"/>
          <w:sz w:val="32"/>
          <w:szCs w:val="32"/>
        </w:rPr>
        <w:t>主要测查应试人员应知应会的基本知识以及运用这些知识进行分析判断的基本能力，重点测查综合管理基本素质，涉及国情、政治、经济、文化、法律、科技等方面。</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例题：</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甲单位招聘乙作为行政人员，下列哪一做法符合法律规定？</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A．甲单位</w:t>
      </w:r>
      <w:proofErr w:type="gramStart"/>
      <w:r>
        <w:rPr>
          <w:rFonts w:ascii="仿宋" w:eastAsia="仿宋" w:hAnsi="仿宋" w:cs="仿宋_GB2312" w:hint="eastAsia"/>
          <w:sz w:val="32"/>
          <w:szCs w:val="32"/>
        </w:rPr>
        <w:t>在乙入职</w:t>
      </w:r>
      <w:proofErr w:type="gramEnd"/>
      <w:r>
        <w:rPr>
          <w:rFonts w:ascii="仿宋" w:eastAsia="仿宋" w:hAnsi="仿宋" w:cs="仿宋_GB2312" w:hint="eastAsia"/>
          <w:sz w:val="32"/>
          <w:szCs w:val="32"/>
        </w:rPr>
        <w:t>三个月后，与乙签订书面劳动合同</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B．甲单位与乙签订期限为两年的劳动合同，约定二个月试用期</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C．乙在试用期内的工资为劳动合同约定工资的百分之五十</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D．在试用期内，甲单位将乙解聘，未向</w:t>
      </w:r>
      <w:proofErr w:type="gramStart"/>
      <w:r>
        <w:rPr>
          <w:rFonts w:ascii="仿宋" w:eastAsia="仿宋" w:hAnsi="仿宋" w:cs="仿宋_GB2312" w:hint="eastAsia"/>
          <w:sz w:val="32"/>
          <w:szCs w:val="32"/>
        </w:rPr>
        <w:t>乙说明</w:t>
      </w:r>
      <w:proofErr w:type="gramEnd"/>
      <w:r>
        <w:rPr>
          <w:rFonts w:ascii="仿宋" w:eastAsia="仿宋" w:hAnsi="仿宋" w:cs="仿宋_GB2312" w:hint="eastAsia"/>
          <w:sz w:val="32"/>
          <w:szCs w:val="32"/>
        </w:rPr>
        <w:t>理由</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答案：B</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⑵言语理解与表达  </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主要测查应试人员准确理解和把握文字材料内涵、进行思考和交流的能力，包括理解语句之间的逻辑关系，概括材料主旨，把握主要信息及重要细节，准确和得体地遣词用字、表达观点。</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例题1：</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细节决定差异，但是，过早地______于细节，会使你迷失在不重要的事物中，所以首先要抓住基础，______细节。</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依次填入划横线部分最恰当的一项是：</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A．纠结   忽略</w:t>
      </w:r>
      <w:r>
        <w:rPr>
          <w:rFonts w:ascii="仿宋" w:eastAsia="仿宋" w:hAnsi="仿宋" w:cs="仿宋_GB2312" w:hint="eastAsia"/>
          <w:sz w:val="32"/>
          <w:szCs w:val="32"/>
        </w:rPr>
        <w:tab/>
        <w:t>B．沉溺   摒弃</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C．致力   考虑</w:t>
      </w:r>
      <w:r>
        <w:rPr>
          <w:rFonts w:ascii="仿宋" w:eastAsia="仿宋" w:hAnsi="仿宋" w:cs="仿宋_GB2312" w:hint="eastAsia"/>
          <w:sz w:val="32"/>
          <w:szCs w:val="32"/>
        </w:rPr>
        <w:tab/>
        <w:t>D．集中   发现</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答案：A</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例题2：</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这段文字中“由此而来”的“此”指的是：</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A．案例</w:t>
      </w:r>
      <w:r>
        <w:rPr>
          <w:rFonts w:ascii="仿宋" w:eastAsia="仿宋" w:hAnsi="仿宋" w:cs="仿宋_GB2312" w:hint="eastAsia"/>
          <w:sz w:val="32"/>
          <w:szCs w:val="32"/>
        </w:rPr>
        <w:tab/>
        <w:t>B．实践</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C．管理学</w:t>
      </w:r>
      <w:r>
        <w:rPr>
          <w:rFonts w:ascii="仿宋" w:eastAsia="仿宋" w:hAnsi="仿宋" w:cs="仿宋_GB2312" w:hint="eastAsia"/>
          <w:sz w:val="32"/>
          <w:szCs w:val="32"/>
        </w:rPr>
        <w:tab/>
        <w:t>D．研究讨论</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答案：A</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⑶数量关系</w:t>
      </w:r>
    </w:p>
    <w:p w:rsidR="00541D38" w:rsidRDefault="00541D38" w:rsidP="00541D38">
      <w:pPr>
        <w:tabs>
          <w:tab w:val="left" w:pos="4200"/>
        </w:tabs>
        <w:spacing w:line="560" w:lineRule="exact"/>
        <w:ind w:firstLine="646"/>
        <w:rPr>
          <w:rFonts w:ascii="仿宋" w:eastAsia="仿宋" w:hAnsi="仿宋" w:cs="仿宋_GB2312"/>
          <w:sz w:val="32"/>
          <w:szCs w:val="32"/>
        </w:rPr>
      </w:pPr>
      <w:r>
        <w:rPr>
          <w:rFonts w:ascii="仿宋" w:eastAsia="仿宋" w:hAnsi="仿宋" w:cs="仿宋_GB2312" w:hint="eastAsia"/>
          <w:sz w:val="32"/>
          <w:szCs w:val="32"/>
        </w:rPr>
        <w:t>主要测查应试人员理解、把握事物间量化关系和解决数量关系问题的能力，主要涉及数据关系的分析、运算和推断等。</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例题：</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某单位共有160名员工，该单位在七月份的平均出勤率为85%，其中女员工的平均出勤率为90%，男员工的平均出勤率为70%，问该单位共有男员工多少人？</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A．40</w:t>
      </w:r>
      <w:r>
        <w:rPr>
          <w:rFonts w:ascii="仿宋" w:eastAsia="仿宋" w:hAnsi="仿宋" w:cs="仿宋_GB2312" w:hint="eastAsia"/>
          <w:sz w:val="32"/>
          <w:szCs w:val="32"/>
        </w:rPr>
        <w:tab/>
        <w:t>B．50</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C．70</w:t>
      </w:r>
      <w:r>
        <w:rPr>
          <w:rFonts w:ascii="仿宋" w:eastAsia="仿宋" w:hAnsi="仿宋" w:cs="仿宋_GB2312" w:hint="eastAsia"/>
          <w:sz w:val="32"/>
          <w:szCs w:val="32"/>
        </w:rPr>
        <w:tab/>
        <w:t>D．120</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答案：A</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⑷判断推理</w:t>
      </w:r>
    </w:p>
    <w:p w:rsidR="00541D38" w:rsidRDefault="00541D38" w:rsidP="00541D38">
      <w:pPr>
        <w:tabs>
          <w:tab w:val="left" w:pos="4200"/>
        </w:tabs>
        <w:spacing w:line="560" w:lineRule="exact"/>
        <w:ind w:firstLine="646"/>
        <w:rPr>
          <w:rFonts w:ascii="仿宋" w:eastAsia="仿宋" w:hAnsi="仿宋" w:cs="仿宋_GB2312"/>
          <w:sz w:val="32"/>
          <w:szCs w:val="32"/>
        </w:rPr>
      </w:pPr>
      <w:r>
        <w:rPr>
          <w:rFonts w:ascii="仿宋" w:eastAsia="仿宋" w:hAnsi="仿宋"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主要测查应试人员对各种事物关系的分析推理能力，涉及对图形、语词概念、事物关系和文字材料的理解、比较、组合、演绎和归纳等。常见题型有图形推理、定义判断、类比推理、逻辑判断等。</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题型</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：图形推理</w:t>
      </w:r>
    </w:p>
    <w:p w:rsidR="00541D38" w:rsidRDefault="00541D38" w:rsidP="00541D38">
      <w:pPr>
        <w:tabs>
          <w:tab w:val="left" w:pos="4200"/>
        </w:tabs>
        <w:spacing w:line="560" w:lineRule="exact"/>
        <w:ind w:firstLine="646"/>
        <w:rPr>
          <w:rFonts w:ascii="仿宋" w:eastAsia="仿宋" w:hAnsi="仿宋" w:cs="仿宋_GB2312"/>
          <w:sz w:val="32"/>
          <w:szCs w:val="32"/>
        </w:rPr>
      </w:pPr>
      <w:r>
        <w:rPr>
          <w:rFonts w:ascii="仿宋" w:eastAsia="仿宋" w:hAnsi="仿宋" w:cs="仿宋_GB2312" w:hint="eastAsia"/>
          <w:sz w:val="32"/>
          <w:szCs w:val="32"/>
        </w:rPr>
        <w:t>每道题给出一套或两套图形，要求应试人员通过观察分析，找出图形排列的规律，选出符合规律的一项。</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 xml:space="preserve">例题： </w:t>
      </w:r>
    </w:p>
    <w:p w:rsidR="00541D38" w:rsidRDefault="00ED1B49" w:rsidP="00541D38">
      <w:pPr>
        <w:tabs>
          <w:tab w:val="left" w:pos="4200"/>
        </w:tabs>
        <w:spacing w:line="440" w:lineRule="exact"/>
        <w:rPr>
          <w:rFonts w:ascii="仿宋" w:eastAsia="仿宋" w:hAnsi="仿宋" w:cs="仿宋_GB2312"/>
          <w:sz w:val="32"/>
          <w:szCs w:val="32"/>
        </w:rPr>
      </w:pPr>
      <w:r w:rsidRPr="00ED1B49">
        <w:rPr>
          <w:noProof/>
        </w:rPr>
        <w:pict>
          <v:group id="组合 1" o:spid="_x0000_s1026" style="position:absolute;left:0;text-align:left;margin-left:39pt;margin-top:3pt;width:303.1pt;height:88pt;z-index:251658240" coordorigin="2394,4654" coordsize="6062,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">
            <v:group id="Group 3" o:spid="_x0000_s1027" style="position:absolute;left:2394;top:4654;width:2876;height:820" coordorigin="2394,4654" coordsize="287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2394;top:4654;width:2876;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group id="Group 5" o:spid="_x0000_s1029" style="position:absolute;left:2634;top:4834;width:542;height:500" coordorigin="2019,6284" coordsize="60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2019;top:6284;width:300;height:290" coordorigin="1999,6278" coordsize="300,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31" style="position:absolute;left:1999;top:6428;width:300;height:14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7V8sIA&#10;AADaAAAADwAAAGRycy9kb3ducmV2LnhtbESPQWvCQBSE74L/YXmCN7NRqG3TbEIrFOzBQ7U/4JF9&#10;TVKzb8PuxsR/7xYEj8PMfMPk5WQ6cSHnW8sK1kkKgriyuuVawc/pc/UCwgdkjZ1lUnAlD2Uxn+WY&#10;aTvyN12OoRYRwj5DBU0IfSalrxoy6BPbE0fv1zqDIUpXS+1wjHDTyU2abqXBluNCgz3tGqrOx8Eo&#10;+NLD/ulgq/7PP+Ogr+Ph9QO1UsvF9P4GItAUHuF7e68VbOH/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tXywgAAANoAAAAPAAAAAAAAAAAAAAAAAJgCAABkcnMvZG93&#10;bnJldi54bWxQSwUGAAAAAAQABAD1AAAAhwMAAAAA&#10;" fillcolor="black"/>
                  <v:rect id="Rectangle 8" o:spid="_x0000_s1032" style="position:absolute;left:1999;top:6278;width:300;height:14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3BsEA&#10;AADaAAAADwAAAGRycy9kb3ducmV2LnhtbESPT4vCMBTE74LfITxhb5r6h1WqUUQQ3IuwKnh9Ns+2&#10;2LyUJNb22xthYY/DzPyGWW1aU4mGnC8tKxiPEhDEmdUl5wou5/1wAcIHZI2VZVLQkYfNut9bYart&#10;i3+pOYVcRAj7FBUUIdSplD4ryKAf2Zo4enfrDIYoXS61w1eEm0pOkuRbGiw5LhRY066g7HF6GgWH&#10;+nj7cRPTHWe3mezabOqb61Wpr0G7XYII1Ib/8F/7oBXM4XMl3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jdwbBAAAA2gAAAA8AAAAAAAAAAAAAAAAAmAIAAGRycy9kb3du&#10;cmV2LnhtbFBLBQYAAAAABAAEAPUAAACGAwAAAAA=&#10;"/>
                </v:group>
                <v:rect id="Rectangle 9" o:spid="_x0000_s1033" style="position:absolute;left:2319;top:6568;width:300;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Nh7sA&#10;AADaAAAADwAAAGRycy9kb3ducmV2LnhtbERPSwrCMBDdC94hjOBGbKoLkWoqKgjiRqweYGjGtthM&#10;ShNt9fRmIbh8vP9605tavKh1lWUFsygGQZxbXXGh4HY9TJcgnEfWWFsmBW9ysEmHgzUm2nZ8oVfm&#10;CxFC2CWooPS+SaR0eUkGXWQb4sDdbWvQB9gWUrfYhXBTy3kcL6TBikNDiQ3tS8of2dMo2HVddT9/&#10;Mp6cil1/muPhir5WajzqtysQnnr/F//cR60gbA1Xwg2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cjYe7AAAA2gAAAA8AAAAAAAAAAAAAAAAAmAIAAGRycy9kb3ducmV2Lnht&#10;bFBLBQYAAAAABAAEAPUAAACAAwAAAAA=&#10;" fillcolor="black"/>
                <v:rect id="Rectangle 10" o:spid="_x0000_s1034" style="position:absolute;left:2319;top:6718;width:300;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v:group id="Group 11" o:spid="_x0000_s1035" style="position:absolute;left:3572;top:4924;width:566;height:253" coordorigin="2954,10454" coordsize="6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2954;top:10661;width:300;height:19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0Qm8EA&#10;AADbAAAADwAAAGRycy9kb3ducmV2LnhtbERPS2rDMBDdB3oHMYXuYtmBpq1r2TSBQLLIok4PMFhT&#10;2601Mpb8ye2jQKG7ebzvZMViOjHR4FrLCpIoBkFcWd1yreDrcli/gnAeWWNnmRRcyUGRP6wyTLWd&#10;+ZOm0tcihLBLUUHjfZ9K6aqGDLrI9sSB+7aDQR/gUEs94BzCTSc3cbyVBlsODQ32tG+o+i1Ho+Ck&#10;x+Pz2Vb9j3vBUV/n89sOtVJPj8vHOwhPi/8X/7mPOsxP4P5LOE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tEJvBAAAA2wAAAA8AAAAAAAAAAAAAAAAAmAIAAGRycy9kb3du&#10;cmV2LnhtbFBLBQYAAAAABAAEAPUAAACGAwAAAAA=&#10;" fillcolor="black"/>
                <v:rect id="Rectangle 13" o:spid="_x0000_s1037" style="position:absolute;left:2954;top:10454;width:300;height:19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LuE78A&#10;AADbAAAADwAAAGRycy9kb3ducmV2LnhtbERPTYvCMBC9L/gfwgje1tQqslSjiCDoRVAXvI7N2Bab&#10;SUlibf+9ERb2No/3Oct1Z2rRkvOVZQWTcQKCOLe64kLB72X3/QPCB2SNtWVS0JOH9WrwtcRM2xef&#10;qD2HQsQQ9hkqKENoMil9XpJBP7YNceTu1hkMEbpCaoevGG5qmSbJXBqsODaU2NC2pPxxfhoF++Z4&#10;O7jU9MfZbSb7Lp/69npVajTsNgsQgbrwL/5z73Wcn8Lnl3i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0u4TvwAAANsAAAAPAAAAAAAAAAAAAAAAAJgCAABkcnMvZG93bnJl&#10;di54bWxQSwUGAAAAAAQABAD1AAAAhAMAAAAA&#10;"/>
                <v:rect id="Rectangle 14" o:spid="_x0000_s1038" style="position:absolute;left:3254;top:10454;width:300;height: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rect id="Rectangle 15" o:spid="_x0000_s1039" style="position:absolute;left:3254;top:10661;width:300;height: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v:group id="Group 16" o:spid="_x0000_s1040" style="position:absolute;left:4438;top:4795;width:543;height:520" coordorigin="4314,10394" coordsize="60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7" o:spid="_x0000_s1041" style="position:absolute;left:4314;top:10981;width:300;height:19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I778A&#10;AADbAAAADwAAAGRycy9kb3ducmV2LnhtbERPzYrCMBC+C75DGMGbpgqrazUtu8KCe/Bg3QcYmrGt&#10;NpPSpLa+vVkQvM3H9zu7dDC1uFPrKssKFvMIBHFudcWFgr/zz+wThPPIGmvLpOBBDtJkPNphrG3P&#10;J7pnvhAhhF2MCkrvm1hKl5dk0M1tQxy4i20N+gDbQuoW+xBuarmMopU0WHFoKLGhfUn5LeuMgl/d&#10;HT6ONm+ubo2dfvTHzTdqpaaT4WsLwtPg3+KX+6DD/BX8/xIOk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hIjvvwAAANsAAAAPAAAAAAAAAAAAAAAAAJgCAABkcnMvZG93bnJl&#10;di54bWxQSwUGAAAAAAQABAD1AAAAhAMAAAAA&#10;" fillcolor="black"/>
                <v:rect id="Rectangle 18" o:spid="_x0000_s1042" style="position:absolute;left:4314;top:10774;width:300;height:19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Ni78A&#10;AADbAAAADwAAAGRycy9kb3ducmV2LnhtbERPS4vCMBC+C/6HMMLeNPXBKtUoIgjuRVgVvI7N2Bab&#10;SUlibf+9ERb2Nh/fc1ab1lSiIedLywrGowQEcWZ1ybmCy3k/XIDwAVljZZkUdORhs+73Vphq++Jf&#10;ak4hFzGEfYoKihDqVEqfFWTQj2xNHLm7dQZDhC6X2uErhptKTpLkWxosOTYUWNOuoOxxehoFh/p4&#10;+3ET0x1nt5ns2mzqm+tVqa9Bu12CCNSGf/Gf+6Dj/Dl8fok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pU2LvwAAANsAAAAPAAAAAAAAAAAAAAAAAJgCAABkcnMvZG93bnJl&#10;di54bWxQSwUGAAAAAAQABAD1AAAAhAMAAAAA&#10;"/>
                <v:rect id="Rectangle 19" o:spid="_x0000_s1043" style="position:absolute;left:4614;top:10394;width:300;height: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uvcEA&#10;AADbAAAADwAAAGRycy9kb3ducmV2LnhtbESPwarCQAxF9w/8hyGCG9GpLh5SHUUFQdzIq35A6MS2&#10;2MmUzmirX28Wwtsl3Jt7T1ab3tXqSW2oPBuYTRNQxLm3FRcGrpfDZAEqRGSLtWcy8KIAm/XgZ4Wp&#10;9R3/0TOLhZIQDikaKGNsUq1DXpLDMPUNsWg33zqMsraFti12Eu5qPU+SX+2wYmkosaF9Sfk9ezgD&#10;u66rbud3xuNTsetPczxcMNbGjIb9dgkqUh//zd/roxV8gZVfZAC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Lr3BAAAA2wAAAA8AAAAAAAAAAAAAAAAAmAIAAGRycy9kb3du&#10;cmV2LnhtbFBLBQYAAAAABAAEAPUAAACGAwAAAAA=&#10;" fillcolor="black"/>
                <v:rect id="Rectangle 20" o:spid="_x0000_s1044" style="position:absolute;left:4614;top:10601;width:300;height: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group>
            </v:group>
            <v:group id="Group 21" o:spid="_x0000_s1045" style="position:absolute;left:3324;top:5540;width:4047;height:874" coordorigin="2782,7094" coordsize="4475,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2" o:spid="_x0000_s1046" style="position:absolute;left:2782;top:7094;width:4475;height:1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id="Group 23" o:spid="_x0000_s1047" style="position:absolute;left:3138;top:7248;width:3650;height:773" coordorigin="3138,7248" coordsize="3650,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4" o:spid="_x0000_s1048" style="position:absolute;left:4160;top:7264;width:560;height:756" coordorigin="4194,11794" coordsize="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AutoShape 25" o:spid="_x0000_s1049" type="#_x0000_t6" style="position:absolute;left:4194;top:12294;width:280;height:50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8l3MQA&#10;AADbAAAADwAAAGRycy9kb3ducmV2LnhtbESPQYvCMBSE7wv+h/AEb2tqWVypRhFF2IMIVgW9PZpn&#10;W2xeShNt9debhYU9DjPzDTNbdKYSD2pcaVnBaBiBIM6sLjlXcDxsPicgnEfWWFkmBU9ysJj3PmaY&#10;aNvynh6pz0WAsEtQQeF9nUjpsoIMuqGtiYN3tY1BH2STS91gG+CmknEUjaXBksNCgTWtCspu6d0o&#10;uLXfF7+7Ps/r7fqUrlKOy9fLKDXod8spCE+d/w//tX+0gvgLfr+EH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dzEAAAA2wAAAA8AAAAAAAAAAAAAAAAAmAIAAGRycy9k&#10;b3ducmV2LnhtbFBLBQYAAAAABAAEAPUAAACJAwAAAAA=&#10;" fillcolor="black"/>
                  <v:shape id="AutoShape 26" o:spid="_x0000_s1050" type="#_x0000_t6" style="position:absolute;left:4474;top:11794;width:280;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G58MA&#10;AADbAAAADwAAAGRycy9kb3ducmV2LnhtbESPT4vCMBTE7wt+h/AEb2uq6CLVKCq7qyfBPyDens2z&#10;KTYvpcna7rffCAseh5n5DTNbtLYUD6p94VjBoJ+AIM6cLjhXcDp+vU9A+ICssXRMCn7Jw2LeeZth&#10;ql3De3ocQi4ihH2KCkwIVSqlzwxZ9H1XEUfv5mqLIco6l7rGJsJtKYdJ8iEtFhwXDFa0NpTdDz9W&#10;weRizHnFd1Pscm++r5tRaD63SvW67XIKIlAbXuH/9lYrGI7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QG58MAAADbAAAADwAAAAAAAAAAAAAAAACYAgAAZHJzL2Rv&#10;d25yZXYueG1sUEsFBgAAAAAEAAQA9QAAAIgDAAAAAA==&#10;" fillcolor="black"/>
                </v:group>
                <v:group id="Group 27" o:spid="_x0000_s1051" style="position:absolute;left:3138;top:7264;width:560;height:757" coordorigin="3174,11754" coordsize="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28" o:spid="_x0000_s1052" type="#_x0000_t6" style="position:absolute;left:3454;top:11754;width:280;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o9C8MA&#10;AADbAAAADwAAAGRycy9kb3ducmV2LnhtbESPT4vCMBTE7wt+h/AEb2uqiCvVKCq7qyfBPyDens2z&#10;KTYvpcna7rffCAseh5n5DTNbtLYUD6p94VjBoJ+AIM6cLjhXcDp+vU9A+ICssXRMCn7Jw2LeeZth&#10;ql3De3ocQi4ihH2KCkwIVSqlzwxZ9H1XEUfv5mqLIco6l7rGJsJtKYdJMpYWC44LBitaG8ruhx+r&#10;YHIx5rziuyl2uTff180oNJ9bpXrddjkFEagNr/B/e6sVDD/g+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o9C8MAAADbAAAADwAAAAAAAAAAAAAAAACYAgAAZHJzL2Rv&#10;d25yZXYueG1sUEsFBgAAAAAEAAQA9QAAAIgDAAAAAA==&#10;" fillcolor="black"/>
                  <v:shape id="AutoShape 29" o:spid="_x0000_s1053" type="#_x0000_t6" style="position:absolute;left:3174;top:12254;width:280;height:50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kwIcEA&#10;AADbAAAADwAAAGRycy9kb3ducmV2LnhtbERPTYvCMBC9L/gfwgheFk31oFKNogXZCuvBKngdmrGt&#10;NpPSZLX++81B8Ph438t1Z2rxoNZVlhWMRxEI4tzqigsF59NuOAfhPLLG2jIpeJGD9ar3tcRY2ycf&#10;6ZH5QoQQdjEqKL1vYildXpJBN7INceCutjXoA2wLqVt8hnBTy0kUTaXBikNDiQ0lJeX37M8omG73&#10;p1d2SX6yXTP/niW/aXK4pUoN+t1mAcJT5z/itzvVCiZhbPg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pMCHBAAAA2wAAAA8AAAAAAAAAAAAAAAAAmAIAAGRycy9kb3du&#10;cmV2LnhtbFBLBQYAAAAABAAEAPUAAACGAwAAAAA=&#10;" fillcolor="black"/>
                </v:group>
                <v:group id="Group 30" o:spid="_x0000_s1054" style="position:absolute;left:6248;top:7248;width:540;height:757" coordorigin="6814,11614" coordsize="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31" o:spid="_x0000_s1055" type="#_x0000_t6" style="position:absolute;left:6814;top:11614;width:280;height:50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1AsEA&#10;AADbAAAADwAAAGRycy9kb3ducmV2LnhtbERPTYvCMBC9C/6HMAt703RdUKnGIorgYVmwKuzehmZs&#10;S5tJaaKt/npzEDw+3vcy6U0tbtS60rKCr3EEgjizuuRcwem4G81BOI+ssbZMCu7kIFkNB0uMte34&#10;QLfU5yKEsItRQeF9E0vpsoIMurFtiAN3sa1BH2CbS91iF8JNLSdRNJUGSw4NBTa0KSir0qtRUHWz&#10;f/97uf9tf7bndJPypHw8jFKfH/16AcJT79/il3uvFXyH9e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dtQLBAAAA2wAAAA8AAAAAAAAAAAAAAAAAmAIAAGRycy9kb3du&#10;cmV2LnhtbFBLBQYAAAAABAAEAPUAAACGAwAAAAA=&#10;" fillcolor="black"/>
                  <v:shape id="AutoShape 32" o:spid="_x0000_s1056" type="#_x0000_t6" style="position:absolute;left:7074;top:12114;width:280;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WOcMA&#10;AADbAAAADwAAAGRycy9kb3ducmV2LnhtbESPQWsCMRSE7wX/Q3iCt5q1isjWKFq0ehLUQuntuXlu&#10;FjcvyyZ1139vBMHjMDPfMNN5a0txpdoXjhUM+gkI4szpgnMFP8f1+wSED8gaS8ek4EYe5rPO2xRT&#10;7Rre0/UQchEh7FNUYEKoUil9Zsii77uKOHpnV1sMUda51DU2EW5L+ZEkY2mx4LhgsKIvQ9nl8G8V&#10;TP6M+V3yxRS73Jvv02YUmtVWqV63XXyCCNSGV/jZ3moFwwE8vs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WOcMAAADbAAAADwAAAAAAAAAAAAAAAACYAgAAZHJzL2Rv&#10;d25yZXYueG1sUEsFBgAAAAAEAAQA9QAAAIgDAAAAAA==&#10;" fillcolor="black"/>
                </v:group>
                <v:group id="Group 33" o:spid="_x0000_s1057" style="position:absolute;left:5214;top:7264;width:540;height:741" coordorigin="5814,11674" coordsize="54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34" o:spid="_x0000_s1058" type="#_x0000_t6" style="position:absolute;left:5814;top:12154;width:280;height:50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8rdcMA&#10;AADbAAAADwAAAGRycy9kb3ducmV2LnhtbESPQYvCMBSE74L/ITzBm6YqqFSjiCLsQQS7K+jt0Tzb&#10;YvNSmqyt/nqzsOBxmJlvmOW6NaV4UO0KywpGwwgEcWp1wZmCn+/9YA7CeWSNpWVS8CQH61W3s8RY&#10;24ZP9Eh8JgKEXYwKcu+rWEqX5mTQDW1FHLybrQ36IOtM6hqbADelHEfRVBosOCzkWNE2p/Se/BoF&#10;92Z29cfb87I77M7JNuFx8XoZpfq9drMA4an1n/B/+0srmEzg70v4A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8rdcMAAADbAAAADwAAAAAAAAAAAAAAAACYAgAAZHJzL2Rv&#10;d25yZXYueG1sUEsFBgAAAAAEAAQA9QAAAIgDAAAAAA==&#10;" fillcolor="black"/>
                  <v:shape id="AutoShape 35" o:spid="_x0000_s1059" type="#_x0000_t6" style="position:absolute;left:6074;top:11674;width:280;height:50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zAcYA&#10;AADbAAAADwAAAGRycy9kb3ducmV2LnhtbESPT2vCQBTE7wW/w/IEb3WjLbVE1yBKwUMpmFpob4/s&#10;MwnJvg3Z1fz59F2h0OMwM79hNklvanGj1pWWFSzmEQjizOqScwXnz7fHVxDOI2usLZOCgRwk28nD&#10;BmNtOz7RLfW5CBB2MSoovG9iKV1WkEE3tw1x8C62NeiDbHOpW+wC3NRyGUUv0mDJYaHAhvYFZVV6&#10;NQqqbvXjPy7D9+H98JXuU16W42iUmk373RqEp97/h//aR63g6RnuX8IP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azAcYAAADbAAAADwAAAAAAAAAAAAAAAACYAgAAZHJz&#10;L2Rvd25yZXYueG1sUEsFBgAAAAAEAAQA9QAAAIsDAAAAAA==&#10;" fillcolor="black"/>
                </v:group>
              </v:group>
            </v:group>
            <v:group id="Group 36" o:spid="_x0000_s1060" style="position:absolute;left:5379;top:4654;width:3077;height:820" coordorigin="5379,4654" coordsize="307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7" o:spid="_x0000_s1061" style="position:absolute;left:5379;top:4654;width:3077;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group id="Group 38" o:spid="_x0000_s1062" style="position:absolute;left:5672;top:4730;width:452;height:645" coordorigin="6734,10334" coordsize="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39" o:spid="_x0000_s1063" type="#_x0000_t6" style="position:absolute;left:6734;top:10334;width:280;height:50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5BMEA&#10;AADbAAAADwAAAGRycy9kb3ducmV2LnhtbERPTYvCMBC9C/6HMAt703RdUKnGIorgYVmwKuzehmZs&#10;S5tJaaKt/npzEDw+3vcy6U0tbtS60rKCr3EEgjizuuRcwem4G81BOI+ssbZMCu7kIFkNB0uMte34&#10;QLfU5yKEsItRQeF9E0vpsoIMurFtiAN3sa1BH2CbS91iF8JNLSdRNJUGSw4NBTa0KSir0qtRUHWz&#10;f/97uf9tf7bndJPypHw8jFKfH/16AcJT79/il3uvFXyHse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ruQTBAAAA2wAAAA8AAAAAAAAAAAAAAAAAmAIAAGRycy9kb3du&#10;cmV2LnhtbFBLBQYAAAAABAAEAPUAAACGAwAAAAA=&#10;" fillcolor="black"/>
                <v:shape id="AutoShape 40" o:spid="_x0000_s1064" type="#_x0000_t6" style="position:absolute;left:7014;top:10834;width:280;height:50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cn8YA&#10;AADbAAAADwAAAGRycy9kb3ducmV2LnhtbESPT2vCQBTE7wW/w/IEb3WjhdZG1yBKwUMpmFpob4/s&#10;MwnJvg3Z1fz59F2h0OMwM79hNklvanGj1pWWFSzmEQjizOqScwXnz7fHFQjnkTXWlknBQA6S7eRh&#10;g7G2HZ/olvpcBAi7GBUU3jexlC4ryKCb24Y4eBfbGvRBtrnULXYBbmq5jKJnabDksFBgQ/uCsiq9&#10;GgVV9/LjPy7D9+H98JXuU16W42iUmk373RqEp97/h//aR63g6RXuX8IP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ccn8YAAADbAAAADwAAAAAAAAAAAAAAAACYAgAAZHJz&#10;L2Rvd25yZXYueG1sUEsFBgAAAAAEAAQA9QAAAIsDAAAAAA==&#10;" fillcolor="black"/>
              </v:group>
              <v:group id="Group 41" o:spid="_x0000_s1065" style="position:absolute;left:6694;top:4924;width:459;height:345" coordorigin="6174,6405" coordsize="56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42" o:spid="_x0000_s1066" type="#_x0000_t6" style="position:absolute;left:6174;top:6405;width:280;height:50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j5MQA&#10;AADbAAAADwAAAGRycy9kb3ducmV2LnhtbESPQYvCMBSE78L+h/AW9mZTRVSqUUQRPCzCVoXd26N5&#10;tsXmpTTRVn/9RhA8DjPzDTNfdqYSN2pcaVnBIIpBEGdWl5wrOB62/SkI55E1VpZJwZ0cLBcfvTkm&#10;2rb8Q7fU5yJA2CWooPC+TqR0WUEGXWRr4uCdbWPQB9nkUjfYBrip5DCOx9JgyWGhwJrWBWWX9GoU&#10;XNrJn9+f77+b780pXac8LB8Po9TXZ7eagfDU+Xf41d5pBaMB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Y+TEAAAA2wAAAA8AAAAAAAAAAAAAAAAAmAIAAGRycy9k&#10;b3ducmV2LnhtbFBLBQYAAAAABAAEAPUAAACJAwAAAAA=&#10;" fillcolor="black"/>
                <v:shape id="AutoShape 43" o:spid="_x0000_s1067" type="#_x0000_t6" style="position:absolute;left:6454;top:6405;width:280;height:50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9k8QA&#10;AADbAAAADwAAAGRycy9kb3ducmV2LnhtbESPQYvCMBSE7wv+h/AEb2tqWVypRhFF2IMIVgW9PZpn&#10;W2xeShNt9debhYU9DjPzDTNbdKYSD2pcaVnBaBiBIM6sLjlXcDxsPicgnEfWWFkmBU9ysJj3PmaY&#10;aNvynh6pz0WAsEtQQeF9nUjpsoIMuqGtiYN3tY1BH2STS91gG+CmknEUjaXBksNCgTWtCspu6d0o&#10;uLXfF7+7Ps/r7fqUrlKOy9fLKDXod8spCE+d/w//tX+0gq8Yfr+EH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ZPEAAAA2wAAAA8AAAAAAAAAAAAAAAAAmAIAAGRycy9k&#10;b3ducmV2LnhtbFBLBQYAAAAABAAEAPUAAACJAwAAAAA=&#10;" fillcolor="black"/>
              </v:group>
              <v:shapetype id="_x0000_t202" coordsize="21600,21600" o:spt="202" path="m,l,21600r21600,l21600,xe">
                <v:stroke joinstyle="miter"/>
                <v:path gradientshapeok="t" o:connecttype="rect"/>
              </v:shapetype>
              <v:shape id="Text Box 44" o:spid="_x0000_s1068" type="#_x0000_t202" style="position:absolute;left:7586;top:4747;width:452;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3XMIA&#10;AADbAAAADwAAAGRycy9kb3ducmV2LnhtbESPT4vCMBTE74LfITzBi2hqF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HdcwgAAANsAAAAPAAAAAAAAAAAAAAAAAJgCAABkcnMvZG93&#10;bnJldi54bWxQSwUGAAAAAAQABAD1AAAAhwMAAAAA&#10;" strokecolor="white">
                <v:textbox>
                  <w:txbxContent>
                    <w:p w:rsidR="00541D38" w:rsidRDefault="00541D38" w:rsidP="00541D38">
                      <w:pPr>
                        <w:rPr>
                          <w:rFonts w:ascii="New Century Schoolbook" w:eastAsia="黑体" w:hAnsi="New Century Schoolbook"/>
                          <w:sz w:val="44"/>
                          <w:szCs w:val="44"/>
                        </w:rPr>
                      </w:pPr>
                      <w:r>
                        <w:rPr>
                          <w:rFonts w:ascii="New Century Schoolbook" w:eastAsia="黑体" w:hAnsi="New Century Schoolbook"/>
                          <w:sz w:val="44"/>
                          <w:szCs w:val="44"/>
                        </w:rPr>
                        <w:t>?</w:t>
                      </w:r>
                    </w:p>
                  </w:txbxContent>
                </v:textbox>
              </v:shape>
            </v:group>
          </v:group>
        </w:pict>
      </w:r>
    </w:p>
    <w:p w:rsidR="00541D38" w:rsidRDefault="00541D38" w:rsidP="00541D38">
      <w:pPr>
        <w:tabs>
          <w:tab w:val="left" w:pos="4200"/>
        </w:tabs>
        <w:spacing w:line="440" w:lineRule="exact"/>
        <w:rPr>
          <w:rFonts w:ascii="仿宋" w:eastAsia="仿宋" w:hAnsi="仿宋" w:cs="仿宋_GB2312"/>
          <w:sz w:val="32"/>
          <w:szCs w:val="32"/>
        </w:rPr>
      </w:pPr>
    </w:p>
    <w:p w:rsidR="00541D38" w:rsidRDefault="00541D38" w:rsidP="00541D38">
      <w:pPr>
        <w:tabs>
          <w:tab w:val="left" w:pos="4200"/>
        </w:tabs>
        <w:spacing w:line="440" w:lineRule="exact"/>
        <w:rPr>
          <w:rFonts w:ascii="仿宋" w:eastAsia="仿宋" w:hAnsi="仿宋" w:cs="仿宋_GB2312"/>
          <w:sz w:val="32"/>
          <w:szCs w:val="32"/>
        </w:rPr>
      </w:pPr>
    </w:p>
    <w:p w:rsidR="00541D38" w:rsidRDefault="00541D38" w:rsidP="00541D38">
      <w:pPr>
        <w:tabs>
          <w:tab w:val="left" w:pos="4200"/>
        </w:tabs>
        <w:spacing w:line="440" w:lineRule="exact"/>
        <w:rPr>
          <w:rFonts w:ascii="仿宋" w:eastAsia="仿宋" w:hAnsi="仿宋" w:cs="仿宋_GB2312"/>
          <w:sz w:val="32"/>
          <w:szCs w:val="32"/>
        </w:rPr>
      </w:pP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A     B      C      D</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答案：C</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题型二：定义判断</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每道题先给出定义（这个定义被假设是正确的，不容置疑的），然后列出四种情况，要求应试人员严格依据定义，从中选出一个最符合或最不符合该定义的答案。</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例题：</w:t>
      </w:r>
    </w:p>
    <w:p w:rsidR="00541D38" w:rsidRDefault="00541D38" w:rsidP="00541D38">
      <w:pPr>
        <w:tabs>
          <w:tab w:val="left" w:pos="4200"/>
        </w:tabs>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冗余设计是指在人力资源聘任、使用、解雇、辞退、晋升等过程中要留有充分的余地，使人力资源整体运行过程具有一定的弹性，当某</w:t>
      </w:r>
      <w:proofErr w:type="gramStart"/>
      <w:r>
        <w:rPr>
          <w:rFonts w:ascii="仿宋" w:eastAsia="仿宋" w:hAnsi="仿宋" w:cs="仿宋_GB2312" w:hint="eastAsia"/>
          <w:sz w:val="32"/>
          <w:szCs w:val="32"/>
        </w:rPr>
        <w:t>一决策</w:t>
      </w:r>
      <w:proofErr w:type="gramEnd"/>
      <w:r>
        <w:rPr>
          <w:rFonts w:ascii="仿宋" w:eastAsia="仿宋" w:hAnsi="仿宋" w:cs="仿宋_GB2312" w:hint="eastAsia"/>
          <w:sz w:val="32"/>
          <w:szCs w:val="32"/>
        </w:rPr>
        <w:t>发生偏差时，留有纠偏和重新决</w:t>
      </w:r>
      <w:r>
        <w:rPr>
          <w:rFonts w:ascii="仿宋" w:eastAsia="仿宋" w:hAnsi="仿宋" w:cs="仿宋_GB2312" w:hint="eastAsia"/>
          <w:sz w:val="32"/>
          <w:szCs w:val="32"/>
        </w:rPr>
        <w:lastRenderedPageBreak/>
        <w:t>策的余地。</w:t>
      </w:r>
    </w:p>
    <w:p w:rsidR="00541D38" w:rsidRDefault="00541D38" w:rsidP="00541D38">
      <w:pPr>
        <w:tabs>
          <w:tab w:val="left" w:pos="4200"/>
        </w:tabs>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根据上述定义，以下不属于冗余设计的是：</w:t>
      </w:r>
    </w:p>
    <w:p w:rsidR="00541D38" w:rsidRDefault="00541D38" w:rsidP="00541D38">
      <w:pPr>
        <w:tabs>
          <w:tab w:val="left" w:pos="4200"/>
        </w:tabs>
        <w:spacing w:line="460" w:lineRule="exact"/>
        <w:ind w:leftChars="267" w:left="1041" w:hangingChars="150" w:hanging="480"/>
        <w:rPr>
          <w:rFonts w:ascii="仿宋" w:eastAsia="仿宋" w:hAnsi="仿宋" w:cs="仿宋_GB2312"/>
          <w:sz w:val="32"/>
          <w:szCs w:val="32"/>
        </w:rPr>
      </w:pPr>
      <w:r>
        <w:rPr>
          <w:rFonts w:ascii="仿宋" w:eastAsia="仿宋" w:hAnsi="仿宋" w:cs="仿宋_GB2312" w:hint="eastAsia"/>
          <w:sz w:val="32"/>
          <w:szCs w:val="32"/>
        </w:rPr>
        <w:t>A．某物业配电室配备了两个人，即使一人有事外出，也可以保证有人值班</w:t>
      </w:r>
    </w:p>
    <w:p w:rsidR="00541D38" w:rsidRDefault="00541D38" w:rsidP="00541D38">
      <w:pPr>
        <w:tabs>
          <w:tab w:val="left" w:pos="4200"/>
        </w:tabs>
        <w:spacing w:line="460" w:lineRule="exact"/>
        <w:ind w:leftChars="267" w:left="1041" w:hangingChars="150" w:hanging="480"/>
        <w:rPr>
          <w:rFonts w:ascii="仿宋" w:eastAsia="仿宋" w:hAnsi="仿宋" w:cs="仿宋_GB2312"/>
          <w:sz w:val="32"/>
          <w:szCs w:val="32"/>
        </w:rPr>
      </w:pPr>
      <w:r>
        <w:rPr>
          <w:rFonts w:ascii="仿宋" w:eastAsia="仿宋" w:hAnsi="仿宋" w:cs="仿宋_GB2312" w:hint="eastAsia"/>
          <w:sz w:val="32"/>
          <w:szCs w:val="32"/>
        </w:rPr>
        <w:t>B．篮球比赛中双方各出场5名队员，但通常每支职业篮球队有12～15人</w:t>
      </w:r>
    </w:p>
    <w:p w:rsidR="00541D38" w:rsidRDefault="00541D38" w:rsidP="00541D38">
      <w:pPr>
        <w:tabs>
          <w:tab w:val="left" w:pos="4200"/>
        </w:tabs>
        <w:spacing w:line="460" w:lineRule="exact"/>
        <w:ind w:leftChars="267" w:left="1041" w:hangingChars="150" w:hanging="480"/>
        <w:rPr>
          <w:rFonts w:ascii="仿宋" w:eastAsia="仿宋" w:hAnsi="仿宋" w:cs="仿宋_GB2312"/>
          <w:sz w:val="32"/>
          <w:szCs w:val="32"/>
        </w:rPr>
      </w:pPr>
      <w:r>
        <w:rPr>
          <w:rFonts w:ascii="仿宋" w:eastAsia="仿宋" w:hAnsi="仿宋" w:cs="仿宋_GB2312" w:hint="eastAsia"/>
          <w:sz w:val="32"/>
          <w:szCs w:val="32"/>
        </w:rPr>
        <w:t>C．某公司每年都会招一批大学生，让他们在各个岗位实习，作为储备干部培养</w:t>
      </w:r>
    </w:p>
    <w:p w:rsidR="00541D38" w:rsidRDefault="00541D38" w:rsidP="00541D38">
      <w:pPr>
        <w:tabs>
          <w:tab w:val="left" w:pos="4200"/>
        </w:tabs>
        <w:spacing w:line="460" w:lineRule="exact"/>
        <w:ind w:leftChars="267" w:left="1041" w:hangingChars="150" w:hanging="480"/>
        <w:rPr>
          <w:rFonts w:ascii="仿宋" w:eastAsia="仿宋" w:hAnsi="仿宋" w:cs="仿宋_GB2312"/>
          <w:sz w:val="32"/>
          <w:szCs w:val="32"/>
        </w:rPr>
      </w:pPr>
      <w:r>
        <w:rPr>
          <w:rFonts w:ascii="仿宋" w:eastAsia="仿宋" w:hAnsi="仿宋" w:cs="仿宋_GB2312" w:hint="eastAsia"/>
          <w:sz w:val="32"/>
          <w:szCs w:val="32"/>
        </w:rPr>
        <w:t>D．设计部的一名员工辞职，公司立即从质检部抽人兼任，同时人力资源部开始紧急招人</w:t>
      </w:r>
    </w:p>
    <w:p w:rsidR="00541D38" w:rsidRDefault="00541D38" w:rsidP="00541D38">
      <w:pPr>
        <w:tabs>
          <w:tab w:val="left" w:pos="4200"/>
        </w:tabs>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答案：D</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题型三：类比推理</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每道题给出一组相关的词，要求应试人员通过观察分析，在备选答案中找出一组与之在逻辑关系上最为贴近或相似的词。</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例题：</w:t>
      </w:r>
    </w:p>
    <w:p w:rsidR="00541D38" w:rsidRDefault="00541D38" w:rsidP="00541D38">
      <w:pPr>
        <w:tabs>
          <w:tab w:val="left" w:pos="4200"/>
        </w:tabs>
        <w:spacing w:line="460" w:lineRule="exact"/>
        <w:ind w:firstLineChars="200" w:firstLine="640"/>
        <w:rPr>
          <w:rFonts w:ascii="仿宋" w:eastAsia="仿宋" w:hAnsi="仿宋" w:cs="仿宋_GB2312"/>
          <w:sz w:val="32"/>
          <w:szCs w:val="32"/>
        </w:rPr>
      </w:pPr>
      <w:proofErr w:type="gramStart"/>
      <w:r>
        <w:rPr>
          <w:rFonts w:ascii="仿宋" w:eastAsia="仿宋" w:hAnsi="仿宋" w:cs="仿宋_GB2312" w:hint="eastAsia"/>
          <w:sz w:val="32"/>
          <w:szCs w:val="32"/>
        </w:rPr>
        <w:t>老年证</w:t>
      </w:r>
      <w:proofErr w:type="gramEnd"/>
      <w:r>
        <w:rPr>
          <w:rFonts w:ascii="仿宋" w:eastAsia="仿宋" w:hAnsi="仿宋" w:cs="仿宋_GB2312" w:hint="eastAsia"/>
          <w:sz w:val="32"/>
          <w:szCs w:val="32"/>
        </w:rPr>
        <w:t>︰年龄</w:t>
      </w:r>
    </w:p>
    <w:p w:rsidR="00541D38" w:rsidRDefault="00541D38" w:rsidP="00541D38">
      <w:pPr>
        <w:tabs>
          <w:tab w:val="left" w:pos="4200"/>
        </w:tabs>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A．资格证︰工作</w:t>
      </w:r>
      <w:r>
        <w:rPr>
          <w:rFonts w:ascii="仿宋" w:eastAsia="仿宋" w:hAnsi="仿宋" w:cs="仿宋_GB2312" w:hint="eastAsia"/>
          <w:sz w:val="32"/>
          <w:szCs w:val="32"/>
        </w:rPr>
        <w:tab/>
        <w:t>B．毕业证︰学位</w:t>
      </w:r>
    </w:p>
    <w:p w:rsidR="00541D38" w:rsidRDefault="00541D38" w:rsidP="00541D38">
      <w:pPr>
        <w:tabs>
          <w:tab w:val="left" w:pos="4200"/>
        </w:tabs>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C．伤残证︰医疗</w:t>
      </w:r>
      <w:r>
        <w:rPr>
          <w:rFonts w:ascii="仿宋" w:eastAsia="仿宋" w:hAnsi="仿宋" w:cs="仿宋_GB2312" w:hint="eastAsia"/>
          <w:sz w:val="32"/>
          <w:szCs w:val="32"/>
        </w:rPr>
        <w:tab/>
        <w:t>D．学生证︰身份</w:t>
      </w:r>
    </w:p>
    <w:p w:rsidR="00541D38" w:rsidRDefault="00541D38" w:rsidP="00541D38">
      <w:pPr>
        <w:tabs>
          <w:tab w:val="left" w:pos="4200"/>
        </w:tabs>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答案：D</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题型四：逻辑判断</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每道题给出一段陈述，这段陈述被假设是正确的，不容置疑的。要求应试人员根据这段陈述，运用一定的逻辑推论，选择一个最恰当的答案。</w:t>
      </w:r>
    </w:p>
    <w:p w:rsidR="00541D38" w:rsidRDefault="00541D38" w:rsidP="00541D38">
      <w:pPr>
        <w:tabs>
          <w:tab w:val="left" w:pos="4200"/>
        </w:tabs>
        <w:rPr>
          <w:rFonts w:ascii="仿宋" w:eastAsia="仿宋" w:hAnsi="仿宋" w:cs="仿宋_GB2312"/>
          <w:sz w:val="32"/>
          <w:szCs w:val="32"/>
        </w:rPr>
      </w:pPr>
      <w:r>
        <w:rPr>
          <w:rFonts w:ascii="仿宋" w:eastAsia="仿宋" w:hAnsi="仿宋" w:cs="仿宋_GB2312" w:hint="eastAsia"/>
          <w:sz w:val="32"/>
          <w:szCs w:val="32"/>
        </w:rPr>
        <w:t>例题：</w:t>
      </w:r>
    </w:p>
    <w:p w:rsidR="00541D38" w:rsidRDefault="00541D38" w:rsidP="00541D38">
      <w:pPr>
        <w:tabs>
          <w:tab w:val="left" w:pos="4200"/>
        </w:tabs>
        <w:spacing w:line="4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为缓解上下班高峰时段城市交通拥堵状况，某市计划对</w:t>
      </w:r>
      <w:r>
        <w:rPr>
          <w:rFonts w:ascii="仿宋" w:eastAsia="仿宋" w:hAnsi="仿宋" w:cs="仿宋_GB2312" w:hint="eastAsia"/>
          <w:sz w:val="32"/>
          <w:szCs w:val="32"/>
        </w:rPr>
        <w:lastRenderedPageBreak/>
        <w:t>这一时段进入中心城区的私人汽车征收10元交通拥堵费，该费用将超过乘坐公共交通工具进入该区域的费用。专家称，很多人会因此选择乘坐公共汽车或地铁等公共交通工具，从而缓解这一时段的交通压力。</w:t>
      </w:r>
    </w:p>
    <w:p w:rsidR="00541D38" w:rsidRDefault="00541D38" w:rsidP="00541D38">
      <w:pPr>
        <w:tabs>
          <w:tab w:val="left" w:pos="4200"/>
        </w:tabs>
        <w:spacing w:line="4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以下各项如果为真，哪项不能削弱专家的论断？ </w:t>
      </w:r>
    </w:p>
    <w:p w:rsidR="00541D38" w:rsidRDefault="00541D38" w:rsidP="00541D38">
      <w:pPr>
        <w:tabs>
          <w:tab w:val="left" w:pos="4200"/>
        </w:tabs>
        <w:spacing w:line="4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A．该市公共交通不发达</w:t>
      </w:r>
    </w:p>
    <w:p w:rsidR="00541D38" w:rsidRDefault="00541D38" w:rsidP="00541D38">
      <w:pPr>
        <w:tabs>
          <w:tab w:val="left" w:pos="4200"/>
        </w:tabs>
        <w:spacing w:line="4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B．该市非上下班时段交通拥堵也很严重</w:t>
      </w:r>
    </w:p>
    <w:p w:rsidR="00541D38" w:rsidRDefault="00541D38" w:rsidP="00541D38">
      <w:pPr>
        <w:tabs>
          <w:tab w:val="left" w:pos="4200"/>
        </w:tabs>
        <w:spacing w:line="4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C．中心城区的停车费远高于要缴纳的交通拥堵费</w:t>
      </w:r>
    </w:p>
    <w:p w:rsidR="00541D38" w:rsidRDefault="00541D38" w:rsidP="00541D38">
      <w:pPr>
        <w:tabs>
          <w:tab w:val="left" w:pos="4200"/>
        </w:tabs>
        <w:spacing w:line="4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D．私人汽车车主多为高收入人群，对10元交通拥堵费不以为然</w:t>
      </w:r>
    </w:p>
    <w:p w:rsidR="00541D38" w:rsidRDefault="00541D38" w:rsidP="00541D38">
      <w:pPr>
        <w:tabs>
          <w:tab w:val="left" w:pos="4200"/>
        </w:tabs>
        <w:spacing w:line="4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答案：B</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⑸资料分析  </w:t>
      </w:r>
    </w:p>
    <w:p w:rsidR="00541D38" w:rsidRDefault="00541D38" w:rsidP="00541D38">
      <w:pPr>
        <w:tabs>
          <w:tab w:val="left" w:pos="4200"/>
        </w:tabs>
        <w:ind w:firstLineChars="200" w:firstLine="640"/>
        <w:rPr>
          <w:rFonts w:ascii="仿宋" w:eastAsia="仿宋" w:hAnsi="仿宋" w:cs="仿宋_GB2312"/>
          <w:sz w:val="32"/>
          <w:szCs w:val="32"/>
        </w:rPr>
      </w:pPr>
      <w:r>
        <w:rPr>
          <w:rFonts w:ascii="仿宋" w:eastAsia="仿宋" w:hAnsi="仿宋" w:cs="仿宋_GB2312" w:hint="eastAsia"/>
          <w:sz w:val="32"/>
          <w:szCs w:val="32"/>
        </w:rPr>
        <w:t>主要测查应试人员对各种复合性的数据资料进行综合理解与分析加工的能力，资料通常以统计性的图表、文字材料等形式呈现。</w:t>
      </w:r>
    </w:p>
    <w:p w:rsidR="00541D38" w:rsidRDefault="00541D38" w:rsidP="00541D38">
      <w:pPr>
        <w:tabs>
          <w:tab w:val="left" w:pos="4200"/>
        </w:tabs>
        <w:spacing w:line="400" w:lineRule="exact"/>
        <w:rPr>
          <w:rFonts w:ascii="仿宋" w:eastAsia="仿宋" w:hAnsi="仿宋" w:cs="仿宋_GB2312"/>
          <w:sz w:val="32"/>
          <w:szCs w:val="32"/>
        </w:rPr>
      </w:pPr>
      <w:r>
        <w:rPr>
          <w:rFonts w:ascii="仿宋" w:eastAsia="仿宋" w:hAnsi="仿宋" w:cs="仿宋_GB2312" w:hint="eastAsia"/>
          <w:sz w:val="32"/>
          <w:szCs w:val="32"/>
        </w:rPr>
        <w:t>例题：根据以下资料回答问题：</w:t>
      </w:r>
    </w:p>
    <w:p w:rsidR="00541D38" w:rsidRDefault="00541D38" w:rsidP="00541D38">
      <w:pPr>
        <w:tabs>
          <w:tab w:val="left" w:pos="4200"/>
        </w:tabs>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2010年末，某市民用车辆拥有量达309.7万辆，同比增长8.7%，其中，进口车拥有量12.54万辆，增长43.2%。</w:t>
      </w:r>
    </w:p>
    <w:p w:rsidR="00541D38" w:rsidRDefault="00541D38" w:rsidP="00541D38">
      <w:pPr>
        <w:widowControl/>
        <w:tabs>
          <w:tab w:val="left" w:pos="4200"/>
        </w:tabs>
        <w:spacing w:line="400" w:lineRule="exact"/>
        <w:ind w:firstLineChars="200" w:firstLine="640"/>
        <w:jc w:val="center"/>
        <w:rPr>
          <w:rFonts w:ascii="仿宋" w:eastAsia="仿宋" w:hAnsi="仿宋" w:cs="仿宋_GB2312"/>
          <w:sz w:val="32"/>
          <w:szCs w:val="32"/>
        </w:rPr>
      </w:pPr>
      <w:r>
        <w:rPr>
          <w:rFonts w:ascii="仿宋" w:eastAsia="仿宋" w:hAnsi="仿宋" w:cs="仿宋_GB2312" w:hint="eastAsia"/>
          <w:sz w:val="32"/>
          <w:szCs w:val="32"/>
        </w:rPr>
        <w:t>2010年某市民用车辆拥有量</w:t>
      </w:r>
    </w:p>
    <w:tbl>
      <w:tblPr>
        <w:tblW w:w="3668" w:type="pct"/>
        <w:jc w:val="center"/>
        <w:tblBorders>
          <w:top w:val="single" w:sz="12" w:space="0" w:color="008000"/>
          <w:bottom w:val="single" w:sz="12" w:space="0" w:color="008000"/>
        </w:tblBorders>
        <w:tblLook w:val="0020"/>
      </w:tblPr>
      <w:tblGrid>
        <w:gridCol w:w="1275"/>
        <w:gridCol w:w="541"/>
        <w:gridCol w:w="1771"/>
        <w:gridCol w:w="264"/>
        <w:gridCol w:w="1163"/>
        <w:gridCol w:w="1238"/>
      </w:tblGrid>
      <w:tr w:rsidR="00541D38" w:rsidTr="00541D38">
        <w:trPr>
          <w:trHeight w:val="285"/>
          <w:jc w:val="center"/>
        </w:trPr>
        <w:tc>
          <w:tcPr>
            <w:tcW w:w="965" w:type="pct"/>
            <w:tcBorders>
              <w:top w:val="single" w:sz="4" w:space="0" w:color="auto"/>
              <w:left w:val="nil"/>
              <w:bottom w:val="single" w:sz="4" w:space="0" w:color="auto"/>
              <w:right w:val="single" w:sz="4" w:space="0" w:color="auto"/>
            </w:tcBorders>
            <w:noWrap/>
            <w:vAlign w:val="center"/>
            <w:hideMark/>
          </w:tcPr>
          <w:p w:rsidR="00541D38" w:rsidRDefault="00541D38">
            <w:pPr>
              <w:widowControl/>
              <w:tabs>
                <w:tab w:val="left" w:pos="4200"/>
              </w:tabs>
              <w:spacing w:line="400" w:lineRule="exact"/>
              <w:jc w:val="center"/>
              <w:rPr>
                <w:rFonts w:ascii="仿宋" w:eastAsia="仿宋" w:hAnsi="仿宋" w:cs="仿宋_GB2312"/>
                <w:sz w:val="32"/>
                <w:szCs w:val="32"/>
              </w:rPr>
            </w:pPr>
            <w:r>
              <w:rPr>
                <w:rFonts w:ascii="仿宋" w:eastAsia="仿宋" w:hAnsi="仿宋" w:cs="仿宋_GB2312" w:hint="eastAsia"/>
                <w:sz w:val="32"/>
                <w:szCs w:val="32"/>
              </w:rPr>
              <w:t>品  种</w:t>
            </w:r>
          </w:p>
        </w:tc>
        <w:tc>
          <w:tcPr>
            <w:tcW w:w="2077" w:type="pct"/>
            <w:gridSpan w:val="3"/>
            <w:tcBorders>
              <w:top w:val="single" w:sz="4" w:space="0" w:color="auto"/>
              <w:left w:val="single" w:sz="4" w:space="0" w:color="auto"/>
              <w:bottom w:val="single" w:sz="4" w:space="0" w:color="auto"/>
              <w:right w:val="single" w:sz="4" w:space="0" w:color="auto"/>
            </w:tcBorders>
            <w:noWrap/>
            <w:vAlign w:val="center"/>
            <w:hideMark/>
          </w:tcPr>
          <w:p w:rsidR="00541D38" w:rsidRDefault="00541D38">
            <w:pPr>
              <w:widowControl/>
              <w:tabs>
                <w:tab w:val="left" w:pos="4200"/>
              </w:tabs>
              <w:spacing w:line="400" w:lineRule="exact"/>
              <w:ind w:leftChars="-50" w:left="-105" w:rightChars="-106" w:right="-223"/>
              <w:jc w:val="center"/>
              <w:rPr>
                <w:rFonts w:ascii="仿宋" w:eastAsia="仿宋" w:hAnsi="仿宋" w:cs="仿宋_GB2312"/>
                <w:sz w:val="32"/>
                <w:szCs w:val="32"/>
              </w:rPr>
            </w:pPr>
            <w:r>
              <w:rPr>
                <w:rFonts w:ascii="仿宋" w:eastAsia="仿宋" w:hAnsi="仿宋" w:cs="仿宋_GB2312" w:hint="eastAsia"/>
                <w:sz w:val="32"/>
                <w:szCs w:val="32"/>
              </w:rPr>
              <w:t>拥有量（万辆）</w:t>
            </w:r>
          </w:p>
        </w:tc>
        <w:tc>
          <w:tcPr>
            <w:tcW w:w="1958" w:type="pct"/>
            <w:gridSpan w:val="2"/>
            <w:tcBorders>
              <w:top w:val="single" w:sz="4" w:space="0" w:color="auto"/>
              <w:left w:val="single" w:sz="4" w:space="0" w:color="auto"/>
              <w:bottom w:val="single" w:sz="4" w:space="0" w:color="auto"/>
              <w:right w:val="nil"/>
            </w:tcBorders>
            <w:noWrap/>
            <w:vAlign w:val="center"/>
            <w:hideMark/>
          </w:tcPr>
          <w:p w:rsidR="00541D38" w:rsidRDefault="00541D38">
            <w:pPr>
              <w:widowControl/>
              <w:tabs>
                <w:tab w:val="left" w:pos="4200"/>
              </w:tabs>
              <w:spacing w:line="400" w:lineRule="exact"/>
              <w:ind w:leftChars="-82" w:left="-172" w:rightChars="-52" w:right="-109" w:firstLineChars="82" w:firstLine="262"/>
              <w:jc w:val="center"/>
              <w:rPr>
                <w:rFonts w:ascii="仿宋" w:eastAsia="仿宋" w:hAnsi="仿宋" w:cs="仿宋_GB2312"/>
                <w:sz w:val="32"/>
                <w:szCs w:val="32"/>
              </w:rPr>
            </w:pPr>
            <w:r>
              <w:rPr>
                <w:rFonts w:ascii="仿宋" w:eastAsia="仿宋" w:hAnsi="仿宋" w:cs="仿宋_GB2312" w:hint="eastAsia"/>
                <w:sz w:val="32"/>
                <w:szCs w:val="32"/>
              </w:rPr>
              <w:t>同比增长（%）</w:t>
            </w:r>
          </w:p>
        </w:tc>
      </w:tr>
      <w:tr w:rsidR="00541D38" w:rsidTr="00541D38">
        <w:trPr>
          <w:gridAfter w:val="1"/>
          <w:wAfter w:w="1009" w:type="pct"/>
          <w:trHeight w:val="285"/>
          <w:jc w:val="center"/>
        </w:trPr>
        <w:tc>
          <w:tcPr>
            <w:tcW w:w="1375" w:type="pct"/>
            <w:gridSpan w:val="2"/>
            <w:tcBorders>
              <w:top w:val="single" w:sz="4" w:space="0" w:color="auto"/>
              <w:left w:val="nil"/>
              <w:bottom w:val="nil"/>
              <w:right w:val="single" w:sz="4" w:space="0" w:color="auto"/>
            </w:tcBorders>
            <w:noWrap/>
            <w:vAlign w:val="center"/>
            <w:hideMark/>
          </w:tcPr>
          <w:p w:rsidR="00541D38" w:rsidRDefault="00541D38">
            <w:pPr>
              <w:widowControl/>
              <w:tabs>
                <w:tab w:val="left" w:pos="4200"/>
              </w:tabs>
              <w:spacing w:line="400" w:lineRule="exact"/>
              <w:ind w:firstLineChars="3" w:firstLine="10"/>
              <w:jc w:val="center"/>
              <w:rPr>
                <w:rFonts w:ascii="仿宋" w:eastAsia="仿宋" w:hAnsi="仿宋" w:cs="仿宋_GB2312"/>
                <w:sz w:val="32"/>
                <w:szCs w:val="32"/>
              </w:rPr>
            </w:pPr>
            <w:r>
              <w:rPr>
                <w:rFonts w:ascii="仿宋" w:eastAsia="仿宋" w:hAnsi="仿宋" w:cs="仿宋_GB2312" w:hint="eastAsia"/>
                <w:sz w:val="32"/>
                <w:szCs w:val="32"/>
              </w:rPr>
              <w:t>汽车</w:t>
            </w:r>
          </w:p>
        </w:tc>
        <w:tc>
          <w:tcPr>
            <w:tcW w:w="1436" w:type="pct"/>
            <w:tcBorders>
              <w:top w:val="single" w:sz="4" w:space="0" w:color="auto"/>
              <w:left w:val="single" w:sz="4" w:space="0" w:color="auto"/>
              <w:bottom w:val="nil"/>
              <w:right w:val="single" w:sz="4" w:space="0" w:color="auto"/>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170.25</w:t>
            </w:r>
          </w:p>
        </w:tc>
        <w:tc>
          <w:tcPr>
            <w:tcW w:w="1180" w:type="pct"/>
            <w:gridSpan w:val="2"/>
            <w:tcBorders>
              <w:top w:val="single" w:sz="4" w:space="0" w:color="auto"/>
              <w:left w:val="single" w:sz="4" w:space="0" w:color="auto"/>
              <w:bottom w:val="nil"/>
              <w:right w:val="nil"/>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15.6</w:t>
            </w:r>
          </w:p>
        </w:tc>
      </w:tr>
      <w:tr w:rsidR="00541D38" w:rsidTr="00541D38">
        <w:trPr>
          <w:gridAfter w:val="1"/>
          <w:wAfter w:w="1009" w:type="pct"/>
          <w:trHeight w:val="285"/>
          <w:jc w:val="center"/>
        </w:trPr>
        <w:tc>
          <w:tcPr>
            <w:tcW w:w="1375" w:type="pct"/>
            <w:gridSpan w:val="2"/>
            <w:tcBorders>
              <w:top w:val="nil"/>
              <w:left w:val="nil"/>
              <w:bottom w:val="nil"/>
              <w:right w:val="single" w:sz="4" w:space="0" w:color="auto"/>
            </w:tcBorders>
            <w:noWrap/>
            <w:vAlign w:val="center"/>
            <w:hideMark/>
          </w:tcPr>
          <w:p w:rsidR="00541D38" w:rsidRDefault="00541D38">
            <w:pPr>
              <w:widowControl/>
              <w:tabs>
                <w:tab w:val="left" w:pos="4200"/>
              </w:tabs>
              <w:spacing w:line="400" w:lineRule="exact"/>
              <w:ind w:firstLineChars="3" w:firstLine="10"/>
              <w:jc w:val="center"/>
              <w:rPr>
                <w:rFonts w:ascii="仿宋" w:eastAsia="仿宋" w:hAnsi="仿宋" w:cs="仿宋_GB2312"/>
                <w:sz w:val="32"/>
                <w:szCs w:val="32"/>
              </w:rPr>
            </w:pPr>
            <w:r>
              <w:rPr>
                <w:rFonts w:ascii="仿宋" w:eastAsia="仿宋" w:hAnsi="仿宋" w:cs="仿宋_GB2312" w:hint="eastAsia"/>
                <w:sz w:val="32"/>
                <w:szCs w:val="32"/>
              </w:rPr>
              <w:t>电车</w:t>
            </w:r>
          </w:p>
        </w:tc>
        <w:tc>
          <w:tcPr>
            <w:tcW w:w="1436" w:type="pct"/>
            <w:tcBorders>
              <w:top w:val="nil"/>
              <w:left w:val="single" w:sz="4" w:space="0" w:color="auto"/>
              <w:bottom w:val="nil"/>
              <w:right w:val="single" w:sz="4" w:space="0" w:color="auto"/>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0.02</w:t>
            </w:r>
          </w:p>
        </w:tc>
        <w:tc>
          <w:tcPr>
            <w:tcW w:w="1180" w:type="pct"/>
            <w:gridSpan w:val="2"/>
            <w:tcBorders>
              <w:top w:val="nil"/>
              <w:left w:val="single" w:sz="4" w:space="0" w:color="auto"/>
              <w:bottom w:val="nil"/>
              <w:right w:val="nil"/>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-8.8</w:t>
            </w:r>
          </w:p>
        </w:tc>
      </w:tr>
      <w:tr w:rsidR="00541D38" w:rsidTr="00541D38">
        <w:trPr>
          <w:gridAfter w:val="1"/>
          <w:wAfter w:w="1009" w:type="pct"/>
          <w:trHeight w:val="285"/>
          <w:jc w:val="center"/>
        </w:trPr>
        <w:tc>
          <w:tcPr>
            <w:tcW w:w="1375" w:type="pct"/>
            <w:gridSpan w:val="2"/>
            <w:tcBorders>
              <w:top w:val="nil"/>
              <w:left w:val="nil"/>
              <w:bottom w:val="nil"/>
              <w:right w:val="single" w:sz="4" w:space="0" w:color="auto"/>
            </w:tcBorders>
            <w:noWrap/>
            <w:vAlign w:val="center"/>
            <w:hideMark/>
          </w:tcPr>
          <w:p w:rsidR="00541D38" w:rsidRDefault="00541D38">
            <w:pPr>
              <w:widowControl/>
              <w:tabs>
                <w:tab w:val="left" w:pos="4200"/>
              </w:tabs>
              <w:spacing w:line="400" w:lineRule="exact"/>
              <w:ind w:firstLineChars="3" w:firstLine="10"/>
              <w:jc w:val="center"/>
              <w:rPr>
                <w:rFonts w:ascii="仿宋" w:eastAsia="仿宋" w:hAnsi="仿宋" w:cs="仿宋_GB2312"/>
                <w:sz w:val="32"/>
                <w:szCs w:val="32"/>
              </w:rPr>
            </w:pPr>
            <w:r>
              <w:rPr>
                <w:rFonts w:ascii="仿宋" w:eastAsia="仿宋" w:hAnsi="仿宋" w:cs="仿宋_GB2312" w:hint="eastAsia"/>
                <w:sz w:val="32"/>
                <w:szCs w:val="32"/>
              </w:rPr>
              <w:t>摩托车</w:t>
            </w:r>
          </w:p>
        </w:tc>
        <w:tc>
          <w:tcPr>
            <w:tcW w:w="1436" w:type="pct"/>
            <w:tcBorders>
              <w:top w:val="nil"/>
              <w:left w:val="single" w:sz="4" w:space="0" w:color="auto"/>
              <w:bottom w:val="nil"/>
              <w:right w:val="single" w:sz="4" w:space="0" w:color="auto"/>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129.12</w:t>
            </w:r>
          </w:p>
        </w:tc>
        <w:tc>
          <w:tcPr>
            <w:tcW w:w="1180" w:type="pct"/>
            <w:gridSpan w:val="2"/>
            <w:tcBorders>
              <w:top w:val="nil"/>
              <w:left w:val="single" w:sz="4" w:space="0" w:color="auto"/>
              <w:bottom w:val="nil"/>
              <w:right w:val="nil"/>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0.4</w:t>
            </w:r>
          </w:p>
        </w:tc>
      </w:tr>
      <w:tr w:rsidR="00541D38" w:rsidTr="00541D38">
        <w:trPr>
          <w:gridAfter w:val="1"/>
          <w:wAfter w:w="1009" w:type="pct"/>
          <w:trHeight w:val="285"/>
          <w:jc w:val="center"/>
        </w:trPr>
        <w:tc>
          <w:tcPr>
            <w:tcW w:w="1375" w:type="pct"/>
            <w:gridSpan w:val="2"/>
            <w:tcBorders>
              <w:top w:val="nil"/>
              <w:left w:val="nil"/>
              <w:bottom w:val="nil"/>
              <w:right w:val="single" w:sz="4" w:space="0" w:color="auto"/>
            </w:tcBorders>
            <w:noWrap/>
            <w:vAlign w:val="center"/>
            <w:hideMark/>
          </w:tcPr>
          <w:p w:rsidR="00541D38" w:rsidRDefault="00541D38">
            <w:pPr>
              <w:widowControl/>
              <w:tabs>
                <w:tab w:val="left" w:pos="4200"/>
              </w:tabs>
              <w:spacing w:line="400" w:lineRule="exact"/>
              <w:ind w:firstLineChars="3" w:firstLine="10"/>
              <w:jc w:val="center"/>
              <w:rPr>
                <w:rFonts w:ascii="仿宋" w:eastAsia="仿宋" w:hAnsi="仿宋" w:cs="仿宋_GB2312"/>
                <w:sz w:val="32"/>
                <w:szCs w:val="32"/>
              </w:rPr>
            </w:pPr>
            <w:r>
              <w:rPr>
                <w:rFonts w:ascii="仿宋" w:eastAsia="仿宋" w:hAnsi="仿宋" w:cs="仿宋_GB2312" w:hint="eastAsia"/>
                <w:sz w:val="32"/>
                <w:szCs w:val="32"/>
              </w:rPr>
              <w:t>拖拉机</w:t>
            </w:r>
          </w:p>
        </w:tc>
        <w:tc>
          <w:tcPr>
            <w:tcW w:w="1436" w:type="pct"/>
            <w:tcBorders>
              <w:top w:val="nil"/>
              <w:left w:val="single" w:sz="4" w:space="0" w:color="auto"/>
              <w:bottom w:val="nil"/>
              <w:right w:val="single" w:sz="4" w:space="0" w:color="auto"/>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1.16</w:t>
            </w:r>
          </w:p>
        </w:tc>
        <w:tc>
          <w:tcPr>
            <w:tcW w:w="1180" w:type="pct"/>
            <w:gridSpan w:val="2"/>
            <w:tcBorders>
              <w:top w:val="nil"/>
              <w:left w:val="single" w:sz="4" w:space="0" w:color="auto"/>
              <w:bottom w:val="nil"/>
              <w:right w:val="nil"/>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0.7</w:t>
            </w:r>
          </w:p>
        </w:tc>
      </w:tr>
      <w:tr w:rsidR="00541D38" w:rsidTr="00541D38">
        <w:trPr>
          <w:gridAfter w:val="1"/>
          <w:wAfter w:w="1009" w:type="pct"/>
          <w:trHeight w:val="285"/>
          <w:jc w:val="center"/>
        </w:trPr>
        <w:tc>
          <w:tcPr>
            <w:tcW w:w="1375" w:type="pct"/>
            <w:gridSpan w:val="2"/>
            <w:tcBorders>
              <w:top w:val="nil"/>
              <w:left w:val="nil"/>
              <w:bottom w:val="nil"/>
              <w:right w:val="single" w:sz="4" w:space="0" w:color="auto"/>
            </w:tcBorders>
            <w:noWrap/>
            <w:vAlign w:val="center"/>
            <w:hideMark/>
          </w:tcPr>
          <w:p w:rsidR="00541D38" w:rsidRDefault="00541D38">
            <w:pPr>
              <w:widowControl/>
              <w:tabs>
                <w:tab w:val="left" w:pos="4200"/>
              </w:tabs>
              <w:spacing w:line="400" w:lineRule="exact"/>
              <w:ind w:firstLineChars="3" w:firstLine="10"/>
              <w:jc w:val="center"/>
              <w:rPr>
                <w:rFonts w:ascii="仿宋" w:eastAsia="仿宋" w:hAnsi="仿宋" w:cs="仿宋_GB2312"/>
                <w:sz w:val="32"/>
                <w:szCs w:val="32"/>
              </w:rPr>
            </w:pPr>
            <w:r>
              <w:rPr>
                <w:rFonts w:ascii="仿宋" w:eastAsia="仿宋" w:hAnsi="仿宋" w:cs="仿宋_GB2312" w:hint="eastAsia"/>
                <w:sz w:val="32"/>
                <w:szCs w:val="32"/>
              </w:rPr>
              <w:t>挂车</w:t>
            </w:r>
          </w:p>
        </w:tc>
        <w:tc>
          <w:tcPr>
            <w:tcW w:w="1436" w:type="pct"/>
            <w:tcBorders>
              <w:top w:val="nil"/>
              <w:left w:val="single" w:sz="4" w:space="0" w:color="auto"/>
              <w:bottom w:val="nil"/>
              <w:right w:val="single" w:sz="4" w:space="0" w:color="auto"/>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3.54</w:t>
            </w:r>
          </w:p>
        </w:tc>
        <w:tc>
          <w:tcPr>
            <w:tcW w:w="1180" w:type="pct"/>
            <w:gridSpan w:val="2"/>
            <w:tcBorders>
              <w:top w:val="nil"/>
              <w:left w:val="single" w:sz="4" w:space="0" w:color="auto"/>
              <w:bottom w:val="nil"/>
              <w:right w:val="nil"/>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23.0</w:t>
            </w:r>
          </w:p>
        </w:tc>
      </w:tr>
      <w:tr w:rsidR="00541D38" w:rsidTr="00541D38">
        <w:trPr>
          <w:gridAfter w:val="1"/>
          <w:wAfter w:w="1009" w:type="pct"/>
          <w:trHeight w:val="285"/>
          <w:jc w:val="center"/>
        </w:trPr>
        <w:tc>
          <w:tcPr>
            <w:tcW w:w="1375" w:type="pct"/>
            <w:gridSpan w:val="2"/>
            <w:tcBorders>
              <w:top w:val="nil"/>
              <w:left w:val="nil"/>
              <w:bottom w:val="single" w:sz="4" w:space="0" w:color="auto"/>
              <w:right w:val="single" w:sz="4" w:space="0" w:color="auto"/>
            </w:tcBorders>
            <w:noWrap/>
            <w:vAlign w:val="center"/>
            <w:hideMark/>
          </w:tcPr>
          <w:p w:rsidR="00541D38" w:rsidRDefault="00541D38">
            <w:pPr>
              <w:widowControl/>
              <w:tabs>
                <w:tab w:val="left" w:pos="4200"/>
              </w:tabs>
              <w:spacing w:line="400" w:lineRule="exact"/>
              <w:ind w:firstLineChars="3" w:firstLine="10"/>
              <w:jc w:val="center"/>
              <w:rPr>
                <w:rFonts w:ascii="仿宋" w:eastAsia="仿宋" w:hAnsi="仿宋" w:cs="仿宋_GB2312"/>
                <w:sz w:val="32"/>
                <w:szCs w:val="32"/>
              </w:rPr>
            </w:pPr>
            <w:r>
              <w:rPr>
                <w:rFonts w:ascii="仿宋" w:eastAsia="仿宋" w:hAnsi="仿宋" w:cs="仿宋_GB2312" w:hint="eastAsia"/>
                <w:sz w:val="32"/>
                <w:szCs w:val="32"/>
              </w:rPr>
              <w:t>其他类型车</w:t>
            </w:r>
          </w:p>
        </w:tc>
        <w:tc>
          <w:tcPr>
            <w:tcW w:w="1436" w:type="pct"/>
            <w:tcBorders>
              <w:top w:val="nil"/>
              <w:left w:val="single" w:sz="4" w:space="0" w:color="auto"/>
              <w:bottom w:val="single" w:sz="4" w:space="0" w:color="auto"/>
              <w:right w:val="single" w:sz="4" w:space="0" w:color="auto"/>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5.60</w:t>
            </w:r>
          </w:p>
        </w:tc>
        <w:tc>
          <w:tcPr>
            <w:tcW w:w="1180" w:type="pct"/>
            <w:gridSpan w:val="2"/>
            <w:tcBorders>
              <w:top w:val="nil"/>
              <w:left w:val="single" w:sz="4" w:space="0" w:color="auto"/>
              <w:bottom w:val="single" w:sz="4" w:space="0" w:color="auto"/>
              <w:right w:val="nil"/>
            </w:tcBorders>
            <w:noWrap/>
            <w:vAlign w:val="center"/>
            <w:hideMark/>
          </w:tcPr>
          <w:p w:rsidR="00541D38" w:rsidRDefault="00541D38">
            <w:pPr>
              <w:widowControl/>
              <w:tabs>
                <w:tab w:val="left" w:pos="4200"/>
              </w:tabs>
              <w:spacing w:line="400" w:lineRule="exact"/>
              <w:jc w:val="right"/>
              <w:rPr>
                <w:rFonts w:ascii="仿宋" w:eastAsia="仿宋" w:hAnsi="仿宋" w:cs="仿宋_GB2312"/>
                <w:sz w:val="32"/>
                <w:szCs w:val="32"/>
              </w:rPr>
            </w:pPr>
            <w:r>
              <w:rPr>
                <w:rFonts w:ascii="仿宋" w:eastAsia="仿宋" w:hAnsi="仿宋" w:cs="仿宋_GB2312" w:hint="eastAsia"/>
                <w:sz w:val="32"/>
                <w:szCs w:val="32"/>
              </w:rPr>
              <w:t>12.9</w:t>
            </w:r>
          </w:p>
        </w:tc>
      </w:tr>
    </w:tbl>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2010年末，该市个人车辆拥有量229.83万辆，同比增长9.2%。个人汽车拥有量103.85万辆，增长21.9%，其中</w:t>
      </w:r>
      <w:r>
        <w:rPr>
          <w:rFonts w:ascii="仿宋" w:eastAsia="仿宋" w:hAnsi="仿宋" w:cs="仿宋_GB2312" w:hint="eastAsia"/>
          <w:sz w:val="32"/>
          <w:szCs w:val="32"/>
        </w:rPr>
        <w:lastRenderedPageBreak/>
        <w:t>个人轿车拥有量86.54万辆，增长21.8%。</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2010年该市新注册车39.76万辆，同比增长44.1%，其中新注册汽车33.79万辆，增长50.1%。全年报废车辆5.81万辆，下降53.1%。</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2010年末，该市机动车驾驶人员数量为448.48万人，同比增长9.2%，其中汽车驾驶人员412.56万人，增长13.7%。</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1．2009年末，该市民用车辆中进口车所占比重约为多少？</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A．5%</w:t>
      </w:r>
      <w:r>
        <w:rPr>
          <w:rFonts w:ascii="仿宋" w:eastAsia="仿宋" w:hAnsi="仿宋" w:cs="仿宋_GB2312" w:hint="eastAsia"/>
          <w:sz w:val="32"/>
          <w:szCs w:val="32"/>
        </w:rPr>
        <w:tab/>
        <w:t>B．4%</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C．3%  </w:t>
      </w:r>
      <w:r>
        <w:rPr>
          <w:rFonts w:ascii="仿宋" w:eastAsia="仿宋" w:hAnsi="仿宋" w:cs="仿宋_GB2312" w:hint="eastAsia"/>
          <w:sz w:val="32"/>
          <w:szCs w:val="32"/>
        </w:rPr>
        <w:tab/>
        <w:t>D．2%</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答案：C</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2．下列说法与资料相符的是：</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A．2010年该市拥有的民用车辆中汽车所占比重超过6成</w:t>
      </w:r>
    </w:p>
    <w:p w:rsidR="00541D38" w:rsidRDefault="00541D38" w:rsidP="00541D38">
      <w:pPr>
        <w:tabs>
          <w:tab w:val="left" w:pos="4200"/>
        </w:tabs>
        <w:spacing w:line="500" w:lineRule="exact"/>
        <w:ind w:leftChars="267" w:left="1041" w:hangingChars="150" w:hanging="480"/>
        <w:rPr>
          <w:rFonts w:ascii="仿宋" w:eastAsia="仿宋" w:hAnsi="仿宋" w:cs="仿宋_GB2312"/>
          <w:sz w:val="32"/>
          <w:szCs w:val="32"/>
        </w:rPr>
      </w:pPr>
      <w:r>
        <w:rPr>
          <w:rFonts w:ascii="仿宋" w:eastAsia="仿宋" w:hAnsi="仿宋" w:cs="仿宋_GB2312" w:hint="eastAsia"/>
          <w:sz w:val="32"/>
          <w:szCs w:val="32"/>
        </w:rPr>
        <w:t>B．2010年该市汽车拥有量大幅上涨的原因是报废车辆数量大幅下降</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C．2010年该市进口车拥有量同比增速低于民用车辆平均水平</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D．2009年该市新注册车辆数多于报废车辆数</w:t>
      </w:r>
    </w:p>
    <w:p w:rsidR="00541D38" w:rsidRDefault="00541D38" w:rsidP="00541D38">
      <w:pPr>
        <w:tabs>
          <w:tab w:val="left" w:pos="4200"/>
        </w:tabs>
        <w:spacing w:line="500" w:lineRule="exact"/>
        <w:ind w:firstLineChars="200" w:firstLine="640"/>
        <w:rPr>
          <w:rFonts w:ascii="仿宋" w:eastAsia="仿宋" w:hAnsi="仿宋" w:cs="仿宋_GB2312"/>
          <w:sz w:val="32"/>
          <w:szCs w:val="32"/>
        </w:rPr>
      </w:pPr>
      <w:r>
        <w:rPr>
          <w:rFonts w:hint="eastAsia"/>
          <w:sz w:val="32"/>
          <w:szCs w:val="32"/>
        </w:rPr>
        <w:t>答案：</w:t>
      </w:r>
      <w:r>
        <w:rPr>
          <w:sz w:val="32"/>
          <w:szCs w:val="32"/>
        </w:rPr>
        <w:t>D</w:t>
      </w:r>
    </w:p>
    <w:p w:rsidR="0040213F" w:rsidRPr="00541D38" w:rsidRDefault="0040213F"/>
    <w:sectPr w:rsidR="0040213F" w:rsidRPr="00541D38" w:rsidSect="002A4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New Century Schoolbook">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A15EE"/>
    <w:multiLevelType w:val="hybridMultilevel"/>
    <w:tmpl w:val="24703A3E"/>
    <w:lvl w:ilvl="0" w:tplc="BB66E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13F"/>
    <w:rsid w:val="002A4AC8"/>
    <w:rsid w:val="0040213F"/>
    <w:rsid w:val="00541D38"/>
    <w:rsid w:val="00591E75"/>
    <w:rsid w:val="0062299B"/>
    <w:rsid w:val="008A33A8"/>
    <w:rsid w:val="00D1708F"/>
    <w:rsid w:val="00D22102"/>
    <w:rsid w:val="00ED1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38"/>
    <w:pPr>
      <w:widowControl w:val="0"/>
      <w:jc w:val="both"/>
    </w:pPr>
    <w:rPr>
      <w:rFonts w:ascii="Calibri" w:eastAsia="宋体" w:hAnsi="Calibri" w:cs="Calibri"/>
      <w:szCs w:val="21"/>
    </w:rPr>
  </w:style>
  <w:style w:type="paragraph" w:styleId="3">
    <w:name w:val="heading 3"/>
    <w:basedOn w:val="a"/>
    <w:next w:val="a"/>
    <w:link w:val="3Char"/>
    <w:uiPriority w:val="9"/>
    <w:semiHidden/>
    <w:unhideWhenUsed/>
    <w:qFormat/>
    <w:rsid w:val="00541D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13F"/>
    <w:pPr>
      <w:ind w:firstLineChars="200" w:firstLine="420"/>
    </w:pPr>
    <w:rPr>
      <w:rFonts w:asciiTheme="minorHAnsi" w:eastAsiaTheme="minorEastAsia" w:hAnsiTheme="minorHAnsi" w:cstheme="minorBidi"/>
      <w:szCs w:val="22"/>
    </w:rPr>
  </w:style>
  <w:style w:type="paragraph" w:styleId="a4">
    <w:name w:val="Title"/>
    <w:basedOn w:val="a"/>
    <w:next w:val="a"/>
    <w:link w:val="Char"/>
    <w:qFormat/>
    <w:rsid w:val="00541D38"/>
    <w:pPr>
      <w:spacing w:before="240" w:after="60"/>
      <w:jc w:val="center"/>
      <w:outlineLvl w:val="0"/>
    </w:pPr>
    <w:rPr>
      <w:rFonts w:ascii="Cambria" w:hAnsi="Cambria" w:cs="Times New Roman"/>
      <w:b/>
      <w:bCs/>
      <w:sz w:val="32"/>
      <w:szCs w:val="32"/>
    </w:rPr>
  </w:style>
  <w:style w:type="character" w:customStyle="1" w:styleId="Char">
    <w:name w:val="标题 Char"/>
    <w:basedOn w:val="a0"/>
    <w:link w:val="a4"/>
    <w:rsid w:val="00541D38"/>
    <w:rPr>
      <w:rFonts w:ascii="Cambria" w:eastAsia="宋体" w:hAnsi="Cambria" w:cs="Times New Roman"/>
      <w:b/>
      <w:bCs/>
      <w:sz w:val="32"/>
      <w:szCs w:val="32"/>
    </w:rPr>
  </w:style>
  <w:style w:type="paragraph" w:customStyle="1" w:styleId="4">
    <w:name w:val="标题4"/>
    <w:basedOn w:val="3"/>
    <w:rsid w:val="00541D38"/>
    <w:pPr>
      <w:spacing w:line="415" w:lineRule="auto"/>
      <w:ind w:firstLineChars="196" w:firstLine="630"/>
    </w:pPr>
    <w:rPr>
      <w:rFonts w:ascii="黑体" w:eastAsia="黑体" w:hAnsi="黑体" w:cs="黑体"/>
    </w:rPr>
  </w:style>
  <w:style w:type="character" w:customStyle="1" w:styleId="3Char">
    <w:name w:val="标题 3 Char"/>
    <w:basedOn w:val="a0"/>
    <w:link w:val="3"/>
    <w:uiPriority w:val="9"/>
    <w:semiHidden/>
    <w:rsid w:val="00541D38"/>
    <w:rPr>
      <w:rFonts w:ascii="Calibri" w:eastAsia="宋体" w:hAnsi="Calibri" w:cs="Calibri"/>
      <w:b/>
      <w:bCs/>
      <w:sz w:val="32"/>
      <w:szCs w:val="32"/>
    </w:rPr>
  </w:style>
</w:styles>
</file>

<file path=word/webSettings.xml><?xml version="1.0" encoding="utf-8"?>
<w:webSettings xmlns:r="http://schemas.openxmlformats.org/officeDocument/2006/relationships" xmlns:w="http://schemas.openxmlformats.org/wordprocessingml/2006/main">
  <w:divs>
    <w:div w:id="13459388">
      <w:bodyDiv w:val="1"/>
      <w:marLeft w:val="0"/>
      <w:marRight w:val="0"/>
      <w:marTop w:val="0"/>
      <w:marBottom w:val="0"/>
      <w:divBdr>
        <w:top w:val="none" w:sz="0" w:space="0" w:color="auto"/>
        <w:left w:val="none" w:sz="0" w:space="0" w:color="auto"/>
        <w:bottom w:val="none" w:sz="0" w:space="0" w:color="auto"/>
        <w:right w:val="none" w:sz="0" w:space="0" w:color="auto"/>
      </w:divBdr>
    </w:div>
    <w:div w:id="31658431">
      <w:bodyDiv w:val="1"/>
      <w:marLeft w:val="0"/>
      <w:marRight w:val="0"/>
      <w:marTop w:val="0"/>
      <w:marBottom w:val="0"/>
      <w:divBdr>
        <w:top w:val="none" w:sz="0" w:space="0" w:color="auto"/>
        <w:left w:val="none" w:sz="0" w:space="0" w:color="auto"/>
        <w:bottom w:val="none" w:sz="0" w:space="0" w:color="auto"/>
        <w:right w:val="none" w:sz="0" w:space="0" w:color="auto"/>
      </w:divBdr>
    </w:div>
    <w:div w:id="87310435">
      <w:bodyDiv w:val="1"/>
      <w:marLeft w:val="0"/>
      <w:marRight w:val="0"/>
      <w:marTop w:val="0"/>
      <w:marBottom w:val="0"/>
      <w:divBdr>
        <w:top w:val="none" w:sz="0" w:space="0" w:color="auto"/>
        <w:left w:val="none" w:sz="0" w:space="0" w:color="auto"/>
        <w:bottom w:val="none" w:sz="0" w:space="0" w:color="auto"/>
        <w:right w:val="none" w:sz="0" w:space="0" w:color="auto"/>
      </w:divBdr>
    </w:div>
    <w:div w:id="466826905">
      <w:bodyDiv w:val="1"/>
      <w:marLeft w:val="0"/>
      <w:marRight w:val="0"/>
      <w:marTop w:val="0"/>
      <w:marBottom w:val="0"/>
      <w:divBdr>
        <w:top w:val="none" w:sz="0" w:space="0" w:color="auto"/>
        <w:left w:val="none" w:sz="0" w:space="0" w:color="auto"/>
        <w:bottom w:val="none" w:sz="0" w:space="0" w:color="auto"/>
        <w:right w:val="none" w:sz="0" w:space="0" w:color="auto"/>
      </w:divBdr>
    </w:div>
    <w:div w:id="706099713">
      <w:bodyDiv w:val="1"/>
      <w:marLeft w:val="0"/>
      <w:marRight w:val="0"/>
      <w:marTop w:val="0"/>
      <w:marBottom w:val="0"/>
      <w:divBdr>
        <w:top w:val="none" w:sz="0" w:space="0" w:color="auto"/>
        <w:left w:val="none" w:sz="0" w:space="0" w:color="auto"/>
        <w:bottom w:val="none" w:sz="0" w:space="0" w:color="auto"/>
        <w:right w:val="none" w:sz="0" w:space="0" w:color="auto"/>
      </w:divBdr>
    </w:div>
    <w:div w:id="723993834">
      <w:bodyDiv w:val="1"/>
      <w:marLeft w:val="0"/>
      <w:marRight w:val="0"/>
      <w:marTop w:val="0"/>
      <w:marBottom w:val="0"/>
      <w:divBdr>
        <w:top w:val="none" w:sz="0" w:space="0" w:color="auto"/>
        <w:left w:val="none" w:sz="0" w:space="0" w:color="auto"/>
        <w:bottom w:val="none" w:sz="0" w:space="0" w:color="auto"/>
        <w:right w:val="none" w:sz="0" w:space="0" w:color="auto"/>
      </w:divBdr>
    </w:div>
    <w:div w:id="1270965724">
      <w:bodyDiv w:val="1"/>
      <w:marLeft w:val="0"/>
      <w:marRight w:val="0"/>
      <w:marTop w:val="0"/>
      <w:marBottom w:val="0"/>
      <w:divBdr>
        <w:top w:val="none" w:sz="0" w:space="0" w:color="auto"/>
        <w:left w:val="none" w:sz="0" w:space="0" w:color="auto"/>
        <w:bottom w:val="none" w:sz="0" w:space="0" w:color="auto"/>
        <w:right w:val="none" w:sz="0" w:space="0" w:color="auto"/>
      </w:divBdr>
    </w:div>
    <w:div w:id="1328560077">
      <w:bodyDiv w:val="1"/>
      <w:marLeft w:val="0"/>
      <w:marRight w:val="0"/>
      <w:marTop w:val="0"/>
      <w:marBottom w:val="0"/>
      <w:divBdr>
        <w:top w:val="none" w:sz="0" w:space="0" w:color="auto"/>
        <w:left w:val="none" w:sz="0" w:space="0" w:color="auto"/>
        <w:bottom w:val="none" w:sz="0" w:space="0" w:color="auto"/>
        <w:right w:val="none" w:sz="0" w:space="0" w:color="auto"/>
      </w:divBdr>
    </w:div>
    <w:div w:id="1573537690">
      <w:bodyDiv w:val="1"/>
      <w:marLeft w:val="0"/>
      <w:marRight w:val="0"/>
      <w:marTop w:val="0"/>
      <w:marBottom w:val="0"/>
      <w:divBdr>
        <w:top w:val="none" w:sz="0" w:space="0" w:color="auto"/>
        <w:left w:val="none" w:sz="0" w:space="0" w:color="auto"/>
        <w:bottom w:val="none" w:sz="0" w:space="0" w:color="auto"/>
        <w:right w:val="none" w:sz="0" w:space="0" w:color="auto"/>
      </w:divBdr>
    </w:div>
    <w:div w:id="1599213292">
      <w:bodyDiv w:val="1"/>
      <w:marLeft w:val="0"/>
      <w:marRight w:val="0"/>
      <w:marTop w:val="0"/>
      <w:marBottom w:val="0"/>
      <w:divBdr>
        <w:top w:val="none" w:sz="0" w:space="0" w:color="auto"/>
        <w:left w:val="none" w:sz="0" w:space="0" w:color="auto"/>
        <w:bottom w:val="none" w:sz="0" w:space="0" w:color="auto"/>
        <w:right w:val="none" w:sz="0" w:space="0" w:color="auto"/>
      </w:divBdr>
    </w:div>
    <w:div w:id="1753971459">
      <w:bodyDiv w:val="1"/>
      <w:marLeft w:val="0"/>
      <w:marRight w:val="0"/>
      <w:marTop w:val="0"/>
      <w:marBottom w:val="0"/>
      <w:divBdr>
        <w:top w:val="none" w:sz="0" w:space="0" w:color="auto"/>
        <w:left w:val="none" w:sz="0" w:space="0" w:color="auto"/>
        <w:bottom w:val="none" w:sz="0" w:space="0" w:color="auto"/>
        <w:right w:val="none" w:sz="0" w:space="0" w:color="auto"/>
      </w:divBdr>
    </w:div>
    <w:div w:id="18328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sgjc</dc:creator>
  <cp:lastModifiedBy>lenovo</cp:lastModifiedBy>
  <cp:revision>4</cp:revision>
  <dcterms:created xsi:type="dcterms:W3CDTF">2020-08-19T04:06:00Z</dcterms:created>
  <dcterms:modified xsi:type="dcterms:W3CDTF">2020-08-19T06:58:00Z</dcterms:modified>
</cp:coreProperties>
</file>