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中共深圳市坪山区委办公室公开</w:t>
      </w:r>
      <w:r>
        <w:rPr>
          <w:rFonts w:hint="eastAsia" w:ascii="宋体" w:hAnsi="宋体"/>
          <w:b/>
          <w:bCs/>
          <w:sz w:val="36"/>
          <w:szCs w:val="36"/>
        </w:rPr>
        <w:t>选调公务员报名表</w:t>
      </w: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36"/>
          <w:szCs w:val="36"/>
          <w:lang w:val="en-US" w:eastAsia="zh-CN"/>
        </w:rPr>
        <w:t>样表</w:t>
      </w: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）</w:t>
      </w:r>
    </w:p>
    <w:tbl>
      <w:tblPr>
        <w:tblStyle w:val="3"/>
        <w:tblW w:w="97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307"/>
        <w:gridCol w:w="407"/>
        <w:gridCol w:w="784"/>
        <w:gridCol w:w="93"/>
        <w:gridCol w:w="386"/>
        <w:gridCol w:w="250"/>
        <w:gridCol w:w="621"/>
        <w:gridCol w:w="221"/>
        <w:gridCol w:w="164"/>
        <w:gridCol w:w="891"/>
        <w:gridCol w:w="221"/>
        <w:gridCol w:w="418"/>
        <w:gridCol w:w="308"/>
        <w:gridCol w:w="234"/>
        <w:gridCol w:w="974"/>
        <w:gridCol w:w="2099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72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岁）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1990.03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（30岁）</w:t>
            </w:r>
          </w:p>
        </w:tc>
        <w:tc>
          <w:tcPr>
            <w:tcW w:w="2099" w:type="dxa"/>
            <w:vMerge w:val="restart"/>
            <w:vAlign w:val="center"/>
          </w:tcPr>
          <w:p>
            <w:pPr>
              <w:ind w:right="-6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right="-6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right="-6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5671185</wp:posOffset>
                  </wp:positionH>
                  <wp:positionV relativeFrom="paragraph">
                    <wp:posOffset>1913890</wp:posOffset>
                  </wp:positionV>
                  <wp:extent cx="1190625" cy="1724025"/>
                  <wp:effectExtent l="0" t="0" r="9525" b="9525"/>
                  <wp:wrapNone/>
                  <wp:docPr id="1" name="图片 6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1761490</wp:posOffset>
                  </wp:positionV>
                  <wp:extent cx="1190625" cy="1724025"/>
                  <wp:effectExtent l="0" t="0" r="9525" b="9525"/>
                  <wp:wrapNone/>
                  <wp:docPr id="3" name="图片 7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4" name="图片 1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5" name="图片 9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（本人照片）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492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族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汉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广东深圳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出生地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广东深圳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2018.03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2012.07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状况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健康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7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及职务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ind w:right="-6" w:rightChars="0"/>
              <w:jc w:val="center"/>
              <w:rPr>
                <w:rFonts w:ascii="宋体"/>
                <w:sz w:val="24"/>
                <w:lang w:val="en-US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深圳市XX区XX街道XX单位四级主任科员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时间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2018.08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位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大学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学士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深圳大学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法学专业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在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14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b w:val="0"/>
                <w:bCs/>
                <w:sz w:val="24"/>
              </w:rPr>
            </w:pPr>
            <w:r>
              <w:rPr>
                <w:rFonts w:hint="eastAsia" w:ascii="宋体"/>
                <w:b w:val="0"/>
                <w:bCs/>
                <w:sz w:val="24"/>
              </w:rPr>
              <w:t>电子邮箱</w:t>
            </w:r>
          </w:p>
        </w:tc>
        <w:tc>
          <w:tcPr>
            <w:tcW w:w="3817" w:type="dxa"/>
            <w:gridSpan w:val="9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XXXXXXXXX@XX.COM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tabs>
                <w:tab w:val="left" w:pos="867"/>
              </w:tabs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报考岗位编号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867"/>
              </w:tabs>
              <w:ind w:right="-6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A1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eastAsia="zh-CN"/>
              </w:rPr>
              <w:t>联系方式</w:t>
            </w:r>
          </w:p>
        </w:tc>
        <w:tc>
          <w:tcPr>
            <w:tcW w:w="2926" w:type="dxa"/>
            <w:gridSpan w:val="8"/>
            <w:vAlign w:val="center"/>
          </w:tcPr>
          <w:p>
            <w:pPr>
              <w:ind w:right="-6" w:firstLine="240" w:firstLineChars="10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XXXXXXXXXXXX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ind w:firstLine="5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439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46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</w:t>
            </w:r>
            <w:r>
              <w:rPr>
                <w:rFonts w:hint="eastAsia" w:ascii="宋体"/>
                <w:sz w:val="24"/>
                <w:lang w:eastAsia="zh-CN"/>
              </w:rPr>
              <w:t>高中时期开始填起，时间不得间断，</w:t>
            </w:r>
            <w:r>
              <w:rPr>
                <w:rFonts w:hint="eastAsia" w:ascii="宋体"/>
                <w:sz w:val="24"/>
              </w:rPr>
              <w:t>起止时间到月）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2005.09—2008.09  深圳市XX区XX中学学生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2008.09—2012.06  深圳大学法学专业学生（大学本科，学士）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2012.06—2012.07  待业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2012.07—2013.07  深圳市XX区XX街道XX单位试用期公务员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2013.07—2018.08  深圳市XX区XX街道XX单位科员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2018.08—2019.06  深圳市XX区XX街道XX单位副主任科员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2019.06—今       深圳市XX区XX街道XX单位四级主任科员</w:t>
            </w:r>
          </w:p>
          <w:p>
            <w:pPr>
              <w:spacing w:line="36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2018.12被XXX表彰为先进个人；2019.01因工作成绩突出荣立三等功一次。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106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历年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vAlign w:val="center"/>
          </w:tcPr>
          <w:p>
            <w:pPr>
              <w:ind w:right="-6"/>
              <w:jc w:val="both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2012年年度考核不定等次，2013年年度考核合格，2014年年度考核合格，2015年年度考核合格，2016年年度考核合格，2017年年度考核合格，2018年年度考核合格，2019年年度考核合格。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妻子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李某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1991.05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（29岁）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党员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adjustRightInd w:val="0"/>
              <w:spacing w:line="520" w:lineRule="exact"/>
              <w:jc w:val="left"/>
              <w:rPr>
                <w:rFonts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深圳市XX区XX单位四级主任科员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儿子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张某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2017.06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（3岁）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adjustRightInd w:val="0"/>
              <w:spacing w:line="520" w:lineRule="exact"/>
              <w:jc w:val="left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学龄前儿童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父亲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张某某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1965.12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（54岁）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深圳市XX区XX小区XX栋XX房居民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母亲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陈某某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1966.01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（54岁）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 w:rightChars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 w:rightChars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深圳市XX区XX小区XX栋XX房居民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岳父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color w:val="FF0000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李某某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1964.01</w:t>
            </w:r>
          </w:p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（56岁）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 w:rightChars="0"/>
              <w:jc w:val="left"/>
              <w:rPr>
                <w:rFonts w:asciiTheme="minorEastAsia" w:hAnsiTheme="minorEastAsia" w:eastAsiaTheme="minorEastAsia"/>
                <w:color w:val="FF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河源市XX县XX镇XX村XX小组村民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岳母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王某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1966.03</w:t>
            </w:r>
          </w:p>
          <w:p>
            <w:pPr>
              <w:ind w:right="-6" w:rightChars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（54岁）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 w:rightChars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 w:rightChars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河源市XX县XX镇XX村XX小组村民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vAlign w:val="center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（备注：请将配偶、子女、父母、配偶父母、兄弟姐妹如实规范填齐）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106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本人签名: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张三</w:t>
            </w:r>
          </w:p>
          <w:p>
            <w:pPr>
              <w:ind w:right="474" w:firstLine="5040" w:firstLineChars="2100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ind w:right="474"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2020</w:t>
            </w:r>
            <w:r>
              <w:rPr>
                <w:rFonts w:hint="eastAsia" w:ascii="宋体"/>
                <w:color w:val="FF0000"/>
                <w:sz w:val="24"/>
              </w:rPr>
              <w:t>年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 w:ascii="宋体"/>
                <w:color w:val="FF0000"/>
                <w:sz w:val="24"/>
              </w:rPr>
              <w:t>月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/>
                <w:color w:val="FF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599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1ABA"/>
    <w:rsid w:val="6A76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2020-08-17T03:35:00Z</dcterms:created>
  <dc:creator>赖清婷</dc:creator>
  <cp:lastModifiedBy>赖清婷</cp:lastModifiedBy>
  <dcterms:modified xsi:type="dcterms:W3CDTF">2020-08-17T03:36:07Z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