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3E" w:rsidRDefault="0028003E" w:rsidP="0028003E">
      <w:pPr>
        <w:spacing w:line="5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附件1</w:t>
      </w:r>
      <w:bookmarkStart w:id="0" w:name="_GoBack"/>
      <w:bookmarkEnd w:id="0"/>
    </w:p>
    <w:p w:rsidR="0028003E" w:rsidRDefault="0028003E" w:rsidP="0028003E">
      <w:pPr>
        <w:spacing w:line="580" w:lineRule="exact"/>
        <w:jc w:val="center"/>
        <w:rPr>
          <w:rFonts w:ascii="宋体" w:hAnsi="宋体" w:cs="宋体" w:hint="eastAsia"/>
          <w:b/>
          <w:color w:val="000000"/>
          <w:kern w:val="0"/>
          <w:sz w:val="32"/>
          <w:szCs w:val="32"/>
        </w:rPr>
      </w:pPr>
      <w:r>
        <w:rPr>
          <w:rFonts w:ascii="仿宋" w:eastAsia="仿宋" w:hAnsi="仿宋" w:hint="eastAsia"/>
          <w:b/>
          <w:sz w:val="32"/>
          <w:szCs w:val="32"/>
        </w:rPr>
        <w:t>2020年湘潭高新区双马板塘街道社区卫生服务中心公开招聘专业技术人员岗位与计划表</w:t>
      </w:r>
    </w:p>
    <w:tbl>
      <w:tblPr>
        <w:tblpPr w:leftFromText="180" w:rightFromText="180" w:vertAnchor="text" w:horzAnchor="margin" w:tblpX="-567" w:tblpY="693"/>
        <w:tblOverlap w:val="never"/>
        <w:tblW w:w="15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50"/>
        <w:gridCol w:w="1275"/>
        <w:gridCol w:w="1457"/>
        <w:gridCol w:w="630"/>
        <w:gridCol w:w="1238"/>
        <w:gridCol w:w="1072"/>
        <w:gridCol w:w="1200"/>
        <w:gridCol w:w="1028"/>
        <w:gridCol w:w="2767"/>
        <w:gridCol w:w="975"/>
        <w:gridCol w:w="1305"/>
        <w:gridCol w:w="1053"/>
      </w:tblGrid>
      <w:tr w:rsidR="0028003E" w:rsidTr="0040427E">
        <w:trPr>
          <w:trHeight w:val="150"/>
        </w:trPr>
        <w:tc>
          <w:tcPr>
            <w:tcW w:w="1050" w:type="dxa"/>
            <w:vMerge w:val="restart"/>
            <w:tcBorders>
              <w:tl2br w:val="nil"/>
              <w:tr2bl w:val="nil"/>
            </w:tcBorders>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bCs/>
                <w:color w:val="000000"/>
                <w:szCs w:val="21"/>
              </w:rPr>
            </w:pPr>
            <w:r>
              <w:rPr>
                <w:rFonts w:ascii="黑体" w:eastAsia="黑体" w:hAnsi="黑体" w:cs="黑体" w:hint="eastAsia"/>
                <w:bCs/>
                <w:color w:val="000000"/>
                <w:kern w:val="0"/>
                <w:szCs w:val="21"/>
              </w:rPr>
              <w:t>主管部门</w:t>
            </w:r>
          </w:p>
        </w:tc>
        <w:tc>
          <w:tcPr>
            <w:tcW w:w="1275" w:type="dxa"/>
            <w:vMerge w:val="restart"/>
            <w:tcBorders>
              <w:tl2br w:val="nil"/>
              <w:tr2bl w:val="nil"/>
            </w:tcBorders>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bCs/>
                <w:color w:val="000000"/>
                <w:szCs w:val="21"/>
              </w:rPr>
            </w:pPr>
            <w:r>
              <w:rPr>
                <w:rFonts w:ascii="黑体" w:eastAsia="黑体" w:hAnsi="黑体" w:cs="黑体" w:hint="eastAsia"/>
                <w:bCs/>
                <w:color w:val="000000"/>
                <w:kern w:val="0"/>
                <w:szCs w:val="21"/>
              </w:rPr>
              <w:t>招聘单位</w:t>
            </w:r>
          </w:p>
        </w:tc>
        <w:tc>
          <w:tcPr>
            <w:tcW w:w="1457" w:type="dxa"/>
            <w:vMerge w:val="restart"/>
            <w:tcBorders>
              <w:tl2br w:val="nil"/>
              <w:tr2bl w:val="nil"/>
            </w:tcBorders>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szCs w:val="21"/>
              </w:rPr>
            </w:pPr>
            <w:r>
              <w:rPr>
                <w:rFonts w:ascii="黑体" w:eastAsia="黑体" w:hAnsi="黑体" w:cs="黑体" w:hint="eastAsia"/>
                <w:bCs/>
                <w:color w:val="000000"/>
                <w:kern w:val="0"/>
                <w:szCs w:val="21"/>
              </w:rPr>
              <w:t>岗位名称</w:t>
            </w:r>
          </w:p>
        </w:tc>
        <w:tc>
          <w:tcPr>
            <w:tcW w:w="630" w:type="dxa"/>
            <w:vMerge w:val="restart"/>
            <w:tcBorders>
              <w:tl2br w:val="nil"/>
              <w:tr2bl w:val="nil"/>
            </w:tcBorders>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bCs/>
                <w:color w:val="000000"/>
                <w:kern w:val="0"/>
                <w:szCs w:val="21"/>
              </w:rPr>
            </w:pPr>
            <w:r>
              <w:rPr>
                <w:rFonts w:ascii="黑体" w:eastAsia="黑体" w:hAnsi="黑体" w:cs="黑体" w:hint="eastAsia"/>
                <w:bCs/>
                <w:color w:val="000000"/>
                <w:kern w:val="0"/>
                <w:szCs w:val="21"/>
              </w:rPr>
              <w:t>计划招聘</w:t>
            </w:r>
          </w:p>
          <w:p w:rsidR="0028003E" w:rsidRDefault="0028003E" w:rsidP="0040427E">
            <w:pPr>
              <w:widowControl/>
              <w:spacing w:line="300" w:lineRule="exact"/>
              <w:jc w:val="center"/>
              <w:textAlignment w:val="center"/>
              <w:rPr>
                <w:rFonts w:ascii="黑体" w:eastAsia="黑体" w:hAnsi="黑体" w:cs="黑体" w:hint="eastAsia"/>
                <w:bCs/>
                <w:color w:val="000000"/>
                <w:kern w:val="0"/>
                <w:szCs w:val="21"/>
              </w:rPr>
            </w:pPr>
            <w:r>
              <w:rPr>
                <w:rFonts w:ascii="黑体" w:eastAsia="黑体" w:hAnsi="黑体" w:cs="黑体" w:hint="eastAsia"/>
                <w:bCs/>
                <w:color w:val="000000"/>
                <w:kern w:val="0"/>
                <w:szCs w:val="21"/>
              </w:rPr>
              <w:t>人数</w:t>
            </w:r>
          </w:p>
        </w:tc>
        <w:tc>
          <w:tcPr>
            <w:tcW w:w="10638" w:type="dxa"/>
            <w:gridSpan w:val="8"/>
            <w:tcBorders>
              <w:tl2br w:val="nil"/>
              <w:tr2bl w:val="nil"/>
            </w:tcBorders>
            <w:tcMar>
              <w:top w:w="15" w:type="dxa"/>
              <w:left w:w="15" w:type="dxa"/>
              <w:right w:w="15" w:type="dxa"/>
            </w:tcMar>
            <w:vAlign w:val="center"/>
          </w:tcPr>
          <w:p w:rsidR="0028003E" w:rsidRDefault="0028003E" w:rsidP="0040427E">
            <w:pPr>
              <w:widowControl/>
              <w:spacing w:line="300" w:lineRule="exact"/>
              <w:jc w:val="center"/>
              <w:textAlignment w:val="center"/>
              <w:rPr>
                <w:rFonts w:ascii="宋体" w:hAnsi="宋体" w:cs="宋体"/>
                <w:b/>
                <w:color w:val="000000"/>
                <w:szCs w:val="21"/>
              </w:rPr>
            </w:pPr>
            <w:r>
              <w:rPr>
                <w:rFonts w:ascii="黑体" w:eastAsia="黑体" w:hAnsi="黑体" w:cs="黑体" w:hint="eastAsia"/>
                <w:bCs/>
                <w:color w:val="000000"/>
                <w:kern w:val="0"/>
                <w:szCs w:val="21"/>
              </w:rPr>
              <w:t>岗位条件和要求</w:t>
            </w:r>
          </w:p>
        </w:tc>
      </w:tr>
      <w:tr w:rsidR="0028003E" w:rsidTr="0040427E">
        <w:trPr>
          <w:trHeight w:val="211"/>
        </w:trPr>
        <w:tc>
          <w:tcPr>
            <w:tcW w:w="105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b/>
                <w:color w:val="000000"/>
                <w:szCs w:val="21"/>
              </w:rPr>
            </w:pPr>
          </w:p>
        </w:tc>
        <w:tc>
          <w:tcPr>
            <w:tcW w:w="1275"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b/>
                <w:color w:val="000000"/>
                <w:szCs w:val="21"/>
              </w:rPr>
            </w:pPr>
          </w:p>
        </w:tc>
        <w:tc>
          <w:tcPr>
            <w:tcW w:w="1457"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b/>
                <w:color w:val="000000"/>
                <w:szCs w:val="21"/>
              </w:rPr>
            </w:pPr>
          </w:p>
        </w:tc>
        <w:tc>
          <w:tcPr>
            <w:tcW w:w="63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b/>
                <w:color w:val="000000"/>
                <w:szCs w:val="21"/>
              </w:rPr>
            </w:pPr>
          </w:p>
        </w:tc>
        <w:tc>
          <w:tcPr>
            <w:tcW w:w="1238" w:type="dxa"/>
            <w:tcBorders>
              <w:tl2br w:val="nil"/>
              <w:tr2bl w:val="nil"/>
            </w:tcBorders>
            <w:shd w:val="clear" w:color="auto" w:fill="auto"/>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szCs w:val="21"/>
              </w:rPr>
            </w:pPr>
            <w:r>
              <w:rPr>
                <w:rFonts w:ascii="黑体" w:eastAsia="黑体" w:hAnsi="黑体" w:cs="黑体" w:hint="eastAsia"/>
                <w:bCs/>
                <w:color w:val="000000"/>
                <w:szCs w:val="21"/>
              </w:rPr>
              <w:t>专业</w:t>
            </w:r>
          </w:p>
        </w:tc>
        <w:tc>
          <w:tcPr>
            <w:tcW w:w="1072" w:type="dxa"/>
            <w:tcBorders>
              <w:tl2br w:val="nil"/>
              <w:tr2bl w:val="nil"/>
            </w:tcBorders>
            <w:shd w:val="clear" w:color="auto" w:fill="auto"/>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szCs w:val="21"/>
              </w:rPr>
            </w:pPr>
            <w:r>
              <w:rPr>
                <w:rFonts w:ascii="黑体" w:eastAsia="黑体" w:hAnsi="黑体" w:cs="黑体" w:hint="eastAsia"/>
                <w:bCs/>
                <w:color w:val="000000"/>
                <w:szCs w:val="21"/>
              </w:rPr>
              <w:t>最低学历要求</w:t>
            </w:r>
          </w:p>
        </w:tc>
        <w:tc>
          <w:tcPr>
            <w:tcW w:w="1200" w:type="dxa"/>
            <w:tcBorders>
              <w:tl2br w:val="nil"/>
              <w:tr2bl w:val="nil"/>
            </w:tcBorders>
            <w:shd w:val="clear" w:color="auto" w:fill="auto"/>
            <w:tcMar>
              <w:top w:w="15" w:type="dxa"/>
              <w:left w:w="15" w:type="dxa"/>
              <w:right w:w="15" w:type="dxa"/>
            </w:tcMar>
            <w:vAlign w:val="center"/>
          </w:tcPr>
          <w:p w:rsidR="0028003E" w:rsidRDefault="0028003E" w:rsidP="0040427E">
            <w:pPr>
              <w:widowControl/>
              <w:spacing w:line="300" w:lineRule="exact"/>
              <w:ind w:left="311" w:hangingChars="148" w:hanging="311"/>
              <w:jc w:val="center"/>
              <w:textAlignment w:val="center"/>
              <w:rPr>
                <w:rFonts w:ascii="黑体" w:eastAsia="黑体" w:hAnsi="黑体" w:cs="黑体" w:hint="eastAsia"/>
                <w:bCs/>
                <w:color w:val="000000"/>
                <w:szCs w:val="21"/>
              </w:rPr>
            </w:pPr>
            <w:r>
              <w:rPr>
                <w:rFonts w:ascii="黑体" w:eastAsia="黑体" w:hAnsi="黑体" w:cs="黑体" w:hint="eastAsia"/>
                <w:bCs/>
                <w:color w:val="000000"/>
                <w:szCs w:val="21"/>
              </w:rPr>
              <w:t>最高年龄</w:t>
            </w:r>
          </w:p>
          <w:p w:rsidR="0028003E" w:rsidRDefault="0028003E" w:rsidP="0040427E">
            <w:pPr>
              <w:widowControl/>
              <w:spacing w:line="300" w:lineRule="exact"/>
              <w:ind w:left="311" w:hangingChars="148" w:hanging="311"/>
              <w:jc w:val="center"/>
              <w:textAlignment w:val="center"/>
              <w:rPr>
                <w:rFonts w:ascii="黑体" w:eastAsia="黑体" w:hAnsi="黑体" w:cs="黑体" w:hint="eastAsia"/>
                <w:bCs/>
                <w:color w:val="000000"/>
                <w:szCs w:val="21"/>
              </w:rPr>
            </w:pPr>
            <w:r>
              <w:rPr>
                <w:rFonts w:ascii="黑体" w:eastAsia="黑体" w:hAnsi="黑体" w:cs="黑体" w:hint="eastAsia"/>
                <w:bCs/>
                <w:color w:val="000000"/>
                <w:szCs w:val="21"/>
              </w:rPr>
              <w:t>要求（周岁）</w:t>
            </w:r>
          </w:p>
        </w:tc>
        <w:tc>
          <w:tcPr>
            <w:tcW w:w="1028" w:type="dxa"/>
            <w:tcBorders>
              <w:tl2br w:val="nil"/>
              <w:tr2bl w:val="nil"/>
            </w:tcBorders>
            <w:shd w:val="clear" w:color="auto" w:fill="auto"/>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Cs w:val="21"/>
              </w:rPr>
            </w:pPr>
            <w:r>
              <w:rPr>
                <w:rFonts w:ascii="黑体" w:eastAsia="黑体" w:hAnsi="黑体" w:cs="黑体" w:hint="eastAsia"/>
                <w:bCs/>
                <w:color w:val="000000"/>
                <w:kern w:val="0"/>
                <w:szCs w:val="21"/>
              </w:rPr>
              <w:t>性别</w:t>
            </w:r>
          </w:p>
        </w:tc>
        <w:tc>
          <w:tcPr>
            <w:tcW w:w="2767" w:type="dxa"/>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Cs w:val="21"/>
              </w:rPr>
            </w:pPr>
            <w:r>
              <w:rPr>
                <w:rFonts w:ascii="黑体" w:eastAsia="黑体" w:hAnsi="黑体" w:cs="黑体" w:hint="eastAsia"/>
                <w:bCs/>
                <w:color w:val="000000"/>
                <w:kern w:val="0"/>
                <w:szCs w:val="21"/>
              </w:rPr>
              <w:t>其他要求</w:t>
            </w:r>
          </w:p>
        </w:tc>
        <w:tc>
          <w:tcPr>
            <w:tcW w:w="975" w:type="dxa"/>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Cs w:val="21"/>
              </w:rPr>
            </w:pPr>
            <w:r>
              <w:rPr>
                <w:rFonts w:ascii="黑体" w:eastAsia="黑体" w:hAnsi="黑体" w:cs="黑体" w:hint="eastAsia"/>
                <w:bCs/>
                <w:color w:val="000000"/>
                <w:kern w:val="0"/>
                <w:szCs w:val="21"/>
              </w:rPr>
              <w:t>笔试内容</w:t>
            </w:r>
          </w:p>
        </w:tc>
        <w:tc>
          <w:tcPr>
            <w:tcW w:w="1305" w:type="dxa"/>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bCs/>
                <w:color w:val="000000"/>
                <w:kern w:val="0"/>
                <w:szCs w:val="21"/>
              </w:rPr>
            </w:pPr>
            <w:r>
              <w:rPr>
                <w:rFonts w:ascii="黑体" w:eastAsia="黑体" w:hAnsi="黑体" w:cs="黑体" w:hint="eastAsia"/>
                <w:bCs/>
                <w:color w:val="000000"/>
                <w:kern w:val="0"/>
                <w:szCs w:val="21"/>
              </w:rPr>
              <w:t>面试内容</w:t>
            </w:r>
          </w:p>
        </w:tc>
        <w:tc>
          <w:tcPr>
            <w:tcW w:w="1053" w:type="dxa"/>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Cs w:val="21"/>
              </w:rPr>
            </w:pPr>
            <w:r>
              <w:rPr>
                <w:rFonts w:ascii="黑体" w:eastAsia="黑体" w:hAnsi="黑体" w:cs="黑体" w:hint="eastAsia"/>
                <w:bCs/>
                <w:color w:val="000000"/>
                <w:kern w:val="0"/>
                <w:szCs w:val="21"/>
              </w:rPr>
              <w:t>备注</w:t>
            </w:r>
          </w:p>
        </w:tc>
      </w:tr>
      <w:tr w:rsidR="0028003E" w:rsidTr="0040427E">
        <w:trPr>
          <w:trHeight w:val="1002"/>
        </w:trPr>
        <w:tc>
          <w:tcPr>
            <w:tcW w:w="1050" w:type="dxa"/>
            <w:vMerge w:val="restart"/>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Cs/>
                <w:color w:val="000000"/>
                <w:sz w:val="18"/>
                <w:szCs w:val="18"/>
              </w:rPr>
            </w:pPr>
            <w:r>
              <w:rPr>
                <w:rFonts w:ascii="宋体" w:hAnsi="宋体" w:cs="宋体" w:hint="eastAsia"/>
                <w:bCs/>
                <w:color w:val="000000"/>
                <w:sz w:val="18"/>
                <w:szCs w:val="18"/>
              </w:rPr>
              <w:t>高新区社会事业局</w:t>
            </w:r>
          </w:p>
        </w:tc>
        <w:tc>
          <w:tcPr>
            <w:tcW w:w="1275" w:type="dxa"/>
            <w:vMerge w:val="restart"/>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Cs/>
                <w:color w:val="000000"/>
                <w:sz w:val="18"/>
                <w:szCs w:val="18"/>
              </w:rPr>
            </w:pPr>
            <w:r>
              <w:rPr>
                <w:rFonts w:ascii="宋体" w:hAnsi="宋体" w:cs="宋体" w:hint="eastAsia"/>
                <w:bCs/>
                <w:color w:val="000000"/>
                <w:sz w:val="18"/>
                <w:szCs w:val="18"/>
              </w:rPr>
              <w:t>双马板塘街道社区卫生服务中心</w:t>
            </w:r>
          </w:p>
        </w:tc>
        <w:tc>
          <w:tcPr>
            <w:tcW w:w="1457"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医师</w:t>
            </w:r>
          </w:p>
        </w:tc>
        <w:tc>
          <w:tcPr>
            <w:tcW w:w="63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2</w:t>
            </w:r>
          </w:p>
        </w:tc>
        <w:tc>
          <w:tcPr>
            <w:tcW w:w="123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临床医学、中医学</w:t>
            </w:r>
          </w:p>
        </w:tc>
        <w:tc>
          <w:tcPr>
            <w:tcW w:w="1072"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大专</w:t>
            </w:r>
          </w:p>
        </w:tc>
        <w:tc>
          <w:tcPr>
            <w:tcW w:w="120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40</w:t>
            </w:r>
          </w:p>
        </w:tc>
        <w:tc>
          <w:tcPr>
            <w:tcW w:w="102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不限</w:t>
            </w:r>
          </w:p>
        </w:tc>
        <w:tc>
          <w:tcPr>
            <w:tcW w:w="2767" w:type="dxa"/>
            <w:vMerge w:val="restart"/>
            <w:tcBorders>
              <w:tl2br w:val="nil"/>
              <w:tr2bl w:val="nil"/>
            </w:tcBorders>
            <w:shd w:val="clear" w:color="auto" w:fill="FFFFFF"/>
            <w:tcMar>
              <w:top w:w="15" w:type="dxa"/>
              <w:left w:w="15" w:type="dxa"/>
              <w:right w:w="15" w:type="dxa"/>
            </w:tcMar>
            <w:vAlign w:val="center"/>
          </w:tcPr>
          <w:p w:rsidR="0028003E" w:rsidRDefault="0028003E" w:rsidP="0040427E">
            <w:pPr>
              <w:spacing w:line="260" w:lineRule="exact"/>
              <w:jc w:val="left"/>
              <w:rPr>
                <w:rFonts w:ascii="宋体" w:hAnsi="宋体" w:hint="eastAsia"/>
                <w:sz w:val="18"/>
                <w:szCs w:val="18"/>
              </w:rPr>
            </w:pPr>
            <w:r>
              <w:rPr>
                <w:rFonts w:ascii="宋体" w:hAnsi="宋体" w:hint="eastAsia"/>
                <w:sz w:val="18"/>
                <w:szCs w:val="18"/>
              </w:rPr>
              <w:t>符合以下条件之一：</w:t>
            </w:r>
          </w:p>
          <w:p w:rsidR="0028003E" w:rsidRDefault="0028003E" w:rsidP="0040427E">
            <w:pPr>
              <w:numPr>
                <w:ilvl w:val="0"/>
                <w:numId w:val="1"/>
              </w:numPr>
              <w:tabs>
                <w:tab w:val="left" w:pos="312"/>
              </w:tabs>
              <w:spacing w:line="260" w:lineRule="exact"/>
              <w:jc w:val="left"/>
              <w:rPr>
                <w:rFonts w:ascii="宋体" w:hAnsi="宋体" w:hint="eastAsia"/>
                <w:sz w:val="18"/>
                <w:szCs w:val="18"/>
              </w:rPr>
            </w:pPr>
            <w:r>
              <w:rPr>
                <w:rFonts w:ascii="宋体" w:hAnsi="宋体" w:hint="eastAsia"/>
                <w:sz w:val="18"/>
                <w:szCs w:val="18"/>
              </w:rPr>
              <w:t>在湘潭高新区基层医疗卫生机构连续工作5年以上，已经取得执业（助理）医师的临聘人员。新冠肺炎疫情防控工作中表现突出的年龄放宽至45周岁。</w:t>
            </w:r>
          </w:p>
          <w:p w:rsidR="0028003E" w:rsidRDefault="0028003E" w:rsidP="0040427E">
            <w:pPr>
              <w:numPr>
                <w:ilvl w:val="0"/>
                <w:numId w:val="1"/>
              </w:numPr>
              <w:tabs>
                <w:tab w:val="left" w:pos="312"/>
              </w:tabs>
              <w:spacing w:line="260" w:lineRule="exact"/>
              <w:jc w:val="left"/>
              <w:rPr>
                <w:rFonts w:ascii="宋体" w:hAnsi="宋体"/>
                <w:sz w:val="18"/>
                <w:szCs w:val="18"/>
              </w:rPr>
            </w:pPr>
            <w:r>
              <w:rPr>
                <w:rFonts w:ascii="宋体" w:hAnsi="宋体" w:hint="eastAsia"/>
                <w:sz w:val="18"/>
                <w:szCs w:val="18"/>
              </w:rPr>
              <w:t>在湘潭高新区基层医疗卫生机构工作，已经取得卫生技术中级及以上职称的临聘人员。</w:t>
            </w:r>
          </w:p>
        </w:tc>
        <w:tc>
          <w:tcPr>
            <w:tcW w:w="975" w:type="dxa"/>
            <w:vMerge w:val="restart"/>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免笔试</w:t>
            </w:r>
          </w:p>
        </w:tc>
        <w:tc>
          <w:tcPr>
            <w:tcW w:w="1305" w:type="dxa"/>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口述答题</w:t>
            </w:r>
          </w:p>
        </w:tc>
        <w:tc>
          <w:tcPr>
            <w:tcW w:w="1053" w:type="dxa"/>
            <w:vMerge w:val="restart"/>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left"/>
              <w:textAlignment w:val="center"/>
              <w:rPr>
                <w:rFonts w:ascii="黑体" w:eastAsia="黑体" w:hAnsi="黑体" w:cs="黑体"/>
                <w:bCs/>
                <w:color w:val="000000"/>
                <w:kern w:val="0"/>
                <w:sz w:val="24"/>
              </w:rPr>
            </w:pPr>
            <w:r>
              <w:rPr>
                <w:rFonts w:ascii="宋体" w:hAnsi="宋体" w:hint="eastAsia"/>
                <w:sz w:val="18"/>
                <w:szCs w:val="18"/>
              </w:rPr>
              <w:t>最低服务年限5年。</w:t>
            </w:r>
          </w:p>
        </w:tc>
      </w:tr>
      <w:tr w:rsidR="0028003E" w:rsidTr="0040427E">
        <w:trPr>
          <w:trHeight w:val="211"/>
        </w:trPr>
        <w:tc>
          <w:tcPr>
            <w:tcW w:w="105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275"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457"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主管护师</w:t>
            </w:r>
          </w:p>
        </w:tc>
        <w:tc>
          <w:tcPr>
            <w:tcW w:w="63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1</w:t>
            </w:r>
          </w:p>
        </w:tc>
        <w:tc>
          <w:tcPr>
            <w:tcW w:w="123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护理、护理学</w:t>
            </w:r>
          </w:p>
        </w:tc>
        <w:tc>
          <w:tcPr>
            <w:tcW w:w="1072"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大专</w:t>
            </w:r>
          </w:p>
        </w:tc>
        <w:tc>
          <w:tcPr>
            <w:tcW w:w="120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40</w:t>
            </w:r>
          </w:p>
        </w:tc>
        <w:tc>
          <w:tcPr>
            <w:tcW w:w="102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不限</w:t>
            </w:r>
          </w:p>
        </w:tc>
        <w:tc>
          <w:tcPr>
            <w:tcW w:w="2767"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left"/>
              <w:rPr>
                <w:rFonts w:ascii="宋体" w:hAnsi="宋体" w:hint="eastAsia"/>
                <w:sz w:val="18"/>
                <w:szCs w:val="18"/>
              </w:rPr>
            </w:pPr>
          </w:p>
        </w:tc>
        <w:tc>
          <w:tcPr>
            <w:tcW w:w="97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305" w:type="dxa"/>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实践技能操作考核</w:t>
            </w:r>
          </w:p>
        </w:tc>
        <w:tc>
          <w:tcPr>
            <w:tcW w:w="1053" w:type="dxa"/>
            <w:vMerge/>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 w:val="24"/>
              </w:rPr>
            </w:pPr>
          </w:p>
        </w:tc>
      </w:tr>
      <w:tr w:rsidR="0028003E" w:rsidTr="0040427E">
        <w:trPr>
          <w:trHeight w:val="565"/>
        </w:trPr>
        <w:tc>
          <w:tcPr>
            <w:tcW w:w="105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275"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457"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药师1</w:t>
            </w:r>
          </w:p>
        </w:tc>
        <w:tc>
          <w:tcPr>
            <w:tcW w:w="63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1</w:t>
            </w:r>
          </w:p>
        </w:tc>
        <w:tc>
          <w:tcPr>
            <w:tcW w:w="1238" w:type="dxa"/>
            <w:vMerge w:val="restart"/>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药学、中药学、临床药学</w:t>
            </w:r>
          </w:p>
        </w:tc>
        <w:tc>
          <w:tcPr>
            <w:tcW w:w="1072" w:type="dxa"/>
            <w:vMerge w:val="restart"/>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全日制本科</w:t>
            </w:r>
          </w:p>
        </w:tc>
        <w:tc>
          <w:tcPr>
            <w:tcW w:w="1200" w:type="dxa"/>
            <w:vMerge w:val="restart"/>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35</w:t>
            </w:r>
          </w:p>
        </w:tc>
        <w:tc>
          <w:tcPr>
            <w:tcW w:w="102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男</w:t>
            </w:r>
          </w:p>
        </w:tc>
        <w:tc>
          <w:tcPr>
            <w:tcW w:w="2767" w:type="dxa"/>
            <w:vMerge w:val="restart"/>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left"/>
              <w:rPr>
                <w:rFonts w:ascii="宋体" w:hAnsi="宋体" w:hint="eastAsia"/>
                <w:sz w:val="18"/>
                <w:szCs w:val="18"/>
              </w:rPr>
            </w:pPr>
            <w:r>
              <w:rPr>
                <w:rFonts w:ascii="宋体" w:hAnsi="宋体" w:hint="eastAsia"/>
                <w:sz w:val="18"/>
                <w:szCs w:val="18"/>
              </w:rPr>
              <w:t>面向高校毕业生（2020年应届毕业生和未落实工作单位的2018、2019届毕业生）</w:t>
            </w:r>
          </w:p>
        </w:tc>
        <w:tc>
          <w:tcPr>
            <w:tcW w:w="975" w:type="dxa"/>
            <w:vMerge w:val="restart"/>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 w:val="24"/>
              </w:rPr>
            </w:pPr>
            <w:r>
              <w:rPr>
                <w:rFonts w:ascii="宋体" w:hAnsi="宋体" w:hint="eastAsia"/>
                <w:sz w:val="18"/>
                <w:szCs w:val="18"/>
              </w:rPr>
              <w:t>医学基础知识、公共基础知识</w:t>
            </w:r>
          </w:p>
        </w:tc>
        <w:tc>
          <w:tcPr>
            <w:tcW w:w="1305" w:type="dxa"/>
            <w:vMerge w:val="restart"/>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口述答题</w:t>
            </w:r>
          </w:p>
        </w:tc>
        <w:tc>
          <w:tcPr>
            <w:tcW w:w="1053" w:type="dxa"/>
            <w:vMerge/>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 w:val="24"/>
              </w:rPr>
            </w:pPr>
          </w:p>
        </w:tc>
      </w:tr>
      <w:tr w:rsidR="0028003E" w:rsidTr="0040427E">
        <w:trPr>
          <w:trHeight w:val="500"/>
        </w:trPr>
        <w:tc>
          <w:tcPr>
            <w:tcW w:w="105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275"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457"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药师2</w:t>
            </w:r>
          </w:p>
        </w:tc>
        <w:tc>
          <w:tcPr>
            <w:tcW w:w="63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1</w:t>
            </w:r>
          </w:p>
        </w:tc>
        <w:tc>
          <w:tcPr>
            <w:tcW w:w="1238"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072"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20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02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女</w:t>
            </w:r>
          </w:p>
        </w:tc>
        <w:tc>
          <w:tcPr>
            <w:tcW w:w="2767"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97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30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053" w:type="dxa"/>
            <w:vMerge/>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 w:val="24"/>
              </w:rPr>
            </w:pPr>
          </w:p>
        </w:tc>
      </w:tr>
      <w:tr w:rsidR="0028003E" w:rsidTr="0040427E">
        <w:trPr>
          <w:trHeight w:val="425"/>
        </w:trPr>
        <w:tc>
          <w:tcPr>
            <w:tcW w:w="105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275"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457"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公卫医师1</w:t>
            </w:r>
          </w:p>
        </w:tc>
        <w:tc>
          <w:tcPr>
            <w:tcW w:w="63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1</w:t>
            </w:r>
          </w:p>
        </w:tc>
        <w:tc>
          <w:tcPr>
            <w:tcW w:w="1238" w:type="dxa"/>
            <w:vMerge w:val="restart"/>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公共卫生与预防医学类</w:t>
            </w:r>
          </w:p>
        </w:tc>
        <w:tc>
          <w:tcPr>
            <w:tcW w:w="1072" w:type="dxa"/>
            <w:vMerge w:val="restart"/>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全日制本科</w:t>
            </w:r>
          </w:p>
        </w:tc>
        <w:tc>
          <w:tcPr>
            <w:tcW w:w="1200" w:type="dxa"/>
            <w:vMerge w:val="restart"/>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35</w:t>
            </w:r>
          </w:p>
        </w:tc>
        <w:tc>
          <w:tcPr>
            <w:tcW w:w="102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男</w:t>
            </w:r>
          </w:p>
        </w:tc>
        <w:tc>
          <w:tcPr>
            <w:tcW w:w="2767"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97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30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053" w:type="dxa"/>
            <w:vMerge/>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 w:val="24"/>
              </w:rPr>
            </w:pPr>
          </w:p>
        </w:tc>
      </w:tr>
      <w:tr w:rsidR="0028003E" w:rsidTr="0040427E">
        <w:trPr>
          <w:trHeight w:val="476"/>
        </w:trPr>
        <w:tc>
          <w:tcPr>
            <w:tcW w:w="105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275"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457"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公卫医师2</w:t>
            </w:r>
          </w:p>
        </w:tc>
        <w:tc>
          <w:tcPr>
            <w:tcW w:w="63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1</w:t>
            </w:r>
          </w:p>
        </w:tc>
        <w:tc>
          <w:tcPr>
            <w:tcW w:w="1238"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072"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20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02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女</w:t>
            </w:r>
          </w:p>
        </w:tc>
        <w:tc>
          <w:tcPr>
            <w:tcW w:w="2767"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left"/>
              <w:rPr>
                <w:rFonts w:ascii="宋体" w:hAnsi="宋体" w:hint="eastAsia"/>
                <w:sz w:val="18"/>
                <w:szCs w:val="18"/>
              </w:rPr>
            </w:pPr>
          </w:p>
        </w:tc>
        <w:tc>
          <w:tcPr>
            <w:tcW w:w="97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left"/>
              <w:rPr>
                <w:rFonts w:ascii="宋体" w:hAnsi="宋体" w:hint="eastAsia"/>
                <w:sz w:val="18"/>
                <w:szCs w:val="18"/>
              </w:rPr>
            </w:pPr>
          </w:p>
        </w:tc>
        <w:tc>
          <w:tcPr>
            <w:tcW w:w="130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053" w:type="dxa"/>
            <w:vMerge/>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 w:val="24"/>
              </w:rPr>
            </w:pPr>
          </w:p>
        </w:tc>
      </w:tr>
      <w:tr w:rsidR="0028003E" w:rsidTr="0040427E">
        <w:trPr>
          <w:trHeight w:val="675"/>
        </w:trPr>
        <w:tc>
          <w:tcPr>
            <w:tcW w:w="105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275"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457"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外科医师</w:t>
            </w:r>
          </w:p>
        </w:tc>
        <w:tc>
          <w:tcPr>
            <w:tcW w:w="63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1</w:t>
            </w:r>
          </w:p>
        </w:tc>
        <w:tc>
          <w:tcPr>
            <w:tcW w:w="123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临床医学</w:t>
            </w:r>
          </w:p>
        </w:tc>
        <w:tc>
          <w:tcPr>
            <w:tcW w:w="1072"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全日制本科</w:t>
            </w:r>
          </w:p>
        </w:tc>
        <w:tc>
          <w:tcPr>
            <w:tcW w:w="120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35</w:t>
            </w:r>
          </w:p>
        </w:tc>
        <w:tc>
          <w:tcPr>
            <w:tcW w:w="102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不限</w:t>
            </w:r>
          </w:p>
        </w:tc>
        <w:tc>
          <w:tcPr>
            <w:tcW w:w="2767" w:type="dxa"/>
            <w:vMerge w:val="restart"/>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left"/>
              <w:rPr>
                <w:rFonts w:ascii="宋体" w:hAnsi="宋体" w:hint="eastAsia"/>
                <w:sz w:val="18"/>
                <w:szCs w:val="18"/>
              </w:rPr>
            </w:pPr>
            <w:r>
              <w:rPr>
                <w:rFonts w:ascii="宋体" w:hAnsi="宋体" w:hint="eastAsia"/>
                <w:sz w:val="18"/>
                <w:szCs w:val="18"/>
              </w:rPr>
              <w:t>具备执业证书，且注册的专业应与报名岗位一致。</w:t>
            </w:r>
          </w:p>
        </w:tc>
        <w:tc>
          <w:tcPr>
            <w:tcW w:w="97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left"/>
              <w:rPr>
                <w:rFonts w:ascii="宋体" w:hAnsi="宋体" w:hint="eastAsia"/>
                <w:sz w:val="18"/>
                <w:szCs w:val="18"/>
              </w:rPr>
            </w:pPr>
          </w:p>
        </w:tc>
        <w:tc>
          <w:tcPr>
            <w:tcW w:w="130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053" w:type="dxa"/>
            <w:vMerge/>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 w:val="24"/>
              </w:rPr>
            </w:pPr>
          </w:p>
        </w:tc>
      </w:tr>
      <w:tr w:rsidR="0028003E" w:rsidTr="0040427E">
        <w:trPr>
          <w:trHeight w:val="497"/>
        </w:trPr>
        <w:tc>
          <w:tcPr>
            <w:tcW w:w="1050"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275" w:type="dxa"/>
            <w:vMerge/>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p>
        </w:tc>
        <w:tc>
          <w:tcPr>
            <w:tcW w:w="1457"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护士</w:t>
            </w:r>
          </w:p>
        </w:tc>
        <w:tc>
          <w:tcPr>
            <w:tcW w:w="63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r>
              <w:rPr>
                <w:rFonts w:ascii="宋体" w:hAnsi="宋体" w:cs="宋体" w:hint="eastAsia"/>
                <w:bCs/>
                <w:color w:val="000000"/>
                <w:sz w:val="18"/>
                <w:szCs w:val="18"/>
              </w:rPr>
              <w:t>1</w:t>
            </w:r>
          </w:p>
        </w:tc>
        <w:tc>
          <w:tcPr>
            <w:tcW w:w="123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护理、护理学</w:t>
            </w:r>
          </w:p>
        </w:tc>
        <w:tc>
          <w:tcPr>
            <w:tcW w:w="1072"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sz w:val="18"/>
                <w:szCs w:val="18"/>
              </w:rPr>
            </w:pPr>
            <w:r>
              <w:rPr>
                <w:rFonts w:ascii="宋体" w:hAnsi="宋体" w:hint="eastAsia"/>
                <w:sz w:val="18"/>
                <w:szCs w:val="18"/>
              </w:rPr>
              <w:t>全日制大专</w:t>
            </w:r>
          </w:p>
        </w:tc>
        <w:tc>
          <w:tcPr>
            <w:tcW w:w="1200"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35</w:t>
            </w:r>
          </w:p>
        </w:tc>
        <w:tc>
          <w:tcPr>
            <w:tcW w:w="1028" w:type="dxa"/>
            <w:tcBorders>
              <w:tl2br w:val="nil"/>
              <w:tr2bl w:val="nil"/>
            </w:tcBorders>
            <w:shd w:val="clear" w:color="auto" w:fill="auto"/>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不限</w:t>
            </w:r>
          </w:p>
        </w:tc>
        <w:tc>
          <w:tcPr>
            <w:tcW w:w="2767"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975" w:type="dxa"/>
            <w:vMerge/>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p>
        </w:tc>
        <w:tc>
          <w:tcPr>
            <w:tcW w:w="1305" w:type="dxa"/>
            <w:tcBorders>
              <w:tl2br w:val="nil"/>
              <w:tr2bl w:val="nil"/>
            </w:tcBorders>
            <w:shd w:val="clear" w:color="auto" w:fill="FFFFFF"/>
            <w:tcMar>
              <w:top w:w="15" w:type="dxa"/>
              <w:left w:w="15" w:type="dxa"/>
              <w:right w:w="15" w:type="dxa"/>
            </w:tcMar>
            <w:vAlign w:val="center"/>
          </w:tcPr>
          <w:p w:rsidR="0028003E" w:rsidRDefault="0028003E" w:rsidP="0040427E">
            <w:pPr>
              <w:spacing w:line="300" w:lineRule="exact"/>
              <w:jc w:val="center"/>
              <w:rPr>
                <w:rFonts w:ascii="宋体" w:hAnsi="宋体" w:hint="eastAsia"/>
                <w:sz w:val="18"/>
                <w:szCs w:val="18"/>
              </w:rPr>
            </w:pPr>
            <w:r>
              <w:rPr>
                <w:rFonts w:ascii="宋体" w:hAnsi="宋体" w:hint="eastAsia"/>
                <w:sz w:val="18"/>
                <w:szCs w:val="18"/>
              </w:rPr>
              <w:t>实践技能操作考核</w:t>
            </w:r>
          </w:p>
        </w:tc>
        <w:tc>
          <w:tcPr>
            <w:tcW w:w="1053" w:type="dxa"/>
            <w:vMerge/>
            <w:tcBorders>
              <w:tl2br w:val="nil"/>
              <w:tr2bl w:val="nil"/>
            </w:tcBorders>
            <w:shd w:val="clear" w:color="auto" w:fill="FFFFFF"/>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 w:val="24"/>
              </w:rPr>
            </w:pPr>
          </w:p>
        </w:tc>
      </w:tr>
      <w:tr w:rsidR="0028003E" w:rsidTr="0040427E">
        <w:trPr>
          <w:trHeight w:val="454"/>
        </w:trPr>
        <w:tc>
          <w:tcPr>
            <w:tcW w:w="2325" w:type="dxa"/>
            <w:gridSpan w:val="2"/>
            <w:tcBorders>
              <w:tl2br w:val="nil"/>
              <w:tr2bl w:val="nil"/>
            </w:tcBorders>
            <w:tcMar>
              <w:top w:w="15" w:type="dxa"/>
              <w:left w:w="15" w:type="dxa"/>
              <w:right w:w="15" w:type="dxa"/>
            </w:tcMar>
            <w:vAlign w:val="center"/>
          </w:tcPr>
          <w:p w:rsidR="0028003E" w:rsidRDefault="0028003E" w:rsidP="0040427E">
            <w:pPr>
              <w:spacing w:line="300" w:lineRule="exact"/>
              <w:jc w:val="center"/>
              <w:rPr>
                <w:rFonts w:ascii="宋体" w:hAnsi="宋体" w:cs="宋体" w:hint="eastAsia"/>
                <w:b/>
                <w:color w:val="000000"/>
                <w:sz w:val="18"/>
                <w:szCs w:val="18"/>
              </w:rPr>
            </w:pPr>
            <w:r>
              <w:rPr>
                <w:rFonts w:ascii="宋体" w:hAnsi="宋体" w:cs="宋体" w:hint="eastAsia"/>
                <w:b/>
                <w:color w:val="000000"/>
                <w:sz w:val="18"/>
                <w:szCs w:val="18"/>
              </w:rPr>
              <w:t>合计</w:t>
            </w:r>
          </w:p>
        </w:tc>
        <w:tc>
          <w:tcPr>
            <w:tcW w:w="1457" w:type="dxa"/>
            <w:tcBorders>
              <w:tl2br w:val="nil"/>
              <w:tr2bl w:val="nil"/>
            </w:tcBorders>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hint="eastAsia"/>
                <w:bCs/>
                <w:color w:val="000000"/>
                <w:kern w:val="0"/>
                <w:sz w:val="24"/>
              </w:rPr>
            </w:pPr>
          </w:p>
        </w:tc>
        <w:tc>
          <w:tcPr>
            <w:tcW w:w="630" w:type="dxa"/>
            <w:tcBorders>
              <w:tl2br w:val="nil"/>
              <w:tr2bl w:val="nil"/>
            </w:tcBorders>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bCs/>
                <w:color w:val="000000"/>
                <w:kern w:val="0"/>
                <w:sz w:val="24"/>
              </w:rPr>
            </w:pPr>
            <w:r>
              <w:rPr>
                <w:rFonts w:ascii="黑体" w:eastAsia="黑体" w:hAnsi="黑体" w:cs="黑体" w:hint="eastAsia"/>
                <w:bCs/>
                <w:color w:val="000000"/>
                <w:kern w:val="0"/>
                <w:sz w:val="24"/>
              </w:rPr>
              <w:t>9</w:t>
            </w:r>
          </w:p>
        </w:tc>
        <w:tc>
          <w:tcPr>
            <w:tcW w:w="10638" w:type="dxa"/>
            <w:gridSpan w:val="8"/>
            <w:tcBorders>
              <w:tl2br w:val="nil"/>
              <w:tr2bl w:val="nil"/>
            </w:tcBorders>
            <w:tcMar>
              <w:top w:w="15" w:type="dxa"/>
              <w:left w:w="15" w:type="dxa"/>
              <w:right w:w="15" w:type="dxa"/>
            </w:tcMar>
            <w:vAlign w:val="center"/>
          </w:tcPr>
          <w:p w:rsidR="0028003E" w:rsidRDefault="0028003E" w:rsidP="0040427E">
            <w:pPr>
              <w:widowControl/>
              <w:spacing w:line="300" w:lineRule="exact"/>
              <w:jc w:val="center"/>
              <w:textAlignment w:val="center"/>
              <w:rPr>
                <w:rFonts w:ascii="黑体" w:eastAsia="黑体" w:hAnsi="黑体" w:cs="黑体"/>
                <w:bCs/>
                <w:color w:val="000000"/>
                <w:kern w:val="0"/>
                <w:sz w:val="24"/>
              </w:rPr>
            </w:pPr>
          </w:p>
        </w:tc>
      </w:tr>
    </w:tbl>
    <w:p w:rsidR="0028003E" w:rsidRDefault="0028003E" w:rsidP="0028003E">
      <w:pPr>
        <w:spacing w:line="580" w:lineRule="exact"/>
        <w:jc w:val="left"/>
        <w:rPr>
          <w:rFonts w:ascii="黑体" w:eastAsia="黑体" w:hAnsi="黑体" w:cs="宋体"/>
          <w:color w:val="000000"/>
          <w:kern w:val="0"/>
          <w:sz w:val="13"/>
          <w:szCs w:val="13"/>
        </w:rPr>
        <w:sectPr w:rsidR="0028003E">
          <w:pgSz w:w="16838" w:h="11906" w:orient="landscape"/>
          <w:pgMar w:top="977" w:right="1440" w:bottom="1269" w:left="1440" w:header="851" w:footer="992" w:gutter="0"/>
          <w:pgNumType w:fmt="numberInDash"/>
          <w:cols w:space="720"/>
          <w:docGrid w:type="linesAndChars" w:linePitch="312"/>
        </w:sectPr>
      </w:pPr>
    </w:p>
    <w:p w:rsidR="00E97544" w:rsidRDefault="00E97544"/>
    <w:sectPr w:rsidR="00E97544" w:rsidSect="0028003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C0DFB0"/>
    <w:multiLevelType w:val="singleLevel"/>
    <w:tmpl w:val="90C0DFB0"/>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3E"/>
    <w:rsid w:val="0028003E"/>
    <w:rsid w:val="00E9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28E00-35CB-45E8-9F00-30EF64DD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03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Company>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2020-08-06T07:21:00Z</dcterms:created>
  <dcterms:modified xsi:type="dcterms:W3CDTF">2020-08-06T07:21:00Z</dcterms:modified>
</cp:coreProperties>
</file>