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Cs/>
          <w:sz w:val="24"/>
        </w:rPr>
      </w:pPr>
      <w:bookmarkStart w:id="0" w:name="_GoBack"/>
      <w:r>
        <w:rPr>
          <w:rFonts w:hint="eastAsia"/>
          <w:bCs/>
          <w:sz w:val="24"/>
        </w:rPr>
        <w:t>附件1：</w:t>
      </w:r>
    </w:p>
    <w:bookmarkEnd w:id="0"/>
    <w:p>
      <w:pPr>
        <w:spacing w:line="360" w:lineRule="auto"/>
        <w:jc w:val="center"/>
      </w:pPr>
      <w:r>
        <w:rPr>
          <w:rFonts w:hint="eastAsia"/>
          <w:b/>
          <w:sz w:val="36"/>
          <w:szCs w:val="36"/>
        </w:rPr>
        <w:t>2020年北安市纪委监委公开选调公务员报名登记表</w:t>
      </w:r>
    </w:p>
    <w:tbl>
      <w:tblPr>
        <w:tblStyle w:val="3"/>
        <w:tblpPr w:leftFromText="180" w:rightFromText="180" w:vertAnchor="text" w:horzAnchor="page" w:tblpX="1282" w:tblpY="69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173"/>
        <w:gridCol w:w="260"/>
        <w:gridCol w:w="395"/>
        <w:gridCol w:w="480"/>
        <w:gridCol w:w="765"/>
        <w:gridCol w:w="341"/>
        <w:gridCol w:w="469"/>
        <w:gridCol w:w="664"/>
        <w:gridCol w:w="615"/>
        <w:gridCol w:w="1050"/>
        <w:gridCol w:w="15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姓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名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pacing w:val="-14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性  别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pacing w:val="-14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参加工作</w:t>
            </w:r>
          </w:p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时</w:t>
            </w:r>
            <w:r>
              <w:rPr>
                <w:spacing w:val="-12"/>
                <w:sz w:val="24"/>
              </w:rPr>
              <w:t xml:space="preserve">    </w:t>
            </w:r>
            <w:r>
              <w:rPr>
                <w:rFonts w:hint="eastAsia"/>
                <w:spacing w:val="-12"/>
                <w:sz w:val="24"/>
              </w:rPr>
              <w:t>间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pacing w:val="-14"/>
                <w:sz w:val="24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粘贴</w:t>
            </w: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年  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spacing w:val="-14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民  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pacing w:val="-14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身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体</w:t>
            </w:r>
          </w:p>
          <w:p>
            <w:pPr>
              <w:spacing w:line="2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状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况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pacing w:val="-14"/>
                <w:sz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政   治</w:t>
            </w:r>
          </w:p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面   貌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pacing w:val="-14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 xml:space="preserve">入  党 </w:t>
            </w:r>
          </w:p>
          <w:p>
            <w:pPr>
              <w:spacing w:line="26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时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rFonts w:hint="eastAsia"/>
                <w:spacing w:val="-14"/>
                <w:sz w:val="24"/>
              </w:rPr>
              <w:t>间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pacing w:val="-14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公务员考录时间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教育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历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及专业</w:t>
            </w:r>
          </w:p>
        </w:tc>
        <w:tc>
          <w:tcPr>
            <w:tcW w:w="36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位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63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教  育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历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及专业</w:t>
            </w:r>
          </w:p>
        </w:tc>
        <w:tc>
          <w:tcPr>
            <w:tcW w:w="36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位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3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现工作单位及职务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微信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办公电话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880" w:firstLineChars="1200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</w:t>
            </w:r>
          </w:p>
          <w:p>
            <w:pPr>
              <w:spacing w:line="26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9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lang w:eastAsia="zh-CN"/>
              </w:rPr>
              <w:t>历</w:t>
            </w:r>
            <w:r>
              <w:rPr>
                <w:rFonts w:hint="eastAsia"/>
                <w:sz w:val="24"/>
              </w:rPr>
              <w:t>年年度考核结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家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庭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及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重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 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关 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ind w:firstLine="5880" w:firstLineChars="2800"/>
            </w:pPr>
            <w:r>
              <w:rPr>
                <w:rFonts w:hint="eastAsia"/>
              </w:rPr>
              <w:t>（盖章）</w:t>
            </w:r>
          </w:p>
          <w:p/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所在组织部门意见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ind w:firstLine="5880" w:firstLineChars="2800"/>
            </w:pPr>
            <w:r>
              <w:rPr>
                <w:rFonts w:hint="eastAsia"/>
              </w:rPr>
              <w:t>（盖章）</w:t>
            </w:r>
          </w:p>
          <w:p/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1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选调机关审查意见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880" w:firstLineChars="2800"/>
            </w:pPr>
            <w:r>
              <w:rPr>
                <w:rFonts w:hint="eastAsia"/>
              </w:rPr>
              <w:t>（盖章）</w:t>
            </w:r>
          </w:p>
          <w:p/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                                       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注：1、此表一式两份。    2、此表正反面打印。</w:t>
      </w:r>
    </w:p>
    <w:p>
      <w:pPr>
        <w:spacing w:line="240" w:lineRule="exact"/>
      </w:pPr>
      <w:r>
        <w:t xml:space="preserve">                     </w:t>
      </w:r>
    </w:p>
    <w:sectPr>
      <w:footerReference r:id="rId3" w:type="default"/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2020-07-27T09:44:21Z</dcterms:created>
  <dc:creator>Administrator</dc:creator>
  <cp:lastModifiedBy>辉</cp:lastModifiedBy>
  <dcterms:modified xsi:type="dcterms:W3CDTF">2020-07-27T09:44:39Z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