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Lines="0" w:line="560" w:lineRule="exact"/>
        <w:ind w:firstLine="627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附件1：</w:t>
      </w:r>
    </w:p>
    <w:p>
      <w:pPr>
        <w:widowControl/>
        <w:shd w:val="clear" w:color="auto" w:fill="FFFFFF"/>
        <w:spacing w:beforeLines="0" w:line="560" w:lineRule="exact"/>
        <w:ind w:firstLine="219" w:firstLineChars="61"/>
        <w:jc w:val="center"/>
        <w:rPr>
          <w:rFonts w:eastAsia="仿宋_GB2312"/>
          <w:kern w:val="0"/>
          <w:sz w:val="32"/>
          <w:szCs w:val="32"/>
        </w:rPr>
      </w:pPr>
      <w:r>
        <w:rPr>
          <w:rFonts w:eastAsia="方正小标宋简体"/>
          <w:kern w:val="0"/>
          <w:sz w:val="36"/>
          <w:szCs w:val="36"/>
        </w:rPr>
        <w:t>潍坊职业学院2020年公开招聘</w:t>
      </w:r>
      <w:r>
        <w:rPr>
          <w:rFonts w:hint="eastAsia" w:eastAsia="方正小标宋简体"/>
          <w:kern w:val="0"/>
          <w:sz w:val="36"/>
          <w:szCs w:val="36"/>
        </w:rPr>
        <w:t>博士研究生</w:t>
      </w:r>
      <w:r>
        <w:rPr>
          <w:rFonts w:eastAsia="方正小标宋简体"/>
          <w:kern w:val="0"/>
          <w:sz w:val="36"/>
          <w:szCs w:val="36"/>
        </w:rPr>
        <w:t>岗位汇总表</w:t>
      </w:r>
    </w:p>
    <w:tbl>
      <w:tblPr>
        <w:tblStyle w:val="8"/>
        <w:tblW w:w="130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799"/>
        <w:gridCol w:w="2003"/>
        <w:gridCol w:w="3162"/>
        <w:gridCol w:w="3454"/>
        <w:gridCol w:w="1225"/>
        <w:gridCol w:w="1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798" w:type="dxa"/>
            <w:vAlign w:val="center"/>
          </w:tcPr>
          <w:p>
            <w:pPr>
              <w:widowControl/>
              <w:spacing w:beforeLines="0" w:line="500" w:lineRule="exact"/>
              <w:ind w:firstLine="0" w:firstLineChars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799" w:type="dxa"/>
            <w:vAlign w:val="center"/>
          </w:tcPr>
          <w:p>
            <w:pPr>
              <w:widowControl/>
              <w:spacing w:beforeLines="0" w:line="500" w:lineRule="exact"/>
              <w:ind w:firstLine="0" w:firstLineChars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2003" w:type="dxa"/>
            <w:vAlign w:val="center"/>
          </w:tcPr>
          <w:p>
            <w:pPr>
              <w:widowControl/>
              <w:spacing w:beforeLines="0" w:line="500" w:lineRule="exact"/>
              <w:ind w:firstLine="0" w:firstLineChars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3162" w:type="dxa"/>
            <w:vAlign w:val="center"/>
          </w:tcPr>
          <w:p>
            <w:pPr>
              <w:widowControl/>
              <w:spacing w:beforeLines="0" w:line="500" w:lineRule="exact"/>
              <w:ind w:firstLine="0" w:firstLineChars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kern w:val="0"/>
                <w:sz w:val="28"/>
                <w:szCs w:val="28"/>
              </w:rPr>
              <w:t>专业及相近专业名称</w:t>
            </w:r>
          </w:p>
        </w:tc>
        <w:tc>
          <w:tcPr>
            <w:tcW w:w="3454" w:type="dxa"/>
            <w:vAlign w:val="center"/>
          </w:tcPr>
          <w:p>
            <w:pPr>
              <w:widowControl/>
              <w:spacing w:beforeLines="0" w:line="500" w:lineRule="exact"/>
              <w:ind w:firstLine="0" w:firstLineChars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kern w:val="0"/>
                <w:sz w:val="28"/>
                <w:szCs w:val="28"/>
              </w:rPr>
              <w:t>其他条件要求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beforeLines="0" w:line="500" w:lineRule="exact"/>
              <w:ind w:firstLine="0" w:firstLineChars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kern w:val="0"/>
                <w:sz w:val="28"/>
                <w:szCs w:val="28"/>
              </w:rPr>
              <w:t>咨询</w:t>
            </w:r>
          </w:p>
          <w:p>
            <w:pPr>
              <w:widowControl/>
              <w:spacing w:beforeLines="0" w:line="500" w:lineRule="exact"/>
              <w:ind w:firstLine="0" w:firstLineChars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kern w:val="0"/>
                <w:sz w:val="28"/>
                <w:szCs w:val="28"/>
              </w:rPr>
              <w:t>电话</w:t>
            </w:r>
          </w:p>
        </w:tc>
        <w:tc>
          <w:tcPr>
            <w:tcW w:w="1614" w:type="dxa"/>
            <w:vAlign w:val="center"/>
          </w:tcPr>
          <w:p>
            <w:pPr>
              <w:widowControl/>
              <w:spacing w:beforeLines="0" w:line="500" w:lineRule="exact"/>
              <w:ind w:firstLine="0" w:firstLineChars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6" w:hRule="atLeast"/>
          <w:jc w:val="center"/>
        </w:trPr>
        <w:tc>
          <w:tcPr>
            <w:tcW w:w="798" w:type="dxa"/>
            <w:vAlign w:val="center"/>
          </w:tcPr>
          <w:p>
            <w:pPr>
              <w:spacing w:before="312"/>
              <w:ind w:firstLine="0" w:firstLineChars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专业技术岗位</w:t>
            </w:r>
          </w:p>
        </w:tc>
        <w:tc>
          <w:tcPr>
            <w:tcW w:w="799" w:type="dxa"/>
            <w:vAlign w:val="center"/>
          </w:tcPr>
          <w:p>
            <w:pPr>
              <w:widowControl/>
              <w:spacing w:beforeLines="0" w:line="560" w:lineRule="exact"/>
              <w:ind w:firstLine="0" w:firstLineChars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2003" w:type="dxa"/>
            <w:vAlign w:val="center"/>
          </w:tcPr>
          <w:p>
            <w:pPr>
              <w:widowControl/>
              <w:spacing w:beforeLines="0" w:line="560" w:lineRule="exact"/>
              <w:ind w:firstLine="0" w:firstLineChars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博士研究生</w:t>
            </w:r>
          </w:p>
        </w:tc>
        <w:tc>
          <w:tcPr>
            <w:tcW w:w="3162" w:type="dxa"/>
            <w:vAlign w:val="center"/>
          </w:tcPr>
          <w:p>
            <w:pPr>
              <w:widowControl/>
              <w:spacing w:beforeLines="0" w:line="480" w:lineRule="exact"/>
              <w:ind w:firstLine="0" w:firstLineChars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机械工程、电气工程、控制科学工程、计算机科学与技术、工商管理、食品科学与工程、化学工程、化学工艺、园艺学</w:t>
            </w:r>
            <w:r>
              <w:rPr>
                <w:rFonts w:eastAsia="仿宋_GB2312"/>
                <w:kern w:val="0"/>
                <w:sz w:val="28"/>
                <w:szCs w:val="28"/>
              </w:rPr>
              <w:t>、林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学</w:t>
            </w:r>
            <w:r>
              <w:rPr>
                <w:rFonts w:eastAsia="仿宋_GB2312"/>
                <w:kern w:val="0"/>
                <w:sz w:val="28"/>
                <w:szCs w:val="28"/>
              </w:rPr>
              <w:t>、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教育学原理、职业技术教育学等</w:t>
            </w:r>
            <w:r>
              <w:rPr>
                <w:rFonts w:eastAsia="仿宋_GB2312"/>
                <w:kern w:val="0"/>
                <w:sz w:val="28"/>
                <w:szCs w:val="28"/>
              </w:rPr>
              <w:t>相关专业</w:t>
            </w:r>
          </w:p>
        </w:tc>
        <w:tc>
          <w:tcPr>
            <w:tcW w:w="3454" w:type="dxa"/>
            <w:vAlign w:val="center"/>
          </w:tcPr>
          <w:p>
            <w:pPr>
              <w:widowControl/>
              <w:spacing w:beforeLines="0" w:line="480" w:lineRule="exact"/>
              <w:ind w:firstLine="0" w:firstLineChars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具备教育教学的基本素质与能力。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beforeLines="0" w:line="560" w:lineRule="exact"/>
              <w:ind w:firstLine="0" w:firstLineChars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(0536)</w:t>
            </w:r>
          </w:p>
          <w:p>
            <w:pPr>
              <w:widowControl/>
              <w:spacing w:beforeLines="0" w:line="560" w:lineRule="exact"/>
              <w:ind w:firstLine="0" w:firstLineChars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3083283</w:t>
            </w:r>
          </w:p>
        </w:tc>
        <w:tc>
          <w:tcPr>
            <w:tcW w:w="1614" w:type="dxa"/>
            <w:vAlign w:val="center"/>
          </w:tcPr>
          <w:p>
            <w:pPr>
              <w:widowControl/>
              <w:spacing w:beforeLines="0" w:line="560" w:lineRule="exact"/>
              <w:ind w:firstLine="0" w:firstLineChars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事业</w:t>
            </w:r>
            <w:r>
              <w:rPr>
                <w:rFonts w:eastAsia="仿宋_GB2312"/>
                <w:kern w:val="0"/>
                <w:sz w:val="28"/>
                <w:szCs w:val="28"/>
              </w:rPr>
              <w:t>编制</w:t>
            </w:r>
          </w:p>
        </w:tc>
      </w:tr>
    </w:tbl>
    <w:p>
      <w:pPr>
        <w:snapToGrid w:val="0"/>
        <w:spacing w:beforeLines="0" w:line="500" w:lineRule="exact"/>
        <w:ind w:left="5175" w:leftChars="1150" w:hanging="2760" w:hangingChars="1150"/>
        <w:rPr>
          <w:rFonts w:eastAsia="仿宋"/>
          <w:sz w:val="24"/>
          <w:szCs w:val="24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18" w:right="1418" w:bottom="1418" w:left="85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spacing w:before="240"/>
      <w:ind w:firstLine="353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7</w:t>
    </w:r>
    <w:r>
      <w:rPr>
        <w:rStyle w:val="11"/>
      </w:rPr>
      <w:fldChar w:fldCharType="end"/>
    </w:r>
  </w:p>
  <w:p>
    <w:pPr>
      <w:pStyle w:val="5"/>
      <w:spacing w:before="240"/>
      <w:ind w:firstLine="35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spacing w:before="240"/>
      <w:ind w:firstLine="35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52B"/>
    <w:rsid w:val="00004489"/>
    <w:rsid w:val="00006222"/>
    <w:rsid w:val="00016707"/>
    <w:rsid w:val="00021EAC"/>
    <w:rsid w:val="00026591"/>
    <w:rsid w:val="00047D4E"/>
    <w:rsid w:val="00084EE8"/>
    <w:rsid w:val="00087333"/>
    <w:rsid w:val="00087955"/>
    <w:rsid w:val="000A4440"/>
    <w:rsid w:val="000A5839"/>
    <w:rsid w:val="000B0AFA"/>
    <w:rsid w:val="000B77EE"/>
    <w:rsid w:val="000C2799"/>
    <w:rsid w:val="000C4269"/>
    <w:rsid w:val="000D5FF5"/>
    <w:rsid w:val="000F6C84"/>
    <w:rsid w:val="00105489"/>
    <w:rsid w:val="001238B7"/>
    <w:rsid w:val="00144FEA"/>
    <w:rsid w:val="00150402"/>
    <w:rsid w:val="00157FEB"/>
    <w:rsid w:val="00160651"/>
    <w:rsid w:val="001816E7"/>
    <w:rsid w:val="00185177"/>
    <w:rsid w:val="001A784C"/>
    <w:rsid w:val="001C3DB1"/>
    <w:rsid w:val="001E2A14"/>
    <w:rsid w:val="001E773A"/>
    <w:rsid w:val="001F1C57"/>
    <w:rsid w:val="00203C5E"/>
    <w:rsid w:val="00203D8B"/>
    <w:rsid w:val="00206BB4"/>
    <w:rsid w:val="0022152B"/>
    <w:rsid w:val="002221FD"/>
    <w:rsid w:val="0023112E"/>
    <w:rsid w:val="0023785B"/>
    <w:rsid w:val="00245707"/>
    <w:rsid w:val="002C1F10"/>
    <w:rsid w:val="002C64AB"/>
    <w:rsid w:val="003148AC"/>
    <w:rsid w:val="003311A7"/>
    <w:rsid w:val="00367201"/>
    <w:rsid w:val="00371377"/>
    <w:rsid w:val="00387268"/>
    <w:rsid w:val="003972D0"/>
    <w:rsid w:val="003D6EA7"/>
    <w:rsid w:val="003E24B3"/>
    <w:rsid w:val="004000EF"/>
    <w:rsid w:val="004219A6"/>
    <w:rsid w:val="0043218E"/>
    <w:rsid w:val="004336B4"/>
    <w:rsid w:val="00433F1F"/>
    <w:rsid w:val="004415FF"/>
    <w:rsid w:val="004435D4"/>
    <w:rsid w:val="00461DA4"/>
    <w:rsid w:val="00463D92"/>
    <w:rsid w:val="00464B29"/>
    <w:rsid w:val="004B3D78"/>
    <w:rsid w:val="004C4F62"/>
    <w:rsid w:val="004D2E35"/>
    <w:rsid w:val="004F387F"/>
    <w:rsid w:val="00504D27"/>
    <w:rsid w:val="00522062"/>
    <w:rsid w:val="00541973"/>
    <w:rsid w:val="005440C9"/>
    <w:rsid w:val="00554AC3"/>
    <w:rsid w:val="00564E5B"/>
    <w:rsid w:val="00567A08"/>
    <w:rsid w:val="005726A7"/>
    <w:rsid w:val="00576246"/>
    <w:rsid w:val="005A223C"/>
    <w:rsid w:val="005A5A4D"/>
    <w:rsid w:val="005F2F9B"/>
    <w:rsid w:val="00610E87"/>
    <w:rsid w:val="00612CC9"/>
    <w:rsid w:val="0064143A"/>
    <w:rsid w:val="0066478E"/>
    <w:rsid w:val="00690621"/>
    <w:rsid w:val="006B2DB4"/>
    <w:rsid w:val="006B30C1"/>
    <w:rsid w:val="006C00BD"/>
    <w:rsid w:val="006C693E"/>
    <w:rsid w:val="006E4B76"/>
    <w:rsid w:val="00700A57"/>
    <w:rsid w:val="007070B6"/>
    <w:rsid w:val="00714A9A"/>
    <w:rsid w:val="00717011"/>
    <w:rsid w:val="007368E8"/>
    <w:rsid w:val="007534A9"/>
    <w:rsid w:val="00790879"/>
    <w:rsid w:val="0079299E"/>
    <w:rsid w:val="00793E38"/>
    <w:rsid w:val="00795ACF"/>
    <w:rsid w:val="007A20F7"/>
    <w:rsid w:val="007A5842"/>
    <w:rsid w:val="007B16F0"/>
    <w:rsid w:val="007C6953"/>
    <w:rsid w:val="007C72DE"/>
    <w:rsid w:val="0080253D"/>
    <w:rsid w:val="00811538"/>
    <w:rsid w:val="00833C21"/>
    <w:rsid w:val="008355D4"/>
    <w:rsid w:val="00836DDC"/>
    <w:rsid w:val="008518DA"/>
    <w:rsid w:val="00863A2A"/>
    <w:rsid w:val="00892F8E"/>
    <w:rsid w:val="008A2149"/>
    <w:rsid w:val="008A55CB"/>
    <w:rsid w:val="008F2CE0"/>
    <w:rsid w:val="009021FF"/>
    <w:rsid w:val="00954335"/>
    <w:rsid w:val="00961223"/>
    <w:rsid w:val="00971D9B"/>
    <w:rsid w:val="00981406"/>
    <w:rsid w:val="0098290F"/>
    <w:rsid w:val="0098647F"/>
    <w:rsid w:val="009A1396"/>
    <w:rsid w:val="00A00ED5"/>
    <w:rsid w:val="00A148F0"/>
    <w:rsid w:val="00A42F98"/>
    <w:rsid w:val="00A4754D"/>
    <w:rsid w:val="00A52336"/>
    <w:rsid w:val="00AA55D6"/>
    <w:rsid w:val="00AA703C"/>
    <w:rsid w:val="00AC144C"/>
    <w:rsid w:val="00AC3C4F"/>
    <w:rsid w:val="00AD6630"/>
    <w:rsid w:val="00B47DEB"/>
    <w:rsid w:val="00B67F97"/>
    <w:rsid w:val="00B7289B"/>
    <w:rsid w:val="00B81F73"/>
    <w:rsid w:val="00BA58F1"/>
    <w:rsid w:val="00BA7605"/>
    <w:rsid w:val="00BB39E5"/>
    <w:rsid w:val="00BC1A69"/>
    <w:rsid w:val="00BC76C0"/>
    <w:rsid w:val="00BD2686"/>
    <w:rsid w:val="00C17BF4"/>
    <w:rsid w:val="00C26CC4"/>
    <w:rsid w:val="00C5741B"/>
    <w:rsid w:val="00C61E1B"/>
    <w:rsid w:val="00C62487"/>
    <w:rsid w:val="00C646C6"/>
    <w:rsid w:val="00CA402D"/>
    <w:rsid w:val="00CA4D55"/>
    <w:rsid w:val="00CA7501"/>
    <w:rsid w:val="00CC31BC"/>
    <w:rsid w:val="00CD1E04"/>
    <w:rsid w:val="00CF6AE4"/>
    <w:rsid w:val="00D36FAF"/>
    <w:rsid w:val="00D56E27"/>
    <w:rsid w:val="00D63932"/>
    <w:rsid w:val="00D91DE7"/>
    <w:rsid w:val="00D963A2"/>
    <w:rsid w:val="00DA7FD8"/>
    <w:rsid w:val="00DC3BA4"/>
    <w:rsid w:val="00DD0ACB"/>
    <w:rsid w:val="00E21BC4"/>
    <w:rsid w:val="00E368A2"/>
    <w:rsid w:val="00E36B5C"/>
    <w:rsid w:val="00E3755A"/>
    <w:rsid w:val="00E4639F"/>
    <w:rsid w:val="00E60430"/>
    <w:rsid w:val="00E6757F"/>
    <w:rsid w:val="00E77570"/>
    <w:rsid w:val="00E91DB2"/>
    <w:rsid w:val="00EA1499"/>
    <w:rsid w:val="00EC1C14"/>
    <w:rsid w:val="00EC4468"/>
    <w:rsid w:val="00EC72C4"/>
    <w:rsid w:val="00ED394F"/>
    <w:rsid w:val="00EE40FD"/>
    <w:rsid w:val="00EF537E"/>
    <w:rsid w:val="00F058C2"/>
    <w:rsid w:val="00F1649C"/>
    <w:rsid w:val="00F35449"/>
    <w:rsid w:val="00F37705"/>
    <w:rsid w:val="00F54B27"/>
    <w:rsid w:val="00F64524"/>
    <w:rsid w:val="00F81AC5"/>
    <w:rsid w:val="00F969B4"/>
    <w:rsid w:val="00FB0747"/>
    <w:rsid w:val="00FE333A"/>
    <w:rsid w:val="00FE59E2"/>
    <w:rsid w:val="00FF0DBE"/>
    <w:rsid w:val="42EF13AD"/>
    <w:rsid w:val="5A88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100" w:line="360" w:lineRule="auto"/>
      <w:ind w:firstLine="196" w:firstLineChars="196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qFormat/>
    <w:uiPriority w:val="99"/>
    <w:pPr>
      <w:widowControl/>
      <w:spacing w:beforeLines="0" w:line="240" w:lineRule="auto"/>
      <w:ind w:firstLine="0" w:firstLineChars="0"/>
      <w:jc w:val="left"/>
      <w:outlineLvl w:val="1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33"/>
    <w:semiHidden/>
    <w:unhideWhenUsed/>
    <w:qFormat/>
    <w:locked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32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3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Lines="0" w:line="240" w:lineRule="auto"/>
      <w:ind w:firstLine="0" w:firstLineChars="0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page number"/>
    <w:basedOn w:val="10"/>
    <w:qFormat/>
    <w:locked/>
    <w:uiPriority w:val="99"/>
    <w:rPr>
      <w:rFonts w:cs="Times New Roman"/>
    </w:rPr>
  </w:style>
  <w:style w:type="character" w:styleId="12">
    <w:name w:val="Hyperlink"/>
    <w:basedOn w:val="10"/>
    <w:qFormat/>
    <w:uiPriority w:val="99"/>
    <w:rPr>
      <w:rFonts w:cs="Times New Roman"/>
      <w:color w:val="auto"/>
      <w:u w:val="none"/>
    </w:rPr>
  </w:style>
  <w:style w:type="character" w:customStyle="1" w:styleId="13">
    <w:name w:val="标题 2 字符"/>
    <w:basedOn w:val="10"/>
    <w:link w:val="3"/>
    <w:qFormat/>
    <w:locked/>
    <w:uiPriority w:val="99"/>
    <w:rPr>
      <w:rFonts w:ascii="宋体" w:eastAsia="宋体" w:cs="宋体"/>
      <w:b/>
      <w:bCs/>
      <w:sz w:val="24"/>
      <w:szCs w:val="24"/>
    </w:rPr>
  </w:style>
  <w:style w:type="paragraph" w:customStyle="1" w:styleId="14">
    <w:name w:val="人事处  标题一"/>
    <w:basedOn w:val="2"/>
    <w:qFormat/>
    <w:uiPriority w:val="99"/>
    <w:pPr>
      <w:widowControl/>
      <w:spacing w:line="600" w:lineRule="exact"/>
      <w:jc w:val="center"/>
    </w:pPr>
    <w:rPr>
      <w:rFonts w:ascii="宋体" w:hAnsi="宋体" w:eastAsia="文星标宋" w:cs="宋体"/>
      <w:sz w:val="32"/>
      <w:szCs w:val="32"/>
    </w:rPr>
  </w:style>
  <w:style w:type="character" w:customStyle="1" w:styleId="15">
    <w:name w:val="标题 1 字符"/>
    <w:basedOn w:val="10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paragraph" w:customStyle="1" w:styleId="16">
    <w:name w:val="人事处  正文"/>
    <w:basedOn w:val="1"/>
    <w:qFormat/>
    <w:uiPriority w:val="99"/>
    <w:pPr>
      <w:widowControl/>
      <w:spacing w:line="520" w:lineRule="exact"/>
      <w:ind w:firstLine="560" w:firstLineChars="200"/>
      <w:jc w:val="left"/>
    </w:pPr>
    <w:rPr>
      <w:rFonts w:ascii="宋体" w:hAnsi="宋体" w:cs="宋体"/>
      <w:sz w:val="28"/>
      <w:szCs w:val="28"/>
    </w:rPr>
  </w:style>
  <w:style w:type="paragraph" w:customStyle="1" w:styleId="17">
    <w:name w:val="reader-word-layer reader-word-s12-9"/>
    <w:basedOn w:val="1"/>
    <w:qFormat/>
    <w:uiPriority w:val="99"/>
    <w:pPr>
      <w:widowControl/>
      <w:spacing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8">
    <w:name w:val="reader-word-layer reader-word-s12-11"/>
    <w:basedOn w:val="1"/>
    <w:qFormat/>
    <w:uiPriority w:val="99"/>
    <w:pPr>
      <w:widowControl/>
      <w:spacing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">
    <w:name w:val="reader-word-layer reader-word-s12-4"/>
    <w:basedOn w:val="1"/>
    <w:qFormat/>
    <w:uiPriority w:val="99"/>
    <w:pPr>
      <w:widowControl/>
      <w:spacing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">
    <w:name w:val="reader-word-layer reader-word-s12-6"/>
    <w:basedOn w:val="1"/>
    <w:qFormat/>
    <w:uiPriority w:val="99"/>
    <w:pPr>
      <w:widowControl/>
      <w:spacing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">
    <w:name w:val="reader-word-layer reader-word-s12-5"/>
    <w:basedOn w:val="1"/>
    <w:qFormat/>
    <w:uiPriority w:val="99"/>
    <w:pPr>
      <w:widowControl/>
      <w:spacing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2">
    <w:name w:val="reader-word-layer reader-word-s12-8"/>
    <w:basedOn w:val="1"/>
    <w:qFormat/>
    <w:uiPriority w:val="99"/>
    <w:pPr>
      <w:widowControl/>
      <w:spacing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">
    <w:name w:val="reader-word-layer reader-word-s45-3"/>
    <w:basedOn w:val="1"/>
    <w:qFormat/>
    <w:uiPriority w:val="99"/>
    <w:pPr>
      <w:widowControl/>
      <w:spacing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reader-word-layer reader-word-s45-5"/>
    <w:basedOn w:val="1"/>
    <w:qFormat/>
    <w:uiPriority w:val="99"/>
    <w:pPr>
      <w:widowControl/>
      <w:spacing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reader-word-layer reader-word-s45-7"/>
    <w:basedOn w:val="1"/>
    <w:qFormat/>
    <w:uiPriority w:val="99"/>
    <w:pPr>
      <w:widowControl/>
      <w:spacing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reader-word-layer reader-word-s45-8"/>
    <w:basedOn w:val="1"/>
    <w:qFormat/>
    <w:uiPriority w:val="99"/>
    <w:pPr>
      <w:widowControl/>
      <w:spacing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二级标题"/>
    <w:basedOn w:val="1"/>
    <w:uiPriority w:val="99"/>
    <w:pPr>
      <w:spacing w:beforeLines="50" w:afterLines="50" w:line="480" w:lineRule="exact"/>
      <w:ind w:firstLine="200" w:firstLineChars="200"/>
      <w:jc w:val="center"/>
    </w:pPr>
    <w:rPr>
      <w:rFonts w:ascii="宋体" w:hAnsi="宋体" w:cs="宋体"/>
      <w:b/>
      <w:bCs/>
      <w:sz w:val="30"/>
      <w:szCs w:val="30"/>
    </w:rPr>
  </w:style>
  <w:style w:type="paragraph" w:customStyle="1" w:styleId="28">
    <w:name w:val="样式 二级标题 + 段前: 0.5 行 段后: 0.5 行 首行缩进:  0 字符"/>
    <w:basedOn w:val="27"/>
    <w:qFormat/>
    <w:uiPriority w:val="99"/>
    <w:pPr>
      <w:spacing w:before="156" w:after="156"/>
      <w:ind w:firstLine="0" w:firstLineChars="0"/>
    </w:pPr>
  </w:style>
  <w:style w:type="paragraph" w:customStyle="1" w:styleId="29">
    <w:name w:val="样式 任  标题一 + 宋体 小四 加粗"/>
    <w:basedOn w:val="1"/>
    <w:qFormat/>
    <w:uiPriority w:val="99"/>
    <w:pPr>
      <w:spacing w:beforeLines="50" w:afterLines="50" w:line="400" w:lineRule="exact"/>
    </w:pPr>
    <w:rPr>
      <w:rFonts w:ascii="宋体" w:hAnsi="宋体" w:cs="宋体"/>
      <w:b/>
      <w:bCs/>
      <w:sz w:val="32"/>
      <w:szCs w:val="32"/>
    </w:rPr>
  </w:style>
  <w:style w:type="paragraph" w:customStyle="1" w:styleId="30">
    <w:name w:val="任  标题二"/>
    <w:basedOn w:val="1"/>
    <w:qFormat/>
    <w:uiPriority w:val="99"/>
    <w:pPr>
      <w:spacing w:line="400" w:lineRule="exact"/>
      <w:jc w:val="center"/>
    </w:pPr>
    <w:rPr>
      <w:rFonts w:ascii="宋体" w:hAnsi="宋体" w:cs="宋体"/>
      <w:b/>
      <w:bCs/>
      <w:sz w:val="30"/>
      <w:szCs w:val="30"/>
    </w:rPr>
  </w:style>
  <w:style w:type="character" w:customStyle="1" w:styleId="31">
    <w:name w:val="页眉 字符"/>
    <w:basedOn w:val="10"/>
    <w:link w:val="6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32">
    <w:name w:val="页脚 字符"/>
    <w:basedOn w:val="10"/>
    <w:link w:val="5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33">
    <w:name w:val="批注框文本 字符"/>
    <w:basedOn w:val="10"/>
    <w:link w:val="4"/>
    <w:semiHidden/>
    <w:qFormat/>
    <w:uiPriority w:val="99"/>
    <w:rPr>
      <w:sz w:val="18"/>
      <w:szCs w:val="18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481</Words>
  <Characters>2744</Characters>
  <Lines>22</Lines>
  <Paragraphs>6</Paragraphs>
  <TotalTime>2</TotalTime>
  <ScaleCrop>false</ScaleCrop>
  <LinksUpToDate>false</LinksUpToDate>
  <CharactersWithSpaces>3219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2020-07-03T00:39:00Z</dcterms:created>
  <dc:creator>任术琦</dc:creator>
  <cp:lastModifiedBy>林栖者</cp:lastModifiedBy>
  <cp:lastPrinted>2020-07-02T02:05:00Z</cp:lastPrinted>
  <dcterms:modified xsi:type="dcterms:W3CDTF">2020-07-06T00:56:39Z</dcterms:modified>
  <dc:title>潍坊职业学院2015年公开招聘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