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788"/>
        <w:gridCol w:w="801"/>
        <w:gridCol w:w="504"/>
        <w:gridCol w:w="776"/>
        <w:gridCol w:w="1115"/>
        <w:gridCol w:w="966"/>
        <w:gridCol w:w="675"/>
        <w:gridCol w:w="1108"/>
        <w:gridCol w:w="766"/>
        <w:gridCol w:w="950"/>
        <w:gridCol w:w="2990"/>
        <w:gridCol w:w="621"/>
        <w:gridCol w:w="720"/>
        <w:gridCol w:w="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988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广西科学院广西红树林研究中心20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年度公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开招聘工作人员岗位信息表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岗位序号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岗位类别等级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是否全日制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职称或职（执）业资格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考试方式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用人方式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广西红树林研究中心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海洋研究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环境工程、海洋化学、分析化学专业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普通高等学校博士研究生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博士，研究生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40周岁以下（报考者年龄计算至报名首日）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热爱科研事业，体格健康，吃苦耐劳，有良好的团队协作精神。参加过涉海研究项目，能长期从事野外、出海采样工作。有工作经验，主持过科研项目者优先。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直接考核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实名编制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广西红树林研究中心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海草生态研究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海洋科学、海洋生态学、渔业资源专业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普通高等学校硕士及以上研究生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硕士及以上，研究生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35周岁以下（报考者年龄计算至报名首日）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能适应长期出海的艰苦作业。有海草研究工作经验者优先；以第一作者发表过SCI论文者优先。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面试+考核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实名编制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广西红树林研究中心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科研业务管理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海洋科学、海洋生态学、食品科学专业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普通高等学校硕士及以上研究生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硕士及以上，研究生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30周岁以下（报考者年龄计算至报名首日）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有科研业务管理和涉海工作经验者优先。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面试+考核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实名编制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ind w:firstLine="640" w:firstLineChars="200"/>
        <w:rPr>
          <w:rFonts w:ascii="仿宋" w:eastAsia="仿宋" w:cs="Times New Roman"/>
          <w:sz w:val="32"/>
          <w:szCs w:val="32"/>
        </w:rPr>
      </w:pPr>
    </w:p>
    <w:p>
      <w:pPr>
        <w:rPr>
          <w:rFonts w:ascii="仿宋" w:eastAsia="仿宋" w:cs="Times New Roman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77"/>
    <w:rsid w:val="000A0C5E"/>
    <w:rsid w:val="000E2049"/>
    <w:rsid w:val="006465CA"/>
    <w:rsid w:val="00B91E77"/>
    <w:rsid w:val="0155653C"/>
    <w:rsid w:val="0AB5735C"/>
    <w:rsid w:val="0D2747AC"/>
    <w:rsid w:val="12217AC3"/>
    <w:rsid w:val="1918645B"/>
    <w:rsid w:val="1A4D124B"/>
    <w:rsid w:val="1E670368"/>
    <w:rsid w:val="23D73668"/>
    <w:rsid w:val="28A34E9A"/>
    <w:rsid w:val="2CA843A3"/>
    <w:rsid w:val="2E382F34"/>
    <w:rsid w:val="35E6147C"/>
    <w:rsid w:val="370C5D6D"/>
    <w:rsid w:val="383B454D"/>
    <w:rsid w:val="393B55DB"/>
    <w:rsid w:val="39901F7E"/>
    <w:rsid w:val="451443D7"/>
    <w:rsid w:val="463377A7"/>
    <w:rsid w:val="47162906"/>
    <w:rsid w:val="47856C56"/>
    <w:rsid w:val="49E633AE"/>
    <w:rsid w:val="49F2112B"/>
    <w:rsid w:val="4D73380D"/>
    <w:rsid w:val="4E5D0E5C"/>
    <w:rsid w:val="4EB4608E"/>
    <w:rsid w:val="4F4F359B"/>
    <w:rsid w:val="631514FA"/>
    <w:rsid w:val="636124AB"/>
    <w:rsid w:val="65A44A76"/>
    <w:rsid w:val="67E21259"/>
    <w:rsid w:val="708B3302"/>
    <w:rsid w:val="71C32C83"/>
    <w:rsid w:val="75476A55"/>
    <w:rsid w:val="7AAB6D87"/>
    <w:rsid w:val="7D6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locked/>
    <w:uiPriority w:val="22"/>
    <w:rPr>
      <w:b/>
      <w:b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字符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GXDJ</Company>
  <Pages>11</Pages>
  <Words>729</Words>
  <Characters>4159</Characters>
  <Lines>34</Lines>
  <Paragraphs>9</Paragraphs>
  <TotalTime>55</TotalTime>
  <ScaleCrop>false</ScaleCrop>
  <LinksUpToDate>false</LinksUpToDate>
  <CharactersWithSpaces>4879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2018-08-24T05:01:00Z</dcterms:created>
  <dc:creator>事业单位人事管理处-莫婷</dc:creator>
  <cp:lastModifiedBy>如 向海。</cp:lastModifiedBy>
  <cp:lastPrinted>2020-05-14T08:40:00Z</cp:lastPrinted>
  <dcterms:modified xsi:type="dcterms:W3CDTF">2020-06-08T06:13:14Z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