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42" w:tblpY="1413"/>
        <w:tblOverlap w:val="never"/>
        <w:tblW w:w="940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330"/>
        <w:gridCol w:w="225"/>
        <w:gridCol w:w="192"/>
        <w:gridCol w:w="3"/>
        <w:gridCol w:w="900"/>
        <w:gridCol w:w="585"/>
        <w:gridCol w:w="810"/>
        <w:gridCol w:w="270"/>
        <w:gridCol w:w="1080"/>
        <w:gridCol w:w="165"/>
        <w:gridCol w:w="210"/>
        <w:gridCol w:w="825"/>
        <w:gridCol w:w="225"/>
        <w:gridCol w:w="495"/>
        <w:gridCol w:w="405"/>
        <w:gridCol w:w="72"/>
        <w:gridCol w:w="678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05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bidi="ar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bidi="ar"/>
              </w:rPr>
              <w:t>赤峰市松山区招聘采编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val="en-US" w:eastAsia="zh-CN" w:bidi="ar"/>
              </w:rPr>
              <w:t>播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bidi="ar"/>
              </w:rPr>
              <w:t>专业工作人员报名表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405" w:type="dxa"/>
            <w:gridSpan w:val="19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报考职位：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2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身    高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户籍所在地</w:t>
            </w:r>
          </w:p>
        </w:tc>
        <w:tc>
          <w:tcPr>
            <w:tcW w:w="2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  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  位</w:t>
            </w:r>
          </w:p>
        </w:tc>
        <w:tc>
          <w:tcPr>
            <w:tcW w:w="13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及专业</w:t>
            </w:r>
          </w:p>
        </w:tc>
        <w:tc>
          <w:tcPr>
            <w:tcW w:w="255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毕业时间</w:t>
            </w:r>
          </w:p>
        </w:tc>
        <w:tc>
          <w:tcPr>
            <w:tcW w:w="19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特殊经历</w:t>
            </w:r>
          </w:p>
        </w:tc>
        <w:tc>
          <w:tcPr>
            <w:tcW w:w="60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14天内是否为境外归来，是否到过中、高风险地区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4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 系 方 式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固定电话               </w:t>
            </w:r>
          </w:p>
        </w:tc>
        <w:tc>
          <w:tcPr>
            <w:tcW w:w="2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手机</w:t>
            </w: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工作学习简历</w:t>
            </w:r>
          </w:p>
        </w:tc>
        <w:tc>
          <w:tcPr>
            <w:tcW w:w="871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专业测试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成绩</w:t>
            </w:r>
          </w:p>
        </w:tc>
        <w:tc>
          <w:tcPr>
            <w:tcW w:w="3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面试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成绩</w:t>
            </w:r>
          </w:p>
        </w:tc>
        <w:tc>
          <w:tcPr>
            <w:tcW w:w="31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资格审查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情    况</w:t>
            </w:r>
          </w:p>
        </w:tc>
        <w:tc>
          <w:tcPr>
            <w:tcW w:w="3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体检情况</w:t>
            </w:r>
          </w:p>
        </w:tc>
        <w:tc>
          <w:tcPr>
            <w:tcW w:w="31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考察意见</w:t>
            </w:r>
          </w:p>
        </w:tc>
        <w:tc>
          <w:tcPr>
            <w:tcW w:w="3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   年   月   日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使用意见</w:t>
            </w:r>
          </w:p>
        </w:tc>
        <w:tc>
          <w:tcPr>
            <w:tcW w:w="31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（审批机关）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85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注：此表一式两份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A30B7"/>
    <w:rsid w:val="0E5A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2020-05-28T01:03:00Z</dcterms:created>
  <dc:creator>{～～}</dc:creator>
  <cp:lastModifiedBy>{～～}</cp:lastModifiedBy>
  <dcterms:modified xsi:type="dcterms:W3CDTF">2020-05-28T01:05:21Z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