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C9" w:rsidRPr="007F3FC9" w:rsidRDefault="007F3FC9" w:rsidP="007F3FC9">
      <w:pPr>
        <w:widowControl/>
        <w:shd w:val="clear" w:color="auto" w:fill="FFFFFF"/>
        <w:spacing w:line="408" w:lineRule="atLeast"/>
        <w:jc w:val="left"/>
        <w:rPr>
          <w:rFonts w:ascii="微软雅黑" w:eastAsia="微软雅黑" w:hAnsi="微软雅黑" w:cs="宋体"/>
          <w:color w:val="333333"/>
          <w:spacing w:val="7"/>
          <w:kern w:val="0"/>
          <w:sz w:val="20"/>
          <w:szCs w:val="20"/>
        </w:rPr>
      </w:pPr>
      <w:r w:rsidRPr="007F3FC9">
        <w:rPr>
          <w:rFonts w:ascii="仿宋" w:eastAsia="仿宋" w:hAnsi="仿宋" w:cs="宋体" w:hint="eastAsia"/>
          <w:color w:val="000000"/>
          <w:kern w:val="0"/>
          <w:sz w:val="23"/>
          <w:szCs w:val="23"/>
          <w:shd w:val="clear" w:color="auto" w:fill="FFFFFF"/>
        </w:rPr>
        <w:t>附件1</w:t>
      </w:r>
    </w:p>
    <w:p w:rsidR="007F3FC9" w:rsidRPr="007F3FC9" w:rsidRDefault="007F3FC9" w:rsidP="007F3FC9">
      <w:pPr>
        <w:widowControl/>
        <w:shd w:val="clear" w:color="auto" w:fill="FFFFFF"/>
        <w:spacing w:line="408" w:lineRule="atLeast"/>
        <w:jc w:val="center"/>
        <w:rPr>
          <w:rFonts w:ascii="微软雅黑" w:eastAsia="微软雅黑" w:hAnsi="微软雅黑" w:cs="宋体" w:hint="eastAsia"/>
          <w:color w:val="333333"/>
          <w:spacing w:val="7"/>
          <w:kern w:val="0"/>
          <w:sz w:val="20"/>
          <w:szCs w:val="20"/>
        </w:rPr>
      </w:pPr>
      <w:r w:rsidRPr="007F3FC9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</w:rPr>
        <w:t>阳泉经济技术开发区管委会简介</w:t>
      </w:r>
    </w:p>
    <w:p w:rsidR="007F3FC9" w:rsidRPr="007F3FC9" w:rsidRDefault="007F3FC9" w:rsidP="007F3FC9">
      <w:pPr>
        <w:widowControl/>
        <w:shd w:val="clear" w:color="auto" w:fill="FFFFFF"/>
        <w:spacing w:line="408" w:lineRule="atLeast"/>
        <w:jc w:val="left"/>
        <w:rPr>
          <w:rFonts w:ascii="微软雅黑" w:eastAsia="微软雅黑" w:hAnsi="微软雅黑" w:cs="宋体" w:hint="eastAsia"/>
          <w:color w:val="333333"/>
          <w:spacing w:val="7"/>
          <w:kern w:val="0"/>
          <w:sz w:val="20"/>
          <w:szCs w:val="20"/>
        </w:rPr>
      </w:pPr>
      <w:r w:rsidRPr="007F3FC9">
        <w:rPr>
          <w:rFonts w:ascii="宋体" w:eastAsia="宋体" w:hAnsi="宋体" w:cs="宋体" w:hint="eastAsia"/>
          <w:color w:val="000000"/>
          <w:kern w:val="0"/>
          <w:sz w:val="25"/>
          <w:szCs w:val="25"/>
          <w:shd w:val="clear" w:color="auto" w:fill="FFFFFF"/>
        </w:rPr>
        <w:t> </w:t>
      </w:r>
    </w:p>
    <w:p w:rsidR="007F3FC9" w:rsidRPr="007F3FC9" w:rsidRDefault="007F3FC9" w:rsidP="007F3FC9">
      <w:pPr>
        <w:widowControl/>
        <w:shd w:val="clear" w:color="auto" w:fill="FFFFFF"/>
        <w:spacing w:line="432" w:lineRule="atLeast"/>
        <w:ind w:firstLine="516"/>
        <w:rPr>
          <w:rFonts w:ascii="微软雅黑" w:eastAsia="微软雅黑" w:hAnsi="微软雅黑" w:cs="宋体" w:hint="eastAsia"/>
          <w:color w:val="333333"/>
          <w:spacing w:val="7"/>
          <w:kern w:val="0"/>
          <w:sz w:val="20"/>
          <w:szCs w:val="20"/>
        </w:rPr>
      </w:pPr>
      <w:r w:rsidRPr="007F3FC9">
        <w:rPr>
          <w:rFonts w:ascii="仿宋" w:eastAsia="仿宋" w:hAnsi="仿宋" w:cs="宋体" w:hint="eastAsia"/>
          <w:color w:val="000000"/>
          <w:kern w:val="0"/>
          <w:sz w:val="25"/>
          <w:szCs w:val="25"/>
          <w:shd w:val="clear" w:color="auto" w:fill="FFFFFF"/>
        </w:rPr>
        <w:t>阳泉经济技术开发区成立于1993年，为省级经济技术开发区，正县级事业单位建制，现规划面积80平方公里，常住人口11.6万人，入区企业4334家。经过27年发展，开发区综合实力不断增强，产业转型积极推进，产城融合初见成效，营商环境更加优化，初步形成了以百度云计算（阳泉）中心、车路协同自动驾驶等为代表的新一代信息技术产业；以阳煤集团华鑫电气、华越机械等为代表的装备制造业产业；以中兴环能纳米碳材料、金隅通达耐火材料为代表的新材料产业。围绕三大主导产业，积极推进环保产业、物流产业等，“3+X”产业体系初步形成，不断壮大。</w:t>
      </w:r>
    </w:p>
    <w:p w:rsidR="007F3FC9" w:rsidRPr="007F3FC9" w:rsidRDefault="007F3FC9" w:rsidP="007F3FC9">
      <w:pPr>
        <w:widowControl/>
        <w:shd w:val="clear" w:color="auto" w:fill="FFFFFF"/>
        <w:spacing w:line="432" w:lineRule="atLeast"/>
        <w:ind w:firstLine="528"/>
        <w:rPr>
          <w:rFonts w:ascii="微软雅黑" w:eastAsia="微软雅黑" w:hAnsi="微软雅黑" w:cs="宋体" w:hint="eastAsia"/>
          <w:color w:val="333333"/>
          <w:spacing w:val="7"/>
          <w:kern w:val="0"/>
          <w:sz w:val="20"/>
          <w:szCs w:val="20"/>
        </w:rPr>
      </w:pPr>
      <w:r w:rsidRPr="007F3FC9">
        <w:rPr>
          <w:rFonts w:ascii="仿宋" w:eastAsia="仿宋" w:hAnsi="仿宋" w:cs="宋体" w:hint="eastAsia"/>
          <w:color w:val="000000"/>
          <w:kern w:val="0"/>
          <w:sz w:val="25"/>
          <w:szCs w:val="25"/>
          <w:shd w:val="clear" w:color="auto" w:fill="FFFFFF"/>
        </w:rPr>
        <w:t>2017年以来，按照省委、市委要求，开发区全面推进三化三制改革，机构设置更加科学，市场化选人用人机制逐步形成。通过全员竞聘上岗，打破固有编制身份限制，摒弃传统论资排辈歪风，坚持唯才是举，有为者有位，无为者退位，实行实现了从人员身份管理向岗位管理的转变。通过实行人员绩效管理，以业绩为导向，以结果论英雄，</w:t>
      </w:r>
      <w:r w:rsidRPr="007F3FC9">
        <w:rPr>
          <w:rFonts w:ascii="仿宋" w:eastAsia="仿宋" w:hAnsi="仿宋" w:cs="宋体" w:hint="eastAsia"/>
          <w:color w:val="333333"/>
          <w:kern w:val="0"/>
          <w:sz w:val="25"/>
          <w:szCs w:val="25"/>
        </w:rPr>
        <w:t>考核结果与绩效工资直接挂钩，与人员进退上下直接挂钩，形成了庸者下、能者上的干事创业氛围，“大锅饭”被彻底打破，“赛马机制”已经形成。</w:t>
      </w:r>
    </w:p>
    <w:p w:rsidR="007F3FC9" w:rsidRPr="007F3FC9" w:rsidRDefault="007F3FC9" w:rsidP="007F3FC9">
      <w:pPr>
        <w:widowControl/>
        <w:shd w:val="clear" w:color="auto" w:fill="FFFFFF"/>
        <w:spacing w:line="432" w:lineRule="atLeast"/>
        <w:rPr>
          <w:rFonts w:ascii="微软雅黑" w:eastAsia="微软雅黑" w:hAnsi="微软雅黑" w:cs="宋体" w:hint="eastAsia"/>
          <w:color w:val="333333"/>
          <w:spacing w:val="7"/>
          <w:kern w:val="0"/>
          <w:sz w:val="20"/>
          <w:szCs w:val="20"/>
        </w:rPr>
      </w:pPr>
      <w:r w:rsidRPr="007F3FC9">
        <w:rPr>
          <w:rFonts w:ascii="仿宋_GB2312" w:eastAsia="仿宋_GB2312" w:hAnsi="微软雅黑" w:cs="宋体" w:hint="eastAsia"/>
          <w:color w:val="333333"/>
          <w:spacing w:val="7"/>
          <w:kern w:val="0"/>
          <w:sz w:val="25"/>
          <w:szCs w:val="25"/>
        </w:rPr>
        <w:t>   </w:t>
      </w:r>
      <w:r w:rsidRPr="007F3FC9">
        <w:rPr>
          <w:rFonts w:ascii="宋体" w:eastAsia="宋体" w:hAnsi="宋体" w:cs="宋体" w:hint="eastAsia"/>
          <w:color w:val="333333"/>
          <w:kern w:val="0"/>
          <w:sz w:val="25"/>
          <w:szCs w:val="25"/>
        </w:rPr>
        <w:t> </w:t>
      </w:r>
      <w:r w:rsidRPr="007F3FC9">
        <w:rPr>
          <w:rFonts w:ascii="仿宋" w:eastAsia="仿宋" w:hAnsi="仿宋" w:cs="宋体" w:hint="eastAsia"/>
          <w:color w:val="333333"/>
          <w:kern w:val="0"/>
          <w:sz w:val="25"/>
          <w:szCs w:val="25"/>
        </w:rPr>
        <w:t>奋进的开发区、创新的开发区、活力的开发区正在努力迈向创建国家级经济技术开发区的新征程，阳泉经济技术开发区将以爱才、敬才、惜才、用才的姿态，期待更多干事创业人才的到来！</w:t>
      </w:r>
    </w:p>
    <w:p w:rsidR="007F3FC9" w:rsidRPr="007F3FC9" w:rsidRDefault="007F3FC9" w:rsidP="007F3FC9">
      <w:pPr>
        <w:widowControl/>
        <w:shd w:val="clear" w:color="auto" w:fill="FFFFFF"/>
        <w:spacing w:line="408" w:lineRule="atLeast"/>
        <w:jc w:val="left"/>
        <w:rPr>
          <w:rFonts w:ascii="微软雅黑" w:eastAsia="微软雅黑" w:hAnsi="微软雅黑" w:cs="宋体" w:hint="eastAsia"/>
          <w:color w:val="333333"/>
          <w:spacing w:val="7"/>
          <w:kern w:val="0"/>
          <w:sz w:val="20"/>
          <w:szCs w:val="20"/>
        </w:rPr>
      </w:pPr>
      <w:r w:rsidRPr="007F3FC9">
        <w:rPr>
          <w:rFonts w:ascii="宋体" w:eastAsia="宋体" w:hAnsi="宋体" w:cs="宋体" w:hint="eastAsia"/>
          <w:color w:val="000000"/>
          <w:kern w:val="0"/>
          <w:sz w:val="23"/>
          <w:szCs w:val="23"/>
          <w:shd w:val="clear" w:color="auto" w:fill="FFFFFF"/>
        </w:rPr>
        <w:t> </w:t>
      </w:r>
    </w:p>
    <w:p w:rsidR="007F3FC9" w:rsidRPr="007F3FC9" w:rsidRDefault="007F3FC9" w:rsidP="007F3FC9">
      <w:pPr>
        <w:widowControl/>
        <w:shd w:val="clear" w:color="auto" w:fill="FFFFFF"/>
        <w:spacing w:line="408" w:lineRule="atLeast"/>
        <w:jc w:val="left"/>
        <w:rPr>
          <w:rFonts w:ascii="微软雅黑" w:eastAsia="微软雅黑" w:hAnsi="微软雅黑" w:cs="宋体" w:hint="eastAsia"/>
          <w:color w:val="333333"/>
          <w:spacing w:val="7"/>
          <w:kern w:val="0"/>
          <w:sz w:val="20"/>
          <w:szCs w:val="20"/>
        </w:rPr>
      </w:pPr>
      <w:r w:rsidRPr="007F3FC9">
        <w:rPr>
          <w:rFonts w:ascii="仿宋" w:eastAsia="仿宋" w:hAnsi="仿宋" w:cs="宋体" w:hint="eastAsia"/>
          <w:color w:val="000000"/>
          <w:kern w:val="0"/>
          <w:sz w:val="23"/>
          <w:szCs w:val="23"/>
          <w:shd w:val="clear" w:color="auto" w:fill="FFFFFF"/>
        </w:rPr>
        <w:t>附件2</w:t>
      </w:r>
    </w:p>
    <w:p w:rsidR="007F3FC9" w:rsidRPr="007F3FC9" w:rsidRDefault="007F3FC9" w:rsidP="007F3FC9">
      <w:pPr>
        <w:widowControl/>
        <w:shd w:val="clear" w:color="auto" w:fill="FFFFFF"/>
        <w:spacing w:line="408" w:lineRule="atLeast"/>
        <w:jc w:val="center"/>
        <w:rPr>
          <w:rFonts w:ascii="微软雅黑" w:eastAsia="微软雅黑" w:hAnsi="微软雅黑" w:cs="宋体" w:hint="eastAsia"/>
          <w:color w:val="333333"/>
          <w:spacing w:val="7"/>
          <w:kern w:val="0"/>
          <w:sz w:val="20"/>
          <w:szCs w:val="20"/>
        </w:rPr>
      </w:pPr>
      <w:r w:rsidRPr="007F3FC9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</w:rPr>
        <w:lastRenderedPageBreak/>
        <w:t>开发区就业见习报名登记表</w:t>
      </w:r>
    </w:p>
    <w:p w:rsidR="007F3FC9" w:rsidRPr="007F3FC9" w:rsidRDefault="007F3FC9" w:rsidP="007F3FC9">
      <w:pPr>
        <w:widowControl/>
        <w:shd w:val="clear" w:color="auto" w:fill="FFFFFF"/>
        <w:spacing w:line="408" w:lineRule="atLeast"/>
        <w:jc w:val="left"/>
        <w:rPr>
          <w:rFonts w:ascii="微软雅黑" w:eastAsia="微软雅黑" w:hAnsi="微软雅黑" w:cs="宋体" w:hint="eastAsia"/>
          <w:color w:val="333333"/>
          <w:spacing w:val="7"/>
          <w:kern w:val="0"/>
          <w:sz w:val="20"/>
          <w:szCs w:val="20"/>
        </w:rPr>
      </w:pPr>
    </w:p>
    <w:tbl>
      <w:tblPr>
        <w:tblW w:w="81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5"/>
        <w:gridCol w:w="1015"/>
        <w:gridCol w:w="1015"/>
        <w:gridCol w:w="1015"/>
        <w:gridCol w:w="1016"/>
        <w:gridCol w:w="1016"/>
        <w:gridCol w:w="1016"/>
        <w:gridCol w:w="1016"/>
      </w:tblGrid>
      <w:tr w:rsidR="007F3FC9" w:rsidRPr="007F3FC9" w:rsidTr="007F3FC9">
        <w:trPr>
          <w:trHeight w:val="252"/>
        </w:trPr>
        <w:tc>
          <w:tcPr>
            <w:tcW w:w="768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个人基本情况</w:t>
            </w:r>
          </w:p>
        </w:tc>
        <w:tc>
          <w:tcPr>
            <w:tcW w:w="768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姓名</w:t>
            </w:r>
          </w:p>
        </w:tc>
        <w:tc>
          <w:tcPr>
            <w:tcW w:w="768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性别</w:t>
            </w:r>
          </w:p>
        </w:tc>
        <w:tc>
          <w:tcPr>
            <w:tcW w:w="768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出生</w:t>
            </w:r>
          </w:p>
        </w:tc>
        <w:tc>
          <w:tcPr>
            <w:tcW w:w="768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一寸红底免冠近照</w:t>
            </w:r>
          </w:p>
        </w:tc>
      </w:tr>
      <w:tr w:rsidR="007F3FC9" w:rsidRPr="007F3FC9" w:rsidTr="007F3FC9">
        <w:trPr>
          <w:trHeight w:val="22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年月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7F3FC9" w:rsidRPr="007F3FC9" w:rsidTr="007F3FC9">
        <w:trPr>
          <w:trHeight w:val="25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政治</w:t>
            </w:r>
          </w:p>
        </w:tc>
        <w:tc>
          <w:tcPr>
            <w:tcW w:w="768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民族</w:t>
            </w:r>
          </w:p>
        </w:tc>
        <w:tc>
          <w:tcPr>
            <w:tcW w:w="768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婚姻</w:t>
            </w:r>
          </w:p>
        </w:tc>
        <w:tc>
          <w:tcPr>
            <w:tcW w:w="768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7F3FC9" w:rsidRPr="007F3FC9" w:rsidTr="007F3FC9">
        <w:trPr>
          <w:trHeight w:val="22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面貌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状况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7F3FC9" w:rsidRPr="007F3FC9" w:rsidTr="007F3FC9">
        <w:trPr>
          <w:trHeight w:val="25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毕业</w:t>
            </w:r>
          </w:p>
        </w:tc>
        <w:tc>
          <w:tcPr>
            <w:tcW w:w="768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所学</w:t>
            </w:r>
          </w:p>
        </w:tc>
        <w:tc>
          <w:tcPr>
            <w:tcW w:w="768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毕业</w:t>
            </w:r>
          </w:p>
        </w:tc>
        <w:tc>
          <w:tcPr>
            <w:tcW w:w="768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7F3FC9" w:rsidRPr="007F3FC9" w:rsidTr="007F3FC9">
        <w:trPr>
          <w:trHeight w:val="22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院校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专业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时间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7F3FC9" w:rsidRPr="007F3FC9" w:rsidTr="007F3FC9">
        <w:trPr>
          <w:trHeight w:val="252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联系</w:t>
            </w:r>
          </w:p>
        </w:tc>
        <w:tc>
          <w:tcPr>
            <w:tcW w:w="2304" w:type="dxa"/>
            <w:gridSpan w:val="3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籍 贯</w:t>
            </w:r>
          </w:p>
        </w:tc>
        <w:tc>
          <w:tcPr>
            <w:tcW w:w="1536" w:type="dxa"/>
            <w:gridSpan w:val="2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7F3FC9" w:rsidRPr="007F3FC9" w:rsidTr="007F3FC9">
        <w:trPr>
          <w:trHeight w:val="22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电话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7F3FC9" w:rsidRPr="007F3FC9" w:rsidTr="007F3FC9">
        <w:trPr>
          <w:trHeight w:val="46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是否应届毕业生</w:t>
            </w:r>
          </w:p>
        </w:tc>
        <w:tc>
          <w:tcPr>
            <w:tcW w:w="2304" w:type="dxa"/>
            <w:gridSpan w:val="3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户籍所在地</w:t>
            </w:r>
          </w:p>
        </w:tc>
        <w:tc>
          <w:tcPr>
            <w:tcW w:w="1536" w:type="dxa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7F3FC9" w:rsidRPr="007F3FC9" w:rsidTr="007F3FC9">
        <w:trPr>
          <w:trHeight w:val="46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专业技术职称</w:t>
            </w:r>
          </w:p>
        </w:tc>
        <w:tc>
          <w:tcPr>
            <w:tcW w:w="1536" w:type="dxa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职业资格</w:t>
            </w:r>
          </w:p>
        </w:tc>
        <w:tc>
          <w:tcPr>
            <w:tcW w:w="2304" w:type="dxa"/>
            <w:gridSpan w:val="3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7F3FC9" w:rsidRPr="007F3FC9" w:rsidTr="007F3FC9">
        <w:trPr>
          <w:trHeight w:val="252"/>
        </w:trPr>
        <w:tc>
          <w:tcPr>
            <w:tcW w:w="7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主要学习</w:t>
            </w:r>
          </w:p>
        </w:tc>
        <w:tc>
          <w:tcPr>
            <w:tcW w:w="5376" w:type="dxa"/>
            <w:gridSpan w:val="7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（自高中填起）</w:t>
            </w:r>
          </w:p>
        </w:tc>
      </w:tr>
      <w:tr w:rsidR="007F3FC9" w:rsidRPr="007F3FC9" w:rsidTr="007F3FC9">
        <w:trPr>
          <w:trHeight w:val="228"/>
        </w:trPr>
        <w:tc>
          <w:tcPr>
            <w:tcW w:w="7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工作经历</w:t>
            </w:r>
          </w:p>
        </w:tc>
        <w:tc>
          <w:tcPr>
            <w:tcW w:w="0" w:type="auto"/>
            <w:gridSpan w:val="7"/>
            <w:vMerge/>
            <w:shd w:val="clear" w:color="auto" w:fill="FFFFFF"/>
            <w:vAlign w:val="center"/>
            <w:hideMark/>
          </w:tcPr>
          <w:p w:rsidR="007F3FC9" w:rsidRPr="007F3FC9" w:rsidRDefault="007F3FC9" w:rsidP="007F3FC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7F3FC9" w:rsidRPr="007F3FC9" w:rsidTr="007F3FC9">
        <w:trPr>
          <w:trHeight w:val="696"/>
        </w:trPr>
        <w:tc>
          <w:tcPr>
            <w:tcW w:w="7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有何特长及突出业绩</w:t>
            </w:r>
          </w:p>
        </w:tc>
        <w:tc>
          <w:tcPr>
            <w:tcW w:w="5376" w:type="dxa"/>
            <w:gridSpan w:val="7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7F3FC9" w:rsidRPr="007F3FC9" w:rsidTr="007F3FC9">
        <w:trPr>
          <w:trHeight w:val="252"/>
        </w:trPr>
        <w:tc>
          <w:tcPr>
            <w:tcW w:w="7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奖惩情况</w:t>
            </w:r>
          </w:p>
        </w:tc>
        <w:tc>
          <w:tcPr>
            <w:tcW w:w="5376" w:type="dxa"/>
            <w:gridSpan w:val="7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7F3FC9" w:rsidRPr="007F3FC9" w:rsidTr="007F3FC9">
        <w:trPr>
          <w:trHeight w:val="252"/>
        </w:trPr>
        <w:tc>
          <w:tcPr>
            <w:tcW w:w="76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7F3FC9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14"/>
                <w:szCs w:val="14"/>
              </w:rPr>
              <w:t>备注</w: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7F3FC9" w:rsidRPr="007F3FC9" w:rsidRDefault="007F3FC9" w:rsidP="007F3FC9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</w:tbl>
    <w:p w:rsidR="004E0807" w:rsidRDefault="004E0807"/>
    <w:sectPr w:rsidR="004E0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807" w:rsidRDefault="004E0807" w:rsidP="007F3FC9">
      <w:r>
        <w:separator/>
      </w:r>
    </w:p>
  </w:endnote>
  <w:endnote w:type="continuationSeparator" w:id="1">
    <w:p w:rsidR="004E0807" w:rsidRDefault="004E0807" w:rsidP="007F3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807" w:rsidRDefault="004E0807" w:rsidP="007F3FC9">
      <w:r>
        <w:separator/>
      </w:r>
    </w:p>
  </w:footnote>
  <w:footnote w:type="continuationSeparator" w:id="1">
    <w:p w:rsidR="004E0807" w:rsidRDefault="004E0807" w:rsidP="007F3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FC9"/>
    <w:rsid w:val="004E0807"/>
    <w:rsid w:val="007F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F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FC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F3F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3F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china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2020-05-15T08:07:00Z</dcterms:created>
  <dcterms:modified xsi:type="dcterms:W3CDTF">2020-05-15T08:07:00Z</dcterms:modified>
</cp:coreProperties>
</file>