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20C" w:rsidRPr="008905B6" w:rsidRDefault="0085320C" w:rsidP="0085320C">
      <w:pPr>
        <w:contextualSpacing/>
        <w:mirrorIndents/>
        <w:rPr>
          <w:rFonts w:ascii="仿宋_GB2312" w:eastAsia="仿宋_GB2312" w:hAnsi="黑体" w:cs="宋体"/>
          <w:sz w:val="24"/>
          <w:szCs w:val="24"/>
        </w:rPr>
      </w:pPr>
      <w:r w:rsidRPr="008905B6">
        <w:rPr>
          <w:rFonts w:ascii="仿宋_GB2312" w:eastAsia="仿宋_GB2312" w:hAnsi="黑体" w:hint="eastAsia"/>
          <w:sz w:val="24"/>
          <w:szCs w:val="24"/>
        </w:rPr>
        <w:t>附件1</w:t>
      </w:r>
      <w:r w:rsidR="0047720C" w:rsidRPr="008905B6">
        <w:rPr>
          <w:rFonts w:ascii="仿宋_GB2312" w:eastAsia="仿宋_GB2312" w:hAnsi="黑体" w:hint="eastAsia"/>
          <w:sz w:val="24"/>
          <w:szCs w:val="24"/>
        </w:rPr>
        <w:t>:</w:t>
      </w:r>
    </w:p>
    <w:p w:rsidR="0085320C" w:rsidRPr="00AF42E3" w:rsidRDefault="0085320C" w:rsidP="0085320C">
      <w:pPr>
        <w:contextualSpacing/>
        <w:mirrorIndents/>
        <w:jc w:val="center"/>
        <w:rPr>
          <w:rFonts w:ascii="黑体" w:eastAsia="黑体" w:hAnsi="黑体" w:cs="宋体"/>
          <w:sz w:val="36"/>
          <w:szCs w:val="36"/>
        </w:rPr>
      </w:pPr>
      <w:r w:rsidRPr="00AF42E3">
        <w:rPr>
          <w:rFonts w:ascii="黑体" w:eastAsia="黑体" w:hAnsi="黑体" w:cs="宋体" w:hint="eastAsia"/>
          <w:sz w:val="36"/>
          <w:szCs w:val="36"/>
        </w:rPr>
        <w:t>西南科技大学2020年6月公开招聘工作人员岗位和条件要求一览表</w:t>
      </w:r>
    </w:p>
    <w:tbl>
      <w:tblPr>
        <w:tblW w:w="14045" w:type="dxa"/>
        <w:jc w:val="center"/>
        <w:tblLayout w:type="fixed"/>
        <w:tblLook w:val="04A0" w:firstRow="1" w:lastRow="0" w:firstColumn="1" w:lastColumn="0" w:noHBand="0" w:noVBand="1"/>
      </w:tblPr>
      <w:tblGrid>
        <w:gridCol w:w="1146"/>
        <w:gridCol w:w="1025"/>
        <w:gridCol w:w="708"/>
        <w:gridCol w:w="709"/>
        <w:gridCol w:w="811"/>
        <w:gridCol w:w="2831"/>
        <w:gridCol w:w="1418"/>
        <w:gridCol w:w="1842"/>
        <w:gridCol w:w="1134"/>
        <w:gridCol w:w="894"/>
        <w:gridCol w:w="1527"/>
      </w:tblGrid>
      <w:tr w:rsidR="0085320C" w:rsidRPr="00110022" w:rsidTr="003400B9">
        <w:trPr>
          <w:trHeight w:val="398"/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招聘单位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招聘岗位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岗位编码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招聘人数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招聘对象范围</w:t>
            </w:r>
          </w:p>
        </w:tc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110022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其他条件要求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笔试开考比例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85320C" w:rsidRPr="00110022" w:rsidTr="003400B9">
        <w:trPr>
          <w:trHeight w:val="405"/>
          <w:jc w:val="center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年龄和工作经历要求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学历学位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专业条件要求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其他条件</w:t>
            </w:r>
          </w:p>
        </w:tc>
        <w:tc>
          <w:tcPr>
            <w:tcW w:w="8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</w:tr>
      <w:tr w:rsidR="0085320C" w:rsidRPr="00110022" w:rsidTr="003400B9">
        <w:trPr>
          <w:trHeight w:val="636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马克思主义学院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思政课专任教师1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A01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详见公告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rPr>
                <w:rFonts w:asciiTheme="minorEastAsia" w:hAnsiTheme="minorEastAsia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1.1990年1月1日及以后出生；</w:t>
            </w:r>
          </w:p>
          <w:p w:rsidR="0085320C" w:rsidRPr="00110022" w:rsidRDefault="0085320C" w:rsidP="003400B9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/>
                <w:sz w:val="18"/>
                <w:szCs w:val="18"/>
              </w:rPr>
              <w:t>2.</w:t>
            </w: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高校应届毕业生（含择业期内未落实工作单位的高校毕业生）。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马克思主义理论一级学科（含所属二级学科和下设专业）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3:1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从事大学生思想政治课教学科研工作</w:t>
            </w:r>
          </w:p>
        </w:tc>
      </w:tr>
      <w:tr w:rsidR="0085320C" w:rsidRPr="00110022" w:rsidTr="003400B9">
        <w:trPr>
          <w:trHeight w:val="636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马克思主义学院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思政课专任教师2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A02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详见公告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rPr>
                <w:rFonts w:asciiTheme="minorEastAsia" w:hAnsiTheme="minorEastAsia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1.1980年1月1日及以后出生；</w:t>
            </w:r>
          </w:p>
          <w:p w:rsidR="0085320C" w:rsidRPr="00110022" w:rsidRDefault="0085320C" w:rsidP="003400B9">
            <w:pPr>
              <w:contextualSpacing/>
              <w:mirrorIndents/>
              <w:rPr>
                <w:rFonts w:asciiTheme="minorEastAsia" w:hAnsiTheme="minorEastAsia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2.具有2年及以上思政课教师工作经历。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马克思主义理论一级学科（含所属二级学科和下设专业）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3:1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从事大学生思想政治课教学科研工作</w:t>
            </w:r>
          </w:p>
        </w:tc>
      </w:tr>
      <w:tr w:rsidR="0085320C" w:rsidRPr="00110022" w:rsidTr="003400B9">
        <w:trPr>
          <w:trHeight w:val="636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学校内设二级学院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专职辅导员1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B01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详见公告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rPr>
                <w:rFonts w:asciiTheme="minorEastAsia" w:hAnsiTheme="minorEastAsia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1.1990年1月1日及以后出生；</w:t>
            </w:r>
          </w:p>
          <w:p w:rsidR="0085320C" w:rsidRPr="00110022" w:rsidRDefault="0085320C" w:rsidP="003400B9">
            <w:pPr>
              <w:contextualSpacing/>
              <w:mirrorIndents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2.高校应届毕业生（含择业期内未落实工作单位的高校毕业生）。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3:1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需长期在男生宿舍值班</w:t>
            </w:r>
          </w:p>
        </w:tc>
      </w:tr>
      <w:tr w:rsidR="0085320C" w:rsidRPr="00110022" w:rsidTr="003400B9">
        <w:trPr>
          <w:trHeight w:val="636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学校内设二级学院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专职辅导员2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B02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详见公告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rPr>
                <w:rFonts w:asciiTheme="minorEastAsia" w:hAnsiTheme="minorEastAsia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1.1990年1月1日及以后出生；</w:t>
            </w:r>
          </w:p>
          <w:p w:rsidR="0085320C" w:rsidRPr="00110022" w:rsidRDefault="0085320C" w:rsidP="003400B9">
            <w:pPr>
              <w:contextualSpacing/>
              <w:mirrorIndents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2.高校应届毕业生（含择业期内未落实工作单位的高校毕业生）。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3:1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需长期在女生宿舍值班</w:t>
            </w:r>
          </w:p>
        </w:tc>
      </w:tr>
      <w:tr w:rsidR="0085320C" w:rsidRPr="00110022" w:rsidTr="003400B9">
        <w:trPr>
          <w:trHeight w:val="636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学校内设二级学院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专职辅导员3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B03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详见公告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rPr>
                <w:rFonts w:asciiTheme="minorEastAsia" w:hAnsiTheme="minorEastAsia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1.1980年1月1日及以后出生；</w:t>
            </w:r>
          </w:p>
          <w:p w:rsidR="0085320C" w:rsidRPr="00110022" w:rsidRDefault="0085320C" w:rsidP="003400B9">
            <w:pPr>
              <w:contextualSpacing/>
              <w:mirrorIndents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2.具有4年及以上辅导员工作经历。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3:1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需长期在男生宿舍值班</w:t>
            </w:r>
          </w:p>
        </w:tc>
      </w:tr>
      <w:tr w:rsidR="0085320C" w:rsidRPr="00110022" w:rsidTr="003400B9">
        <w:trPr>
          <w:trHeight w:val="636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学校内设二级学院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专职辅导员4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B04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详见公告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rPr>
                <w:rFonts w:asciiTheme="minorEastAsia" w:hAnsiTheme="minorEastAsia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1.1980年1月1日及以后出生；</w:t>
            </w:r>
          </w:p>
          <w:p w:rsidR="0085320C" w:rsidRPr="00110022" w:rsidRDefault="0085320C" w:rsidP="003400B9">
            <w:pPr>
              <w:contextualSpacing/>
              <w:mirrorIndents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2.具有4年及以上辅导员工作经历。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3:1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0C" w:rsidRPr="00110022" w:rsidRDefault="0085320C" w:rsidP="003400B9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需长期在女生宿舍值班</w:t>
            </w:r>
          </w:p>
        </w:tc>
      </w:tr>
    </w:tbl>
    <w:p w:rsidR="0085320C" w:rsidRPr="00AF42E3" w:rsidRDefault="0085320C" w:rsidP="0085320C">
      <w:pPr>
        <w:ind w:firstLineChars="200" w:firstLine="480"/>
        <w:rPr>
          <w:rFonts w:ascii="楷体_GB2312" w:eastAsia="楷体_GB2312"/>
          <w:sz w:val="24"/>
          <w:szCs w:val="24"/>
        </w:rPr>
      </w:pPr>
      <w:r w:rsidRPr="00AF42E3">
        <w:rPr>
          <w:rFonts w:ascii="楷体_GB2312" w:eastAsia="楷体_GB2312" w:hint="eastAsia"/>
          <w:sz w:val="24"/>
          <w:szCs w:val="24"/>
        </w:rPr>
        <w:t>注1：1.“具有2年及以上思政课教师工作经历”中的“2年”和“具有4年及以上辅导员工作经历”中的“4年”分别计算至报名截止之日（需工作单位提供相关证明材料），各岗位相关的其他条件及要求请见本公告正文；2.报考者本人有效学位证和毕业证所载学位和学历及专业名称，须完全符合其所报岗位“学历学位”和“专业条件要求”两栏的学历学位、专业条件要求。</w:t>
      </w:r>
    </w:p>
    <w:p w:rsidR="0085320C" w:rsidRDefault="0085320C" w:rsidP="00C634FF">
      <w:pPr>
        <w:ind w:firstLineChars="200" w:firstLine="480"/>
        <w:rPr>
          <w:rFonts w:ascii="仿宋_GB2312"/>
        </w:rPr>
      </w:pPr>
      <w:r w:rsidRPr="00AF42E3">
        <w:rPr>
          <w:rFonts w:ascii="楷体_GB2312" w:eastAsia="楷体_GB2312" w:hint="eastAsia"/>
          <w:sz w:val="24"/>
          <w:szCs w:val="24"/>
        </w:rPr>
        <w:t>注2：1</w:t>
      </w:r>
      <w:r w:rsidRPr="00AF42E3">
        <w:rPr>
          <w:rFonts w:ascii="楷体_GB2312" w:eastAsia="楷体_GB2312"/>
          <w:sz w:val="24"/>
          <w:szCs w:val="24"/>
        </w:rPr>
        <w:t>.</w:t>
      </w:r>
      <w:r w:rsidR="000474F6" w:rsidRPr="000474F6">
        <w:rPr>
          <w:rFonts w:ascii="楷体_GB2312" w:eastAsia="楷体_GB2312" w:hint="eastAsia"/>
          <w:sz w:val="24"/>
          <w:szCs w:val="24"/>
        </w:rPr>
        <w:t>通过</w:t>
      </w:r>
      <w:r w:rsidR="00940CA7">
        <w:rPr>
          <w:rFonts w:ascii="楷体_GB2312" w:eastAsia="楷体_GB2312" w:hint="eastAsia"/>
          <w:sz w:val="24"/>
          <w:szCs w:val="24"/>
        </w:rPr>
        <w:t>本次</w:t>
      </w:r>
      <w:r w:rsidR="000474F6" w:rsidRPr="000474F6">
        <w:rPr>
          <w:rFonts w:ascii="楷体_GB2312" w:eastAsia="楷体_GB2312" w:hint="eastAsia"/>
          <w:sz w:val="24"/>
          <w:szCs w:val="24"/>
        </w:rPr>
        <w:t>公招考试的</w:t>
      </w:r>
      <w:r w:rsidR="00940CA7">
        <w:rPr>
          <w:rFonts w:ascii="楷体_GB2312" w:eastAsia="楷体_GB2312" w:hint="eastAsia"/>
          <w:sz w:val="24"/>
          <w:szCs w:val="24"/>
        </w:rPr>
        <w:t>思政课</w:t>
      </w:r>
      <w:r w:rsidR="00940CA7">
        <w:rPr>
          <w:rFonts w:ascii="楷体_GB2312" w:eastAsia="楷体_GB2312"/>
          <w:sz w:val="24"/>
          <w:szCs w:val="24"/>
        </w:rPr>
        <w:t>专任教师岗位和</w:t>
      </w:r>
      <w:r w:rsidR="000474F6" w:rsidRPr="000474F6">
        <w:rPr>
          <w:rFonts w:ascii="楷体_GB2312" w:eastAsia="楷体_GB2312" w:hint="eastAsia"/>
          <w:sz w:val="24"/>
          <w:szCs w:val="24"/>
        </w:rPr>
        <w:t>专职辅导员岗位聘用人员须全职在我校</w:t>
      </w:r>
      <w:r w:rsidR="00940CA7">
        <w:rPr>
          <w:rFonts w:ascii="楷体_GB2312" w:eastAsia="楷体_GB2312" w:hint="eastAsia"/>
          <w:sz w:val="24"/>
          <w:szCs w:val="24"/>
        </w:rPr>
        <w:t>相应岗位上累计</w:t>
      </w:r>
      <w:r w:rsidR="000474F6" w:rsidRPr="000474F6">
        <w:rPr>
          <w:rFonts w:ascii="楷体_GB2312" w:eastAsia="楷体_GB2312" w:hint="eastAsia"/>
          <w:sz w:val="24"/>
          <w:szCs w:val="24"/>
        </w:rPr>
        <w:t>工作满10</w:t>
      </w:r>
      <w:r w:rsidR="000474F6">
        <w:rPr>
          <w:rFonts w:ascii="楷体_GB2312" w:eastAsia="楷体_GB2312" w:hint="eastAsia"/>
          <w:sz w:val="24"/>
          <w:szCs w:val="24"/>
        </w:rPr>
        <w:t>年</w:t>
      </w:r>
      <w:r w:rsidRPr="00AF42E3">
        <w:rPr>
          <w:rFonts w:ascii="楷体_GB2312" w:eastAsia="楷体_GB2312" w:hint="eastAsia"/>
          <w:sz w:val="24"/>
          <w:szCs w:val="24"/>
        </w:rPr>
        <w:t>；2.根据《普通高等学校辅导员队伍建设规定》（教育部令第43号），我校专职辅导员是指在学院（部）专职从事大学生日常思想政治教育工作的人员，包括院（部）党委（党总支）副书记、学办主任、分团委书记等专职工作人员</w:t>
      </w:r>
      <w:r w:rsidRPr="00AF42E3">
        <w:rPr>
          <w:rFonts w:ascii="楷体_GB2312" w:eastAsia="楷体_GB2312"/>
          <w:sz w:val="24"/>
          <w:szCs w:val="24"/>
        </w:rPr>
        <w:t>。</w:t>
      </w:r>
      <w:bookmarkStart w:id="0" w:name="_GoBack"/>
      <w:bookmarkEnd w:id="0"/>
    </w:p>
    <w:p w:rsidR="0085320C" w:rsidRPr="0085320C" w:rsidRDefault="0085320C" w:rsidP="0085320C">
      <w:pPr>
        <w:widowControl/>
        <w:jc w:val="left"/>
        <w:rPr>
          <w:rFonts w:ascii="楷体_GB2312" w:eastAsia="楷体_GB2312" w:hAnsi="Times New Roman" w:cs="Times New Roman"/>
          <w:kern w:val="0"/>
          <w:sz w:val="24"/>
          <w:szCs w:val="24"/>
        </w:rPr>
      </w:pPr>
    </w:p>
    <w:sectPr w:rsidR="0085320C" w:rsidRPr="0085320C" w:rsidSect="00CA64F6">
      <w:footerReference w:type="default" r:id="rId8"/>
      <w:pgSz w:w="16838" w:h="11906" w:orient="landscape"/>
      <w:pgMar w:top="1276" w:right="1440" w:bottom="851" w:left="1440" w:header="851" w:footer="6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41E" w:rsidRDefault="00C5041E" w:rsidP="000E04E7">
      <w:r>
        <w:separator/>
      </w:r>
    </w:p>
  </w:endnote>
  <w:endnote w:type="continuationSeparator" w:id="0">
    <w:p w:rsidR="00C5041E" w:rsidRDefault="00C5041E" w:rsidP="000E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088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</w:rPr>
    </w:sdtEndPr>
    <w:sdtContent>
      <w:p w:rsidR="00CA64F6" w:rsidRPr="00CA64F6" w:rsidRDefault="00C00F4B" w:rsidP="00CA64F6">
        <w:pPr>
          <w:pStyle w:val="a3"/>
          <w:jc w:val="center"/>
          <w:rPr>
            <w:rFonts w:asciiTheme="minorEastAsia" w:hAnsiTheme="minorEastAsia"/>
            <w:sz w:val="24"/>
          </w:rPr>
        </w:pPr>
        <w:r w:rsidRPr="00CA64F6">
          <w:rPr>
            <w:rFonts w:asciiTheme="minorEastAsia" w:hAnsiTheme="minorEastAsia"/>
            <w:sz w:val="24"/>
          </w:rPr>
          <w:fldChar w:fldCharType="begin"/>
        </w:r>
        <w:r w:rsidR="00CA64F6" w:rsidRPr="00CA64F6">
          <w:rPr>
            <w:rFonts w:asciiTheme="minorEastAsia" w:hAnsiTheme="minorEastAsia"/>
            <w:sz w:val="24"/>
          </w:rPr>
          <w:instrText xml:space="preserve"> PAGE   \* MERGEFORMAT </w:instrText>
        </w:r>
        <w:r w:rsidRPr="00CA64F6">
          <w:rPr>
            <w:rFonts w:asciiTheme="minorEastAsia" w:hAnsiTheme="minorEastAsia"/>
            <w:sz w:val="24"/>
          </w:rPr>
          <w:fldChar w:fldCharType="separate"/>
        </w:r>
        <w:r w:rsidR="00360620" w:rsidRPr="00360620">
          <w:rPr>
            <w:rFonts w:asciiTheme="minorEastAsia" w:hAnsiTheme="minorEastAsia"/>
            <w:noProof/>
            <w:sz w:val="24"/>
            <w:lang w:val="zh-CN"/>
          </w:rPr>
          <w:t>20</w:t>
        </w:r>
        <w:r w:rsidRPr="00CA64F6">
          <w:rPr>
            <w:rFonts w:asciiTheme="minorEastAsia" w:hAnsiTheme="minorEastAsia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41E" w:rsidRDefault="00C5041E" w:rsidP="000E04E7">
      <w:r>
        <w:separator/>
      </w:r>
    </w:p>
  </w:footnote>
  <w:footnote w:type="continuationSeparator" w:id="0">
    <w:p w:rsidR="00C5041E" w:rsidRDefault="00C5041E" w:rsidP="000E0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KGWebUrl" w:val="http://soa.swust.edu.cn/sys/attachment/sys_att_main/jg_service.jsp"/>
  </w:docVars>
  <w:rsids>
    <w:rsidRoot w:val="00FF5820"/>
    <w:rsid w:val="FFE390E3"/>
    <w:rsid w:val="000014EC"/>
    <w:rsid w:val="00006AB8"/>
    <w:rsid w:val="00010DF6"/>
    <w:rsid w:val="00022482"/>
    <w:rsid w:val="000232BE"/>
    <w:rsid w:val="000474F6"/>
    <w:rsid w:val="00062790"/>
    <w:rsid w:val="0006313D"/>
    <w:rsid w:val="000A7316"/>
    <w:rsid w:val="000B3380"/>
    <w:rsid w:val="000C2DC9"/>
    <w:rsid w:val="000C50BE"/>
    <w:rsid w:val="000D00C6"/>
    <w:rsid w:val="000E04E7"/>
    <w:rsid w:val="000E2B71"/>
    <w:rsid w:val="000F58D2"/>
    <w:rsid w:val="00110022"/>
    <w:rsid w:val="00117B89"/>
    <w:rsid w:val="00127F7F"/>
    <w:rsid w:val="0013308B"/>
    <w:rsid w:val="00150BFD"/>
    <w:rsid w:val="0015102D"/>
    <w:rsid w:val="001806F5"/>
    <w:rsid w:val="00193043"/>
    <w:rsid w:val="0019705B"/>
    <w:rsid w:val="001A5CFE"/>
    <w:rsid w:val="001B5E6A"/>
    <w:rsid w:val="001B70AF"/>
    <w:rsid w:val="001E248E"/>
    <w:rsid w:val="001E3DAE"/>
    <w:rsid w:val="001F210F"/>
    <w:rsid w:val="0020155A"/>
    <w:rsid w:val="00206490"/>
    <w:rsid w:val="00207379"/>
    <w:rsid w:val="0021142D"/>
    <w:rsid w:val="00215466"/>
    <w:rsid w:val="0021742F"/>
    <w:rsid w:val="00221543"/>
    <w:rsid w:val="00224A3C"/>
    <w:rsid w:val="00226E2B"/>
    <w:rsid w:val="002331A2"/>
    <w:rsid w:val="00241F04"/>
    <w:rsid w:val="00254AAA"/>
    <w:rsid w:val="0026783A"/>
    <w:rsid w:val="002751E7"/>
    <w:rsid w:val="00284BE6"/>
    <w:rsid w:val="002B27DB"/>
    <w:rsid w:val="002B7318"/>
    <w:rsid w:val="002C146D"/>
    <w:rsid w:val="002C2DCF"/>
    <w:rsid w:val="002D0CA0"/>
    <w:rsid w:val="002D3AC6"/>
    <w:rsid w:val="002D47A4"/>
    <w:rsid w:val="002D6238"/>
    <w:rsid w:val="002D69BC"/>
    <w:rsid w:val="00324952"/>
    <w:rsid w:val="00347A0D"/>
    <w:rsid w:val="00360620"/>
    <w:rsid w:val="00380587"/>
    <w:rsid w:val="00397732"/>
    <w:rsid w:val="003B2361"/>
    <w:rsid w:val="003B5186"/>
    <w:rsid w:val="003C22A3"/>
    <w:rsid w:val="003C71DC"/>
    <w:rsid w:val="003D3647"/>
    <w:rsid w:val="003E28B2"/>
    <w:rsid w:val="00406B0C"/>
    <w:rsid w:val="00406E83"/>
    <w:rsid w:val="00452D27"/>
    <w:rsid w:val="00457AB2"/>
    <w:rsid w:val="00476A9E"/>
    <w:rsid w:val="0047720C"/>
    <w:rsid w:val="00482B57"/>
    <w:rsid w:val="0048715F"/>
    <w:rsid w:val="004B2021"/>
    <w:rsid w:val="004B2DE4"/>
    <w:rsid w:val="004B5FDF"/>
    <w:rsid w:val="004C2B89"/>
    <w:rsid w:val="004D6F49"/>
    <w:rsid w:val="004E3546"/>
    <w:rsid w:val="004F3E8B"/>
    <w:rsid w:val="005008CF"/>
    <w:rsid w:val="00506602"/>
    <w:rsid w:val="00523F3A"/>
    <w:rsid w:val="005336FF"/>
    <w:rsid w:val="00540BF0"/>
    <w:rsid w:val="00541D41"/>
    <w:rsid w:val="00553924"/>
    <w:rsid w:val="00556712"/>
    <w:rsid w:val="00570B5C"/>
    <w:rsid w:val="005856FA"/>
    <w:rsid w:val="0059043F"/>
    <w:rsid w:val="00592BA4"/>
    <w:rsid w:val="005A0F5F"/>
    <w:rsid w:val="005C27EB"/>
    <w:rsid w:val="005D10DA"/>
    <w:rsid w:val="005D1CB4"/>
    <w:rsid w:val="005E23BC"/>
    <w:rsid w:val="005E3C7B"/>
    <w:rsid w:val="005F5149"/>
    <w:rsid w:val="0062083C"/>
    <w:rsid w:val="006210BE"/>
    <w:rsid w:val="006325CD"/>
    <w:rsid w:val="00657C6F"/>
    <w:rsid w:val="00666F8C"/>
    <w:rsid w:val="006675C9"/>
    <w:rsid w:val="006700B5"/>
    <w:rsid w:val="00672C02"/>
    <w:rsid w:val="00673CF2"/>
    <w:rsid w:val="00677BD8"/>
    <w:rsid w:val="006929C4"/>
    <w:rsid w:val="006933C1"/>
    <w:rsid w:val="006B2418"/>
    <w:rsid w:val="006D0980"/>
    <w:rsid w:val="006D23AD"/>
    <w:rsid w:val="006D36C8"/>
    <w:rsid w:val="0070222F"/>
    <w:rsid w:val="00707430"/>
    <w:rsid w:val="00720B2A"/>
    <w:rsid w:val="007213F1"/>
    <w:rsid w:val="007263D1"/>
    <w:rsid w:val="007347A9"/>
    <w:rsid w:val="007349C5"/>
    <w:rsid w:val="007349F1"/>
    <w:rsid w:val="007412F4"/>
    <w:rsid w:val="00742954"/>
    <w:rsid w:val="0074748D"/>
    <w:rsid w:val="00754BBA"/>
    <w:rsid w:val="00760F4C"/>
    <w:rsid w:val="00763749"/>
    <w:rsid w:val="00764816"/>
    <w:rsid w:val="00791DAC"/>
    <w:rsid w:val="007B4057"/>
    <w:rsid w:val="007B45DF"/>
    <w:rsid w:val="007B592F"/>
    <w:rsid w:val="007C46C7"/>
    <w:rsid w:val="007D5A89"/>
    <w:rsid w:val="007E0D93"/>
    <w:rsid w:val="00805099"/>
    <w:rsid w:val="00813169"/>
    <w:rsid w:val="00816121"/>
    <w:rsid w:val="00850CB9"/>
    <w:rsid w:val="0085320C"/>
    <w:rsid w:val="00886E38"/>
    <w:rsid w:val="008905B6"/>
    <w:rsid w:val="008C0C8D"/>
    <w:rsid w:val="008C2516"/>
    <w:rsid w:val="008C44B0"/>
    <w:rsid w:val="008C47BE"/>
    <w:rsid w:val="008C625E"/>
    <w:rsid w:val="008E3BF5"/>
    <w:rsid w:val="008E5481"/>
    <w:rsid w:val="008F6923"/>
    <w:rsid w:val="008F72A5"/>
    <w:rsid w:val="00901A87"/>
    <w:rsid w:val="00902AE1"/>
    <w:rsid w:val="009072D9"/>
    <w:rsid w:val="00912815"/>
    <w:rsid w:val="00912D2B"/>
    <w:rsid w:val="00922538"/>
    <w:rsid w:val="0092569B"/>
    <w:rsid w:val="00940CA7"/>
    <w:rsid w:val="00942D87"/>
    <w:rsid w:val="009551BF"/>
    <w:rsid w:val="009838D2"/>
    <w:rsid w:val="0099220D"/>
    <w:rsid w:val="009A1C9A"/>
    <w:rsid w:val="009A413A"/>
    <w:rsid w:val="009E71D9"/>
    <w:rsid w:val="009F74DD"/>
    <w:rsid w:val="00A041D1"/>
    <w:rsid w:val="00A209A9"/>
    <w:rsid w:val="00A258F6"/>
    <w:rsid w:val="00A27306"/>
    <w:rsid w:val="00A361CB"/>
    <w:rsid w:val="00A37C88"/>
    <w:rsid w:val="00A43577"/>
    <w:rsid w:val="00A71B22"/>
    <w:rsid w:val="00A77875"/>
    <w:rsid w:val="00A77A46"/>
    <w:rsid w:val="00A815D5"/>
    <w:rsid w:val="00A92B8A"/>
    <w:rsid w:val="00A966AE"/>
    <w:rsid w:val="00AA36B5"/>
    <w:rsid w:val="00AB100F"/>
    <w:rsid w:val="00AB4690"/>
    <w:rsid w:val="00AC7C69"/>
    <w:rsid w:val="00AE25BA"/>
    <w:rsid w:val="00AF3E66"/>
    <w:rsid w:val="00AF4488"/>
    <w:rsid w:val="00B02F49"/>
    <w:rsid w:val="00B0615A"/>
    <w:rsid w:val="00B14FC4"/>
    <w:rsid w:val="00B1731A"/>
    <w:rsid w:val="00B25F84"/>
    <w:rsid w:val="00B44E39"/>
    <w:rsid w:val="00B505F6"/>
    <w:rsid w:val="00B75499"/>
    <w:rsid w:val="00B8281F"/>
    <w:rsid w:val="00B8569F"/>
    <w:rsid w:val="00B87355"/>
    <w:rsid w:val="00B906CE"/>
    <w:rsid w:val="00B948E7"/>
    <w:rsid w:val="00BA5194"/>
    <w:rsid w:val="00BB0547"/>
    <w:rsid w:val="00BB37BA"/>
    <w:rsid w:val="00BB7342"/>
    <w:rsid w:val="00BC2CD1"/>
    <w:rsid w:val="00BC6B06"/>
    <w:rsid w:val="00BC7FBC"/>
    <w:rsid w:val="00C00F4B"/>
    <w:rsid w:val="00C07C5F"/>
    <w:rsid w:val="00C10FDA"/>
    <w:rsid w:val="00C22891"/>
    <w:rsid w:val="00C30DB0"/>
    <w:rsid w:val="00C422E4"/>
    <w:rsid w:val="00C5041E"/>
    <w:rsid w:val="00C50BF3"/>
    <w:rsid w:val="00C634FF"/>
    <w:rsid w:val="00C66904"/>
    <w:rsid w:val="00C70886"/>
    <w:rsid w:val="00C75D4D"/>
    <w:rsid w:val="00C84E24"/>
    <w:rsid w:val="00C9336E"/>
    <w:rsid w:val="00C967BC"/>
    <w:rsid w:val="00C97CDD"/>
    <w:rsid w:val="00CA08E2"/>
    <w:rsid w:val="00CA3C73"/>
    <w:rsid w:val="00CA64F6"/>
    <w:rsid w:val="00CA6BB6"/>
    <w:rsid w:val="00CB478B"/>
    <w:rsid w:val="00CB684F"/>
    <w:rsid w:val="00CD5561"/>
    <w:rsid w:val="00CE291D"/>
    <w:rsid w:val="00CF442F"/>
    <w:rsid w:val="00D0496E"/>
    <w:rsid w:val="00D20F12"/>
    <w:rsid w:val="00D24248"/>
    <w:rsid w:val="00D414D6"/>
    <w:rsid w:val="00D60F3F"/>
    <w:rsid w:val="00D61988"/>
    <w:rsid w:val="00D622A9"/>
    <w:rsid w:val="00D73C63"/>
    <w:rsid w:val="00D74E98"/>
    <w:rsid w:val="00D76D76"/>
    <w:rsid w:val="00D86B9A"/>
    <w:rsid w:val="00D90148"/>
    <w:rsid w:val="00D91974"/>
    <w:rsid w:val="00DA0F77"/>
    <w:rsid w:val="00DA176F"/>
    <w:rsid w:val="00DB6EF0"/>
    <w:rsid w:val="00DB74E5"/>
    <w:rsid w:val="00DB7F96"/>
    <w:rsid w:val="00DD47F7"/>
    <w:rsid w:val="00DE3955"/>
    <w:rsid w:val="00DE3C41"/>
    <w:rsid w:val="00DE75A9"/>
    <w:rsid w:val="00DE7695"/>
    <w:rsid w:val="00DF5659"/>
    <w:rsid w:val="00E03CC1"/>
    <w:rsid w:val="00E26940"/>
    <w:rsid w:val="00E37163"/>
    <w:rsid w:val="00E41F9E"/>
    <w:rsid w:val="00E4267B"/>
    <w:rsid w:val="00E43475"/>
    <w:rsid w:val="00E64652"/>
    <w:rsid w:val="00E71FD0"/>
    <w:rsid w:val="00E750C3"/>
    <w:rsid w:val="00E95531"/>
    <w:rsid w:val="00EA0971"/>
    <w:rsid w:val="00EB1705"/>
    <w:rsid w:val="00EB3D82"/>
    <w:rsid w:val="00EB72CD"/>
    <w:rsid w:val="00EC5652"/>
    <w:rsid w:val="00EC68F3"/>
    <w:rsid w:val="00EE2B99"/>
    <w:rsid w:val="00EF2D3B"/>
    <w:rsid w:val="00F07EC8"/>
    <w:rsid w:val="00F1063E"/>
    <w:rsid w:val="00F2587B"/>
    <w:rsid w:val="00F47C30"/>
    <w:rsid w:val="00F65C22"/>
    <w:rsid w:val="00F70388"/>
    <w:rsid w:val="00F75CC4"/>
    <w:rsid w:val="00F92526"/>
    <w:rsid w:val="00FA1412"/>
    <w:rsid w:val="00FA3288"/>
    <w:rsid w:val="00FB361D"/>
    <w:rsid w:val="00FC20EB"/>
    <w:rsid w:val="00FC3978"/>
    <w:rsid w:val="00FE13A3"/>
    <w:rsid w:val="00FE23FA"/>
    <w:rsid w:val="00FE5E87"/>
    <w:rsid w:val="00FF5820"/>
    <w:rsid w:val="73FEBEF7"/>
    <w:rsid w:val="7D7F0AA3"/>
    <w:rsid w:val="7ED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2A53F5"/>
  <w15:docId w15:val="{23912940-4461-46A8-AD13-31961FE7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4E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84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C84E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rsid w:val="00C84E2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84E24"/>
    <w:rPr>
      <w:sz w:val="18"/>
      <w:szCs w:val="18"/>
    </w:rPr>
  </w:style>
  <w:style w:type="character" w:styleId="a8">
    <w:name w:val="Hyperlink"/>
    <w:basedOn w:val="a0"/>
    <w:uiPriority w:val="99"/>
    <w:unhideWhenUsed/>
    <w:rsid w:val="000E04E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354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E35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6218B1-E5B8-45B3-852B-8D356351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张飞</dc:creator>
  <cp:lastModifiedBy>scott</cp:lastModifiedBy>
  <cp:revision>8</cp:revision>
  <dcterms:created xsi:type="dcterms:W3CDTF">2020-05-14T03:17:00Z</dcterms:created>
  <dcterms:modified xsi:type="dcterms:W3CDTF">2020-05-15T07:34:00Z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