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7C" w:rsidRPr="006F50F4" w:rsidRDefault="009133C0">
      <w:pPr>
        <w:spacing w:line="600" w:lineRule="exact"/>
        <w:rPr>
          <w:rFonts w:eastAsia="黑体"/>
          <w:sz w:val="32"/>
          <w:szCs w:val="32"/>
        </w:rPr>
      </w:pPr>
      <w:r w:rsidRPr="006F50F4">
        <w:rPr>
          <w:rFonts w:eastAsia="黑体"/>
          <w:sz w:val="32"/>
          <w:szCs w:val="32"/>
        </w:rPr>
        <w:t>附件</w:t>
      </w:r>
      <w:r w:rsidRPr="006F50F4">
        <w:rPr>
          <w:rFonts w:eastAsia="黑体"/>
          <w:sz w:val="32"/>
          <w:szCs w:val="32"/>
        </w:rPr>
        <w:t>4</w:t>
      </w:r>
    </w:p>
    <w:p w:rsidR="00C22A7C" w:rsidRDefault="00C22A7C">
      <w:pPr>
        <w:spacing w:line="600" w:lineRule="exact"/>
        <w:jc w:val="center"/>
        <w:rPr>
          <w:rFonts w:eastAsia="方正小标宋_GBK"/>
          <w:sz w:val="44"/>
          <w:szCs w:val="44"/>
        </w:rPr>
      </w:pPr>
    </w:p>
    <w:p w:rsidR="00C22A7C" w:rsidRDefault="009133C0">
      <w:pPr>
        <w:spacing w:line="600" w:lineRule="exact"/>
        <w:jc w:val="center"/>
        <w:rPr>
          <w:rFonts w:eastAsia="方正小标宋_GBK"/>
          <w:sz w:val="44"/>
          <w:szCs w:val="44"/>
        </w:rPr>
      </w:pPr>
      <w:r>
        <w:rPr>
          <w:rFonts w:eastAsia="方正小标宋_GBK"/>
          <w:sz w:val="44"/>
          <w:szCs w:val="44"/>
        </w:rPr>
        <w:t>重庆市考试录用公务员</w:t>
      </w:r>
      <w:bookmarkStart w:id="0" w:name="_GoBack"/>
      <w:r>
        <w:rPr>
          <w:rFonts w:eastAsia="方正小标宋_GBK"/>
          <w:sz w:val="44"/>
          <w:szCs w:val="44"/>
        </w:rPr>
        <w:t>专业参考目录</w:t>
      </w:r>
      <w:bookmarkEnd w:id="0"/>
    </w:p>
    <w:p w:rsidR="00C22A7C" w:rsidRDefault="00C22A7C">
      <w:pPr>
        <w:spacing w:line="600" w:lineRule="exact"/>
        <w:ind w:firstLineChars="200" w:firstLine="412"/>
        <w:rPr>
          <w:rFonts w:eastAsia="方正仿宋_GBK"/>
        </w:rPr>
      </w:pPr>
    </w:p>
    <w:p w:rsidR="00C22A7C" w:rsidRDefault="009133C0">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C22A7C" w:rsidRDefault="009133C0">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C22A7C" w:rsidRDefault="009133C0">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C22A7C" w:rsidRDefault="009133C0">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w:t>
      </w:r>
      <w:r>
        <w:rPr>
          <w:rFonts w:eastAsia="方正仿宋_GBK"/>
          <w:sz w:val="32"/>
          <w:szCs w:val="32"/>
        </w:rPr>
        <w:t>政主管部门的相关规定，经招录机关</w:t>
      </w:r>
      <w:r>
        <w:rPr>
          <w:rFonts w:eastAsia="方正仿宋_GBK"/>
          <w:sz w:val="32"/>
          <w:szCs w:val="32"/>
        </w:rPr>
        <w:lastRenderedPageBreak/>
        <w:t>（单位）审核同意予以认可后，可以在网上提交报名申请。</w:t>
      </w:r>
    </w:p>
    <w:p w:rsidR="00C22A7C" w:rsidRDefault="009133C0">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C22A7C" w:rsidRDefault="009133C0">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sectPr w:rsidR="00C22A7C">
          <w:footerReference w:type="even" r:id="rId8"/>
          <w:footerReference w:type="default" r:id="rId9"/>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C22A7C">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C22A7C">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C22A7C">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730"/>
        </w:trPr>
        <w:tc>
          <w:tcPr>
            <w:tcW w:w="528" w:type="dxa"/>
            <w:tcBorders>
              <w:top w:val="nil"/>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w:t>
            </w:r>
            <w:r>
              <w:rPr>
                <w:rFonts w:eastAsia="方正仿宋_GBK"/>
                <w:kern w:val="0"/>
                <w:sz w:val="18"/>
                <w:szCs w:val="18"/>
              </w:rPr>
              <w:t>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C22A7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C22A7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C22A7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C22A7C">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C22A7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w:t>
            </w:r>
          </w:p>
        </w:tc>
      </w:tr>
      <w:tr w:rsidR="00C22A7C">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C22A7C">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C22A7C">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C22A7C">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C22A7C">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w:t>
            </w:r>
            <w:r>
              <w:rPr>
                <w:rFonts w:eastAsia="方正仿宋_GBK"/>
                <w:kern w:val="0"/>
                <w:sz w:val="18"/>
                <w:szCs w:val="18"/>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eastAsia="方正仿宋_GBK"/>
                <w:kern w:val="0"/>
                <w:sz w:val="18"/>
                <w:szCs w:val="18"/>
              </w:rPr>
              <w:t>少数民族语言文化，书法教育，俄语教育，舞蹈教育，心理咨询与心理健康教育，艺术教育，科学教育，茶文化，实验管理与教学，听力语言康复技术，音乐康复技术，音乐，史政教育</w:t>
            </w:r>
          </w:p>
        </w:tc>
      </w:tr>
      <w:tr w:rsidR="00C22A7C">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C22A7C">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C22A7C">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C22A7C">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C22A7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C22A7C">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应用心理学，心理咨询</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统计实务</w:t>
            </w:r>
          </w:p>
        </w:tc>
      </w:tr>
      <w:tr w:rsidR="00C22A7C">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eastAsia="方正仿宋_GBK"/>
                <w:kern w:val="0"/>
                <w:sz w:val="18"/>
                <w:szCs w:val="18"/>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w:t>
            </w:r>
            <w:r>
              <w:rPr>
                <w:rFonts w:eastAsia="方正仿宋_GBK"/>
                <w:kern w:val="0"/>
                <w:sz w:val="18"/>
                <w:szCs w:val="18"/>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C22A7C">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w:t>
            </w:r>
            <w:r>
              <w:rPr>
                <w:rFonts w:eastAsia="方正仿宋_GBK"/>
                <w:kern w:val="0"/>
                <w:sz w:val="18"/>
                <w:szCs w:val="18"/>
              </w:rPr>
              <w:t>料工程技术，磨料磨具制造，首饰设计与工艺，高分子材料加工技术</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C22A7C">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C22A7C">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eastAsia="方正仿宋_GBK"/>
                <w:spacing w:val="-4"/>
                <w:kern w:val="0"/>
                <w:sz w:val="18"/>
                <w:szCs w:val="18"/>
              </w:rPr>
              <w:t>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eastAsia="方正仿宋_GBK"/>
                <w:spacing w:val="-4"/>
                <w:kern w:val="0"/>
                <w:sz w:val="18"/>
                <w:szCs w:val="18"/>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w:t>
            </w:r>
            <w:r>
              <w:rPr>
                <w:rFonts w:eastAsia="方正仿宋_GBK"/>
                <w:kern w:val="0"/>
                <w:sz w:val="18"/>
                <w:szCs w:val="18"/>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建筑水电技术，建筑水电设备工程，工业与民用建筑，建筑设计技术，建筑工程，建筑工程管理，建筑工程造价管理，工程预算管理，建筑施工与管</w:t>
            </w:r>
            <w:r>
              <w:rPr>
                <w:rFonts w:eastAsia="方正仿宋_GBK"/>
                <w:kern w:val="0"/>
                <w:sz w:val="18"/>
                <w:szCs w:val="18"/>
              </w:rPr>
              <w:t>理，房屋建筑工程，建筑装饰工程技术，公路与城市道路工程，中国古建筑工程技术，水工业技术</w:t>
            </w:r>
          </w:p>
        </w:tc>
      </w:tr>
      <w:tr w:rsidR="00C22A7C">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C22A7C">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C22A7C">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w:t>
            </w:r>
            <w:r>
              <w:rPr>
                <w:rFonts w:eastAsia="方正仿宋_GBK"/>
                <w:kern w:val="0"/>
                <w:sz w:val="18"/>
                <w:szCs w:val="18"/>
              </w:rPr>
              <w:t>，生物制药技术，化学制药技术，化工分析与监测</w:t>
            </w:r>
          </w:p>
        </w:tc>
      </w:tr>
      <w:tr w:rsidR="00C22A7C">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eastAsia="方正仿宋_GBK"/>
                <w:kern w:val="0"/>
                <w:sz w:val="18"/>
                <w:szCs w:val="18"/>
              </w:rPr>
              <w:t>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C22A7C">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Pr>
                <w:rFonts w:eastAsia="方正仿宋_GBK"/>
                <w:kern w:val="0"/>
                <w:sz w:val="18"/>
                <w:szCs w:val="18"/>
              </w:rPr>
              <w:lastRenderedPageBreak/>
              <w:t>工艺</w:t>
            </w:r>
          </w:p>
        </w:tc>
      </w:tr>
      <w:tr w:rsidR="00C22A7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C22A7C">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eastAsia="方正仿宋_GBK"/>
                <w:kern w:val="0"/>
                <w:sz w:val="18"/>
                <w:szCs w:val="18"/>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C22A7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C22A7C">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w:t>
            </w:r>
            <w:r>
              <w:rPr>
                <w:rFonts w:eastAsia="方正仿宋_GBK"/>
                <w:kern w:val="0"/>
                <w:sz w:val="18"/>
                <w:szCs w:val="18"/>
              </w:rPr>
              <w:t>控制设备与仪表，航空发动机装配与试车，民航空中安全保卫，民航特种车辆维修</w:t>
            </w:r>
          </w:p>
        </w:tc>
      </w:tr>
      <w:tr w:rsidR="00C22A7C">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导弹维修</w:t>
            </w:r>
          </w:p>
        </w:tc>
      </w:tr>
      <w:tr w:rsidR="00C22A7C">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C22A7C">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w:t>
            </w:r>
            <w:r>
              <w:rPr>
                <w:rFonts w:eastAsia="方正仿宋_GBK"/>
                <w:kern w:val="0"/>
                <w:sz w:val="18"/>
                <w:szCs w:val="18"/>
              </w:rPr>
              <w:t>技术，酿酒技术，粮油储藏与检测技术，乳品工艺，食品工艺与检测，食品工艺技术，畜产品加工与检测，保健品开发与管理</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C22A7C">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C22A7C">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w:t>
            </w:r>
            <w:r>
              <w:rPr>
                <w:rFonts w:eastAsia="方正仿宋_GBK"/>
                <w:kern w:val="0"/>
                <w:sz w:val="18"/>
                <w:szCs w:val="18"/>
              </w:rPr>
              <w:t>，消防工程技术，船艇技术</w:t>
            </w:r>
          </w:p>
        </w:tc>
      </w:tr>
      <w:tr w:rsidR="00C22A7C">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w:t>
            </w:r>
            <w:r>
              <w:rPr>
                <w:rFonts w:eastAsia="方正仿宋_GBK"/>
                <w:kern w:val="0"/>
                <w:sz w:val="18"/>
                <w:szCs w:val="18"/>
              </w:rPr>
              <w:t>果树，种子，园艺</w:t>
            </w:r>
          </w:p>
        </w:tc>
      </w:tr>
      <w:tr w:rsidR="00C22A7C">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C22A7C">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C22A7C">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C22A7C">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C22A7C">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C22A7C">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医学营养，卫生监督</w:t>
            </w:r>
          </w:p>
        </w:tc>
      </w:tr>
      <w:tr w:rsidR="00C22A7C">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中西医结合</w:t>
            </w:r>
          </w:p>
        </w:tc>
      </w:tr>
      <w:tr w:rsidR="00C22A7C">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C22A7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C22A7C">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C22A7C">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C22A7C">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C22A7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C22A7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C22A7C">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C22A7C">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C22A7C">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C22A7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C22A7C">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C22A7C">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r w:rsidR="00C22A7C">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C22A7C" w:rsidRDefault="00C22A7C"/>
    <w:sectPr w:rsidR="00C22A7C">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C0" w:rsidRDefault="009133C0">
      <w:r>
        <w:separator/>
      </w:r>
    </w:p>
  </w:endnote>
  <w:endnote w:type="continuationSeparator" w:id="0">
    <w:p w:rsidR="009133C0" w:rsidRDefault="009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7C" w:rsidRDefault="009133C0">
    <w:pPr>
      <w:pStyle w:val="a3"/>
      <w:ind w:firstLine="315"/>
      <w:rPr>
        <w:sz w:val="28"/>
      </w:rPr>
    </w:pPr>
    <w:r>
      <w:rPr>
        <w:rFonts w:ascii="仿宋_GB2312"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sz w:val="28"/>
      </w:rPr>
      <w:t>2</w:t>
    </w:r>
    <w:r>
      <w:rPr>
        <w:rStyle w:val="a4"/>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7C" w:rsidRDefault="009133C0">
    <w:pPr>
      <w:pStyle w:val="a3"/>
      <w:ind w:right="339"/>
      <w:jc w:val="center"/>
      <w:rPr>
        <w:sz w:val="21"/>
      </w:rPr>
    </w:pPr>
    <w:r>
      <w:rPr>
        <w:rFonts w:ascii="仿宋_GB2312" w:hint="eastAsia"/>
        <w:sz w:val="28"/>
        <w:szCs w:val="28"/>
      </w:rPr>
      <w:t>-</w:t>
    </w:r>
    <w:r>
      <w:rPr>
        <w:rStyle w:val="a4"/>
        <w:rFonts w:ascii="仿宋_GB2312" w:hint="eastAsia"/>
        <w:sz w:val="28"/>
        <w:szCs w:val="28"/>
      </w:rPr>
      <w:fldChar w:fldCharType="begin"/>
    </w:r>
    <w:r>
      <w:rPr>
        <w:rStyle w:val="a4"/>
        <w:rFonts w:ascii="仿宋_GB2312" w:hint="eastAsia"/>
        <w:sz w:val="28"/>
        <w:szCs w:val="28"/>
      </w:rPr>
      <w:instrText xml:space="preserve"> PAGE </w:instrText>
    </w:r>
    <w:r>
      <w:rPr>
        <w:rStyle w:val="a4"/>
        <w:rFonts w:ascii="仿宋_GB2312" w:hint="eastAsia"/>
        <w:sz w:val="28"/>
        <w:szCs w:val="28"/>
      </w:rPr>
      <w:fldChar w:fldCharType="separate"/>
    </w:r>
    <w:r w:rsidR="006F50F4">
      <w:rPr>
        <w:rStyle w:val="a4"/>
        <w:rFonts w:ascii="仿宋_GB2312"/>
        <w:noProof/>
        <w:sz w:val="28"/>
        <w:szCs w:val="28"/>
      </w:rPr>
      <w:t>2</w:t>
    </w:r>
    <w:r>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C0" w:rsidRDefault="009133C0">
      <w:r>
        <w:separator/>
      </w:r>
    </w:p>
  </w:footnote>
  <w:footnote w:type="continuationSeparator" w:id="0">
    <w:p w:rsidR="009133C0" w:rsidRDefault="0091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6F50F4"/>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33C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2A7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FE2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styleId="a4">
    <w:name w:val="page number"/>
    <w:basedOn w:val="a0"/>
    <w:unhideWhenUsed/>
    <w:rPr>
      <w:rFonts w:ascii="Verdana" w:hAnsi="Verdana"/>
      <w:kern w:val="0"/>
      <w:sz w:val="24"/>
      <w:lang w:eastAsia="en-US"/>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header"/>
    <w:basedOn w:val="a"/>
    <w:link w:val="Char0"/>
    <w:uiPriority w:val="99"/>
    <w:unhideWhenUsed/>
    <w:rsid w:val="006F50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50F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微软用户</cp:lastModifiedBy>
  <cp:revision>2</cp:revision>
  <dcterms:created xsi:type="dcterms:W3CDTF">2019-03-12T09:10:00Z</dcterms:created>
  <dcterms:modified xsi:type="dcterms:W3CDTF">2020-05-11T12:48:00Z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