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 xml:space="preserve">年应届（本科、学术型硕士研究生、专业硕士研究生、博士）毕业生。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注：专业填写须与毕业后取得的毕业证、学位证专业一致，专业代码须严格参考《201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年研究生招生学科、专业代码册》</w:t>
      </w:r>
      <w:r>
        <w:rPr>
          <w:rFonts w:hint="eastAsia" w:ascii="仿宋_GB2312" w:eastAsia="仿宋_GB2312"/>
          <w:sz w:val="32"/>
          <w:szCs w:val="32"/>
          <w:lang w:eastAsia="zh-CN"/>
        </w:rPr>
        <w:t>、《普通高等学校本科专业目录（2020年）》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C79C7"/>
    <w:rsid w:val="002D5279"/>
    <w:rsid w:val="00732303"/>
    <w:rsid w:val="0080668D"/>
    <w:rsid w:val="008378D4"/>
    <w:rsid w:val="00AB5A32"/>
    <w:rsid w:val="00AD6AD1"/>
    <w:rsid w:val="00E65F2B"/>
    <w:rsid w:val="1EB20F9C"/>
    <w:rsid w:val="2B7C2CBD"/>
    <w:rsid w:val="543D4B1D"/>
    <w:rsid w:val="63D85967"/>
    <w:rsid w:val="73F10DF6"/>
    <w:rsid w:val="764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梁丹</cp:lastModifiedBy>
  <cp:lastPrinted>2019-05-06T03:33:00Z</cp:lastPrinted>
  <dcterms:modified xsi:type="dcterms:W3CDTF">2020-05-02T06:04:39Z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