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28"/>
          <w:szCs w:val="28"/>
          <w:lang w:eastAsia="zh-CN"/>
        </w:rPr>
      </w:pPr>
    </w:p>
    <w:p>
      <w:pPr>
        <w:jc w:val="center"/>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太原消防救援支队政府专职消防员招聘知情书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rPr>
        <w:t>政府专职消防队伍是我国消防救援力量体系的重要组成部分，是国家综合性消防救援队伍的重要补充力量，在防灾减灾救灾工作中发挥着重要作用。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rPr>
        <w:t>政府专职消防队员是指在国家综合性消防救援站和政府专职消防站专职从事灭火和应急救援等工作的政府专职人员</w:t>
      </w:r>
      <w:r>
        <w:rPr>
          <w:rFonts w:hint="eastAsia" w:ascii="仿宋" w:hAnsi="仿宋" w:eastAsia="仿宋" w:cs="仿宋"/>
          <w:sz w:val="24"/>
          <w:szCs w:val="24"/>
          <w:lang w:eastAsia="zh-CN"/>
        </w:rPr>
        <w:t>，按照纪律部队标准建设管理，</w:t>
      </w:r>
      <w:r>
        <w:rPr>
          <w:rFonts w:hint="eastAsia" w:ascii="仿宋" w:hAnsi="仿宋" w:eastAsia="仿宋" w:cs="仿宋"/>
          <w:sz w:val="24"/>
          <w:szCs w:val="24"/>
        </w:rPr>
        <w:t>实行24小时</w:t>
      </w:r>
      <w:r>
        <w:rPr>
          <w:rFonts w:hint="eastAsia" w:ascii="仿宋" w:hAnsi="仿宋" w:eastAsia="仿宋" w:cs="仿宋"/>
          <w:sz w:val="24"/>
          <w:szCs w:val="24"/>
          <w:lang w:eastAsia="zh-CN"/>
        </w:rPr>
        <w:t>工作制，经批准录用人员，按照《</w:t>
      </w:r>
      <w:r>
        <w:rPr>
          <w:rFonts w:hint="eastAsia" w:ascii="仿宋" w:hAnsi="仿宋" w:eastAsia="仿宋" w:cs="仿宋"/>
          <w:sz w:val="24"/>
          <w:szCs w:val="24"/>
        </w:rPr>
        <w:t>太原市消防救援支队政府专职消防队伍建设管理办法</w:t>
      </w:r>
      <w:r>
        <w:rPr>
          <w:rFonts w:hint="eastAsia" w:ascii="仿宋" w:hAnsi="仿宋" w:eastAsia="仿宋" w:cs="仿宋"/>
          <w:sz w:val="24"/>
          <w:szCs w:val="24"/>
          <w:lang w:eastAsia="zh-CN"/>
        </w:rPr>
        <w:t>》规定，参加统一组织的岗前培训，</w:t>
      </w:r>
      <w:r>
        <w:rPr>
          <w:rFonts w:hint="eastAsia" w:ascii="仿宋" w:hAnsi="仿宋" w:eastAsia="仿宋" w:cs="仿宋"/>
          <w:sz w:val="24"/>
          <w:szCs w:val="24"/>
        </w:rPr>
        <w:t>期满经考核合格，与太原市消防救援支队签订劳动合同。</w:t>
      </w:r>
      <w:r>
        <w:rPr>
          <w:rFonts w:hint="eastAsia" w:ascii="仿宋" w:hAnsi="仿宋" w:eastAsia="仿宋" w:cs="仿宋"/>
          <w:sz w:val="24"/>
          <w:szCs w:val="24"/>
          <w:lang w:eastAsia="zh-CN"/>
        </w:rPr>
        <w:t>正式入职后，</w:t>
      </w:r>
      <w:r>
        <w:rPr>
          <w:rFonts w:hint="eastAsia" w:ascii="仿宋" w:hAnsi="仿宋" w:eastAsia="仿宋" w:cs="仿宋"/>
          <w:sz w:val="24"/>
          <w:szCs w:val="24"/>
        </w:rPr>
        <w:t>每月</w:t>
      </w:r>
      <w:r>
        <w:rPr>
          <w:rFonts w:hint="eastAsia" w:ascii="仿宋" w:hAnsi="仿宋" w:eastAsia="仿宋" w:cs="仿宋"/>
          <w:sz w:val="24"/>
          <w:szCs w:val="24"/>
          <w:lang w:eastAsia="zh-CN"/>
        </w:rPr>
        <w:t>享有</w:t>
      </w:r>
      <w:r>
        <w:rPr>
          <w:rFonts w:hint="eastAsia" w:ascii="仿宋" w:hAnsi="仿宋" w:eastAsia="仿宋" w:cs="仿宋"/>
          <w:sz w:val="24"/>
          <w:szCs w:val="24"/>
        </w:rPr>
        <w:t>8天或者每季度20天带薪休假。</w:t>
      </w:r>
      <w:r>
        <w:rPr>
          <w:rFonts w:hint="eastAsia" w:ascii="仿宋" w:hAnsi="仿宋" w:eastAsia="仿宋" w:cs="仿宋"/>
          <w:sz w:val="24"/>
          <w:szCs w:val="24"/>
          <w:lang w:eastAsia="zh-CN"/>
        </w:rPr>
        <w:t>依法</w:t>
      </w:r>
      <w:r>
        <w:rPr>
          <w:rFonts w:hint="eastAsia" w:ascii="仿宋" w:hAnsi="仿宋" w:eastAsia="仿宋" w:cs="仿宋"/>
          <w:sz w:val="24"/>
          <w:szCs w:val="24"/>
        </w:rPr>
        <w:t>缴纳社会保险</w:t>
      </w:r>
      <w:r>
        <w:rPr>
          <w:rFonts w:hint="eastAsia" w:ascii="仿宋" w:hAnsi="仿宋" w:eastAsia="仿宋" w:cs="仿宋"/>
          <w:sz w:val="24"/>
          <w:szCs w:val="24"/>
          <w:lang w:eastAsia="zh-CN"/>
        </w:rPr>
        <w:t>、</w:t>
      </w:r>
      <w:r>
        <w:rPr>
          <w:rFonts w:hint="eastAsia" w:ascii="仿宋" w:hAnsi="仿宋" w:eastAsia="仿宋" w:cs="仿宋"/>
          <w:sz w:val="24"/>
          <w:szCs w:val="24"/>
        </w:rPr>
        <w:t>住房公积金，</w:t>
      </w:r>
      <w:r>
        <w:rPr>
          <w:rFonts w:hint="eastAsia" w:ascii="仿宋" w:hAnsi="仿宋" w:eastAsia="仿宋" w:cs="仿宋"/>
          <w:sz w:val="24"/>
          <w:szCs w:val="24"/>
          <w:lang w:eastAsia="zh-CN"/>
        </w:rPr>
        <w:t>并</w:t>
      </w:r>
      <w:r>
        <w:rPr>
          <w:rFonts w:hint="eastAsia" w:ascii="仿宋" w:hAnsi="仿宋" w:eastAsia="仿宋" w:cs="仿宋"/>
          <w:sz w:val="24"/>
          <w:szCs w:val="24"/>
        </w:rPr>
        <w:t>购买意外伤害险</w:t>
      </w:r>
      <w:r>
        <w:rPr>
          <w:rFonts w:hint="eastAsia" w:ascii="仿宋" w:hAnsi="仿宋" w:eastAsia="仿宋" w:cs="仿宋"/>
          <w:sz w:val="24"/>
          <w:szCs w:val="24"/>
          <w:lang w:eastAsia="zh-CN"/>
        </w:rPr>
        <w:t>，按太原市相关规定</w:t>
      </w:r>
      <w:r>
        <w:rPr>
          <w:rFonts w:hint="eastAsia" w:ascii="仿宋" w:hAnsi="仿宋" w:eastAsia="仿宋" w:cs="仿宋"/>
          <w:sz w:val="24"/>
          <w:szCs w:val="24"/>
        </w:rPr>
        <w:t>发放高温补贴、取暖费等。</w:t>
      </w:r>
      <w:r>
        <w:rPr>
          <w:rFonts w:hint="eastAsia" w:ascii="仿宋" w:hAnsi="仿宋" w:eastAsia="仿宋" w:cs="仿宋"/>
          <w:sz w:val="24"/>
          <w:szCs w:val="24"/>
          <w:lang w:eastAsia="zh-CN"/>
        </w:rPr>
        <w:t>工作期间，优秀</w:t>
      </w:r>
      <w:r>
        <w:rPr>
          <w:rFonts w:hint="eastAsia" w:ascii="仿宋" w:hAnsi="仿宋" w:eastAsia="仿宋" w:cs="仿宋"/>
          <w:sz w:val="24"/>
          <w:szCs w:val="24"/>
        </w:rPr>
        <w:t>政府专职消防</w:t>
      </w:r>
      <w:r>
        <w:rPr>
          <w:rFonts w:hint="eastAsia" w:ascii="仿宋" w:hAnsi="仿宋" w:eastAsia="仿宋" w:cs="仿宋"/>
          <w:sz w:val="24"/>
          <w:szCs w:val="24"/>
          <w:lang w:eastAsia="zh-CN"/>
        </w:rPr>
        <w:t>队</w:t>
      </w:r>
      <w:r>
        <w:rPr>
          <w:rFonts w:hint="eastAsia" w:ascii="仿宋" w:hAnsi="仿宋" w:eastAsia="仿宋" w:cs="仿宋"/>
          <w:sz w:val="24"/>
          <w:szCs w:val="24"/>
        </w:rPr>
        <w:t>员</w:t>
      </w:r>
      <w:r>
        <w:rPr>
          <w:rFonts w:hint="eastAsia" w:ascii="仿宋" w:hAnsi="仿宋" w:eastAsia="仿宋" w:cs="仿宋"/>
          <w:sz w:val="24"/>
          <w:szCs w:val="24"/>
          <w:lang w:eastAsia="zh-CN"/>
        </w:rPr>
        <w:t>可入党（团），按照规定履行党（团）员权利和义务。</w:t>
      </w:r>
      <w:r>
        <w:rPr>
          <w:rFonts w:hint="eastAsia" w:ascii="仿宋" w:hAnsi="仿宋" w:eastAsia="仿宋" w:cs="仿宋"/>
          <w:sz w:val="24"/>
          <w:szCs w:val="24"/>
        </w:rPr>
        <w:t>可晋升</w:t>
      </w:r>
      <w:r>
        <w:rPr>
          <w:rFonts w:hint="eastAsia" w:ascii="仿宋" w:hAnsi="仿宋" w:eastAsia="仿宋" w:cs="仿宋"/>
          <w:sz w:val="24"/>
          <w:szCs w:val="24"/>
          <w:lang w:eastAsia="zh-CN"/>
        </w:rPr>
        <w:t>副班长、班长、站长助理、站长、指导员等管理岗位</w:t>
      </w:r>
      <w:r>
        <w:rPr>
          <w:rFonts w:hint="eastAsia" w:ascii="仿宋" w:hAnsi="仿宋" w:eastAsia="仿宋" w:cs="仿宋"/>
          <w:sz w:val="24"/>
          <w:szCs w:val="24"/>
        </w:rPr>
        <w:t>，并发放相应的</w:t>
      </w:r>
      <w:r>
        <w:rPr>
          <w:rFonts w:hint="eastAsia" w:ascii="仿宋" w:hAnsi="仿宋" w:eastAsia="仿宋" w:cs="仿宋"/>
          <w:sz w:val="24"/>
          <w:szCs w:val="24"/>
          <w:lang w:eastAsia="zh-CN"/>
        </w:rPr>
        <w:t>职务</w:t>
      </w:r>
      <w:r>
        <w:rPr>
          <w:rFonts w:hint="eastAsia" w:ascii="仿宋" w:hAnsi="仿宋" w:eastAsia="仿宋" w:cs="仿宋"/>
          <w:sz w:val="24"/>
          <w:szCs w:val="24"/>
        </w:rPr>
        <w:t>津贴。</w:t>
      </w:r>
      <w:r>
        <w:rPr>
          <w:rFonts w:hint="eastAsia" w:ascii="仿宋" w:hAnsi="仿宋" w:eastAsia="仿宋" w:cs="仿宋"/>
          <w:sz w:val="24"/>
          <w:szCs w:val="24"/>
          <w:lang w:val="en-US" w:eastAsia="zh-CN"/>
        </w:rPr>
        <w:t>入职一年内，非正当原因退出的，按照合同有关规定实行返还个人工资及入队服装费、培训期伙食费约5000元的经济性惩戒措施，</w:t>
      </w:r>
      <w:bookmarkStart w:id="0" w:name="_GoBack"/>
      <w:bookmarkEnd w:id="0"/>
      <w:r>
        <w:rPr>
          <w:rFonts w:hint="eastAsia" w:ascii="仿宋" w:hAnsi="仿宋" w:eastAsia="仿宋" w:cs="仿宋"/>
          <w:sz w:val="24"/>
          <w:szCs w:val="24"/>
          <w:lang w:val="en-US" w:eastAsia="zh-CN"/>
        </w:rPr>
        <w:t>取消今后参与太原市消防救援支队政府专职消防队员招聘资格。入职满一年后离职的，按照《太原市消防救援支队政府专职消防队伍管理规定》执行。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本次</w:t>
      </w:r>
      <w:r>
        <w:rPr>
          <w:rFonts w:hint="eastAsia" w:ascii="仿宋" w:hAnsi="仿宋" w:eastAsia="仿宋" w:cs="仿宋"/>
          <w:sz w:val="24"/>
          <w:szCs w:val="24"/>
        </w:rPr>
        <w:t>政府专职消防队员招录</w:t>
      </w:r>
      <w:r>
        <w:rPr>
          <w:rFonts w:hint="eastAsia" w:ascii="仿宋" w:hAnsi="仿宋" w:eastAsia="仿宋" w:cs="仿宋"/>
          <w:sz w:val="24"/>
          <w:szCs w:val="24"/>
          <w:lang w:eastAsia="zh-CN"/>
        </w:rPr>
        <w:t>由</w:t>
      </w:r>
      <w:r>
        <w:rPr>
          <w:rFonts w:hint="eastAsia" w:ascii="仿宋" w:hAnsi="仿宋" w:eastAsia="仿宋" w:cs="仿宋"/>
          <w:sz w:val="24"/>
          <w:szCs w:val="24"/>
          <w:lang w:val="en-US" w:eastAsia="zh-CN"/>
        </w:rPr>
        <w:t>太原市消防救援支队组织，</w:t>
      </w:r>
      <w:r>
        <w:rPr>
          <w:rFonts w:hint="eastAsia" w:ascii="仿宋" w:hAnsi="仿宋" w:eastAsia="仿宋" w:cs="仿宋"/>
          <w:sz w:val="24"/>
          <w:szCs w:val="24"/>
        </w:rPr>
        <w:t>遵循合法、公平、公开、平等自愿、协商一致、诚实信用、竞争、择优的原则，采取考试与考核相结合的办法</w:t>
      </w:r>
      <w:r>
        <w:rPr>
          <w:rFonts w:hint="eastAsia" w:ascii="仿宋" w:hAnsi="仿宋" w:eastAsia="仿宋" w:cs="仿宋"/>
          <w:sz w:val="24"/>
          <w:szCs w:val="24"/>
          <w:lang w:eastAsia="zh-CN"/>
        </w:rPr>
        <w:t>实施</w:t>
      </w:r>
      <w:r>
        <w:rPr>
          <w:rFonts w:hint="eastAsia" w:ascii="仿宋" w:hAnsi="仿宋" w:eastAsia="仿宋" w:cs="仿宋"/>
          <w:sz w:val="24"/>
          <w:szCs w:val="24"/>
        </w:rPr>
        <w:t>。</w:t>
      </w:r>
      <w:r>
        <w:rPr>
          <w:rFonts w:hint="eastAsia" w:ascii="黑体" w:hAnsi="黑体" w:eastAsia="黑体" w:cs="黑体"/>
          <w:b/>
          <w:bCs/>
          <w:sz w:val="24"/>
          <w:szCs w:val="24"/>
        </w:rPr>
        <w:t>除体检费自理外，此次报名及整个招聘过程不收取任何费用，请应聘者切实维护个人权益</w:t>
      </w:r>
      <w:r>
        <w:rPr>
          <w:rFonts w:hint="eastAsia" w:ascii="黑体" w:hAnsi="黑体" w:eastAsia="黑体" w:cs="黑体"/>
          <w:sz w:val="24"/>
          <w:szCs w:val="24"/>
        </w:rPr>
        <w:t>。</w:t>
      </w:r>
      <w:r>
        <w:rPr>
          <w:rFonts w:hint="eastAsia" w:ascii="仿宋" w:hAnsi="仿宋" w:eastAsia="仿宋" w:cs="仿宋"/>
          <w:sz w:val="24"/>
          <w:szCs w:val="24"/>
          <w:lang w:eastAsia="zh-CN"/>
        </w:rPr>
        <w:t>此次招聘工作所有通知公告均通过“太原消防公众号”“太原市消防救援支队政府专职消防员招录平台”进行发布，报考人员应根据招聘工作安排，及时查阅信息。因考生个人原因未能参加的，视为自动放弃，后果由考生本人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本人已认真阅读《太原消防救援支队政府专职消防员招聘知情书》，知悉政府专职消防队伍职责任务、政府专职消防队员工作性质和待遇，接受驻勤备战、日常管理、教育训练、统一分配模式及注意事项，志愿报名参加此次政府专职消防员招聘。</w:t>
      </w:r>
    </w:p>
    <w:p>
      <w:pPr>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 w:hAnsi="仿宋" w:eastAsia="仿宋" w:cs="仿宋"/>
          <w:sz w:val="24"/>
          <w:szCs w:val="24"/>
          <w:lang w:eastAsia="zh-CN"/>
        </w:rPr>
      </w:pP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本人签字：</w:t>
      </w:r>
      <w:r>
        <w:rPr>
          <w:rFonts w:hint="eastAsia" w:ascii="仿宋" w:hAnsi="仿宋" w:eastAsia="仿宋" w:cs="仿宋"/>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righ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期：</w:t>
      </w:r>
      <w:r>
        <w:rPr>
          <w:rFonts w:hint="eastAsia" w:ascii="仿宋" w:hAnsi="仿宋" w:eastAsia="仿宋" w:cs="仿宋"/>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16124"/>
    <w:rsid w:val="0929466D"/>
    <w:rsid w:val="108F2E23"/>
    <w:rsid w:val="18E171E3"/>
    <w:rsid w:val="1B060588"/>
    <w:rsid w:val="30206AB3"/>
    <w:rsid w:val="3C54561E"/>
    <w:rsid w:val="41AC0E6A"/>
    <w:rsid w:val="455E11C1"/>
    <w:rsid w:val="48300608"/>
    <w:rsid w:val="4D99638E"/>
    <w:rsid w:val="5C0747C0"/>
    <w:rsid w:val="64077220"/>
    <w:rsid w:val="67663555"/>
    <w:rsid w:val="6B1D3813"/>
    <w:rsid w:val="6DC97154"/>
    <w:rsid w:val="7947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2019-11-11T09:57:00Z</cp:lastPrinted>
  <dcterms:modified xsi:type="dcterms:W3CDTF">2020-04-28T03:46:56Z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