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凉山州经济合作和外事局公开考调</w:t>
      </w:r>
    </w:p>
    <w:p>
      <w:pPr>
        <w:spacing w:line="0" w:lineRule="atLeast"/>
        <w:jc w:val="center"/>
        <w:rPr>
          <w:rFonts w:ascii="方正小标宋简体" w:eastAsia="方正小标宋简体" w:hAnsiTheme="minorHAnsi" w:cstheme="minorBidi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凉山州经济合作促进中心工作人员报名登记表</w:t>
      </w:r>
    </w:p>
    <w:bookmarkEnd w:id="0"/>
    <w:tbl>
      <w:tblPr>
        <w:tblStyle w:val="2"/>
        <w:tblW w:w="97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"/>
        <w:gridCol w:w="977"/>
        <w:gridCol w:w="1217"/>
        <w:gridCol w:w="238"/>
        <w:gridCol w:w="776"/>
        <w:gridCol w:w="214"/>
        <w:gridCol w:w="1075"/>
        <w:gridCol w:w="150"/>
        <w:gridCol w:w="1234"/>
        <w:gridCol w:w="1984"/>
        <w:gridCol w:w="1717"/>
        <w:gridCol w:w="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姓 名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性 别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照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片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民 族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籍 贯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出 生 地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政 治</w:t>
            </w:r>
          </w:p>
          <w:p>
            <w:pPr>
              <w:widowControl/>
              <w:snapToGrid w:val="0"/>
              <w:spacing w:line="0" w:lineRule="atLeast"/>
              <w:ind w:right="-107" w:rightChars="-5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面 貌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入党时间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健康状况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专业技</w:t>
            </w:r>
          </w:p>
          <w:p>
            <w:pPr>
              <w:widowControl/>
              <w:snapToGrid w:val="0"/>
              <w:spacing w:line="0" w:lineRule="atLeast"/>
              <w:ind w:left="-107" w:leftChars="-51" w:right="-151" w:rightChars="-72" w:firstLine="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术职务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参加工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作时间</w:t>
            </w:r>
          </w:p>
        </w:tc>
        <w:tc>
          <w:tcPr>
            <w:tcW w:w="12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婚 姻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状 况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04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文化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程度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全日制教育学历学位</w:t>
            </w:r>
          </w:p>
        </w:tc>
        <w:tc>
          <w:tcPr>
            <w:tcW w:w="2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及专业</w:t>
            </w:r>
          </w:p>
        </w:tc>
        <w:tc>
          <w:tcPr>
            <w:tcW w:w="37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04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在职教育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学历学位</w:t>
            </w:r>
          </w:p>
        </w:tc>
        <w:tc>
          <w:tcPr>
            <w:tcW w:w="2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-51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毕业院校</w:t>
            </w:r>
          </w:p>
          <w:p>
            <w:pPr>
              <w:widowControl/>
              <w:snapToGrid w:val="0"/>
              <w:spacing w:line="0" w:lineRule="atLeast"/>
              <w:ind w:left="1" w:leftChars="-51" w:right="-107" w:rightChars="-51" w:hanging="108" w:hangingChars="45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及专业</w:t>
            </w:r>
          </w:p>
        </w:tc>
        <w:tc>
          <w:tcPr>
            <w:tcW w:w="37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工作单位及职务</w:t>
            </w:r>
          </w:p>
        </w:tc>
        <w:tc>
          <w:tcPr>
            <w:tcW w:w="723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任现职时间</w:t>
            </w:r>
          </w:p>
        </w:tc>
        <w:tc>
          <w:tcPr>
            <w:tcW w:w="34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本人身份</w:t>
            </w:r>
          </w:p>
        </w:tc>
        <w:tc>
          <w:tcPr>
            <w:tcW w:w="18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9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身份证号码</w:t>
            </w:r>
          </w:p>
        </w:tc>
        <w:tc>
          <w:tcPr>
            <w:tcW w:w="34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0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简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eastAsia="仿宋_GB2312" w:asciiTheme="minorHAnsi" w:hAnsiTheme="minorHAnsi" w:cstheme="minorBidi"/>
                <w:kern w:val="0"/>
                <w:sz w:val="24"/>
              </w:rPr>
              <w:t> 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历</w:t>
            </w:r>
          </w:p>
          <w:p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eastAsia="仿宋_GB2312" w:asciiTheme="minorHAnsi" w:hAnsiTheme="minorHAnsi" w:cstheme="minorBidi"/>
                <w:kern w:val="0"/>
                <w:sz w:val="24"/>
              </w:rPr>
              <w:t> </w:t>
            </w:r>
          </w:p>
        </w:tc>
        <w:tc>
          <w:tcPr>
            <w:tcW w:w="869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1256" w:hRule="atLeas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奖惩情况</w:t>
            </w:r>
          </w:p>
        </w:tc>
        <w:tc>
          <w:tcPr>
            <w:tcW w:w="86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 w:hAnsiTheme="minorHAnsi" w:cstheme="minorBidi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977" w:hRule="atLeas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年度考核情况</w:t>
            </w:r>
          </w:p>
        </w:tc>
        <w:tc>
          <w:tcPr>
            <w:tcW w:w="860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firstLine="280" w:firstLineChars="100"/>
              <w:rPr>
                <w:rFonts w:ascii="仿宋_GB2312" w:eastAsia="仿宋_GB2312" w:hAnsiTheme="minorHAnsi" w:cstheme="minorBidi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家庭主要成员及重要社会关系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称 谓</w:t>
            </w: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出生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年月</w:t>
            </w: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政治</w:t>
            </w:r>
          </w:p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面貌</w:t>
            </w: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480" w:hRule="atLeast"/>
          <w:jc w:val="center"/>
        </w:trPr>
        <w:tc>
          <w:tcPr>
            <w:tcW w:w="9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eastAsia="仿宋_GB2312" w:hAnsiTheme="minorHAnsi" w:cstheme="minorBidi"/>
                <w:sz w:val="24"/>
              </w:rPr>
            </w:pP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2627" w:hRule="atLeast"/>
          <w:jc w:val="center"/>
        </w:trPr>
        <w:tc>
          <w:tcPr>
            <w:tcW w:w="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单位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sz w:val="24"/>
              </w:rPr>
              <w:t>意见</w:t>
            </w:r>
          </w:p>
        </w:tc>
        <w:tc>
          <w:tcPr>
            <w:tcW w:w="35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firstLine="1680" w:firstLineChars="700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firstLine="1756" w:firstLineChars="732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年  月  日</w:t>
            </w:r>
          </w:p>
        </w:tc>
        <w:tc>
          <w:tcPr>
            <w:tcW w:w="13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主管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意见</w:t>
            </w:r>
          </w:p>
        </w:tc>
        <w:tc>
          <w:tcPr>
            <w:tcW w:w="3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firstLine="1920" w:firstLineChars="800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firstLine="1800" w:firstLineChars="750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87" w:type="dxa"/>
          <w:cantSplit/>
          <w:trHeight w:val="2699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组织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人社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部门</w:t>
            </w:r>
          </w:p>
          <w:p>
            <w:pPr>
              <w:spacing w:line="0" w:lineRule="atLeast"/>
              <w:jc w:val="center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意见</w:t>
            </w:r>
          </w:p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</w:tc>
        <w:tc>
          <w:tcPr>
            <w:tcW w:w="860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</w:p>
          <w:p>
            <w:pPr>
              <w:spacing w:line="0" w:lineRule="atLeast"/>
              <w:ind w:left="1611" w:leftChars="767" w:firstLine="4118" w:firstLineChars="1716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（盖  章）</w:t>
            </w:r>
          </w:p>
          <w:p>
            <w:pPr>
              <w:spacing w:line="0" w:lineRule="atLeast"/>
              <w:ind w:left="659" w:leftChars="314" w:firstLine="5316" w:firstLineChars="2215"/>
              <w:rPr>
                <w:rFonts w:ascii="仿宋_GB2312" w:eastAsia="仿宋_GB2312" w:hAnsiTheme="minorHAnsi" w:cstheme="minorBidi"/>
                <w:kern w:val="0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24"/>
              </w:rPr>
              <w:t>年  月  日</w:t>
            </w:r>
          </w:p>
        </w:tc>
      </w:tr>
    </w:tbl>
    <w:p>
      <w:pPr>
        <w:spacing w:line="460" w:lineRule="exact"/>
        <w:rPr>
          <w:rFonts w:ascii="仿宋_GB2312" w:hAnsi="宋体" w:eastAsia="仿宋_GB2312" w:cstheme="minorBidi"/>
          <w:sz w:val="28"/>
          <w:szCs w:val="28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注：1.登记表须由工作单位、主管部门、组织或人社部门签署是否符合最低服务年限、是否同意报考意见，并加盖鲜章。</w:t>
      </w:r>
    </w:p>
    <w:p>
      <w:pPr>
        <w:spacing w:line="460" w:lineRule="exact"/>
        <w:ind w:firstLine="560" w:firstLineChars="200"/>
        <w:rPr>
          <w:rFonts w:ascii="仿宋_GB2312" w:hAnsi="宋体" w:eastAsia="仿宋_GB2312" w:cstheme="minorBidi"/>
          <w:sz w:val="28"/>
          <w:szCs w:val="28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2.不得随意更改本表结构。</w:t>
      </w:r>
    </w:p>
    <w:p>
      <w:pPr>
        <w:spacing w:line="460" w:lineRule="exact"/>
        <w:ind w:firstLine="560" w:firstLineChars="200"/>
        <w:rPr>
          <w:rFonts w:ascii="仿宋_GB2312" w:hAnsi="宋体" w:eastAsia="仿宋_GB2312" w:cstheme="minorBidi"/>
          <w:sz w:val="28"/>
          <w:szCs w:val="28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3.简历包括学习简历及工作简历。</w:t>
      </w:r>
    </w:p>
    <w:p>
      <w:pPr>
        <w:spacing w:line="460" w:lineRule="exact"/>
        <w:ind w:firstLine="560" w:firstLineChars="200"/>
        <w:rPr>
          <w:rFonts w:ascii="仿宋_GB2312" w:hAnsi="宋体" w:eastAsia="仿宋_GB2312" w:cstheme="minorBidi"/>
          <w:sz w:val="28"/>
          <w:szCs w:val="28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4.奖惩情况填写最近5年，写明奖励名称、授予单位和时间。</w:t>
      </w:r>
    </w:p>
    <w:p>
      <w:pPr>
        <w:spacing w:line="460" w:lineRule="exact"/>
        <w:ind w:firstLine="560" w:firstLineChars="200"/>
        <w:rPr>
          <w:rFonts w:ascii="仿宋_GB2312" w:eastAsia="仿宋_GB2312" w:hAnsiTheme="minorHAnsi" w:cstheme="minorBidi"/>
          <w:kern w:val="0"/>
          <w:sz w:val="32"/>
          <w:szCs w:val="32"/>
        </w:rPr>
      </w:pPr>
      <w:r>
        <w:rPr>
          <w:rFonts w:hint="eastAsia" w:ascii="仿宋_GB2312" w:hAnsi="宋体" w:eastAsia="仿宋_GB2312" w:cstheme="minorBidi"/>
          <w:sz w:val="28"/>
          <w:szCs w:val="28"/>
        </w:rPr>
        <w:t>5.年度考核情况填写近5年年度考核情况。</w:t>
      </w:r>
      <w:r>
        <w:rPr>
          <w:rFonts w:ascii="仿宋_GB2312" w:eastAsia="仿宋_GB2312" w:hAnsiTheme="minorHAnsi" w:cstheme="minorBidi"/>
          <w:kern w:val="0"/>
          <w:sz w:val="32"/>
          <w:szCs w:val="32"/>
        </w:rPr>
        <w:t>　</w:t>
      </w:r>
    </w:p>
    <w:p/>
    <w:sectPr>
      <w:pgSz w:w="11906" w:h="16838"/>
      <w:pgMar w:top="1418" w:right="1361" w:bottom="1361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24E75"/>
    <w:rsid w:val="4272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2020-04-26T02:31:00Z</dcterms:created>
  <dc:creator>Administrator</dc:creator>
  <cp:lastModifiedBy>Administrator</cp:lastModifiedBy>
  <dcterms:modified xsi:type="dcterms:W3CDTF">2020-04-26T02:31:40Z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