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110" w:type="dxa"/>
        <w:tblInd w:w="0" w:type="dxa"/>
        <w:shd w:val="clear" w:color="auto" w:fill="FFFFFF"/>
        <w:tblLayout w:type="autofit"/>
        <w:tblCellMar>
          <w:top w:w="0" w:type="dxa"/>
          <w:left w:w="0" w:type="dxa"/>
          <w:bottom w:w="0" w:type="dxa"/>
          <w:right w:w="0" w:type="dxa"/>
        </w:tblCellMar>
      </w:tblPr>
      <w:tblGrid>
        <w:gridCol w:w="564"/>
        <w:gridCol w:w="660"/>
        <w:gridCol w:w="1870"/>
        <w:gridCol w:w="468"/>
        <w:gridCol w:w="468"/>
        <w:gridCol w:w="564"/>
        <w:gridCol w:w="674"/>
        <w:gridCol w:w="674"/>
        <w:gridCol w:w="468"/>
        <w:gridCol w:w="468"/>
        <w:gridCol w:w="2668"/>
        <w:gridCol w:w="564"/>
      </w:tblGrid>
      <w:tr>
        <w:tblPrEx>
          <w:shd w:val="clear" w:color="auto" w:fill="FFFFFF"/>
          <w:tblCellMar>
            <w:top w:w="0" w:type="dxa"/>
            <w:left w:w="0" w:type="dxa"/>
            <w:bottom w:w="0" w:type="dxa"/>
            <w:right w:w="0" w:type="dxa"/>
          </w:tblCellMar>
        </w:tblPrEx>
        <w:trPr>
          <w:trHeight w:val="555" w:hRule="atLeast"/>
        </w:trPr>
        <w:tc>
          <w:tcPr>
            <w:tcW w:w="0" w:type="auto"/>
            <w:gridSpan w:val="12"/>
            <w:tcBorders>
              <w:top w:val="nil"/>
              <w:left w:val="nil"/>
              <w:bottom w:val="single" w:color="auto" w:sz="8"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bdr w:val="none" w:color="auto" w:sz="0" w:space="0"/>
                <w:lang w:val="en-US" w:eastAsia="zh-CN" w:bidi="ar"/>
              </w:rPr>
              <w:t>洪江市2020年从自收自支编制中公开招聘部分事业单位工作人员岗位计划一览表</w:t>
            </w:r>
          </w:p>
        </w:tc>
      </w:tr>
      <w:tr>
        <w:tblPrEx>
          <w:tblCellMar>
            <w:top w:w="0" w:type="dxa"/>
            <w:left w:w="0" w:type="dxa"/>
            <w:bottom w:w="0" w:type="dxa"/>
            <w:right w:w="0" w:type="dxa"/>
          </w:tblCellMar>
        </w:tblPrEx>
        <w:trPr>
          <w:trHeight w:val="136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序号</w:t>
            </w:r>
          </w:p>
        </w:tc>
        <w:tc>
          <w:tcPr>
            <w:tcW w:w="6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主管部门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单位名称</w:t>
            </w:r>
          </w:p>
        </w:tc>
        <w:tc>
          <w:tcPr>
            <w:tcW w:w="4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编制</w:t>
            </w:r>
            <w:r>
              <w:rPr>
                <w:rFonts w:hint="eastAsia" w:ascii="宋体" w:hAnsi="宋体" w:eastAsia="宋体" w:cs="宋体"/>
                <w:i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caps w:val="0"/>
                <w:color w:val="000000"/>
                <w:spacing w:val="0"/>
                <w:kern w:val="0"/>
                <w:sz w:val="20"/>
                <w:szCs w:val="20"/>
                <w:u w:val="none"/>
                <w:bdr w:val="none" w:color="auto" w:sz="0" w:space="0"/>
                <w:lang w:val="en-US" w:eastAsia="zh-CN" w:bidi="ar"/>
              </w:rPr>
              <w:t>性质</w:t>
            </w:r>
          </w:p>
        </w:tc>
        <w:tc>
          <w:tcPr>
            <w:tcW w:w="4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招聘</w:t>
            </w:r>
            <w:r>
              <w:rPr>
                <w:rFonts w:hint="eastAsia" w:ascii="宋体" w:hAnsi="宋体" w:eastAsia="宋体" w:cs="宋体"/>
                <w:i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caps w:val="0"/>
                <w:color w:val="000000"/>
                <w:spacing w:val="0"/>
                <w:kern w:val="0"/>
                <w:sz w:val="20"/>
                <w:szCs w:val="20"/>
                <w:u w:val="none"/>
                <w:bdr w:val="none" w:color="auto" w:sz="0" w:space="0"/>
                <w:lang w:val="en-US" w:eastAsia="zh-CN" w:bidi="ar"/>
              </w:rPr>
              <w:t>计划</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岗位类别</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年 龄</w:t>
            </w:r>
          </w:p>
        </w:tc>
        <w:tc>
          <w:tcPr>
            <w:tcW w:w="6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最低学历</w:t>
            </w:r>
            <w:r>
              <w:rPr>
                <w:rFonts w:hint="eastAsia" w:ascii="宋体" w:hAnsi="宋体" w:eastAsia="宋体" w:cs="宋体"/>
                <w:i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caps w:val="0"/>
                <w:color w:val="000000"/>
                <w:spacing w:val="0"/>
                <w:kern w:val="0"/>
                <w:sz w:val="20"/>
                <w:szCs w:val="20"/>
                <w:u w:val="none"/>
                <w:bdr w:val="none" w:color="auto" w:sz="0" w:space="0"/>
                <w:lang w:val="en-US" w:eastAsia="zh-CN" w:bidi="ar"/>
              </w:rPr>
              <w:t>要求</w:t>
            </w:r>
          </w:p>
        </w:tc>
        <w:tc>
          <w:tcPr>
            <w:tcW w:w="4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户籍</w:t>
            </w:r>
          </w:p>
        </w:tc>
        <w:tc>
          <w:tcPr>
            <w:tcW w:w="4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专业</w:t>
            </w:r>
            <w:r>
              <w:rPr>
                <w:rFonts w:hint="eastAsia" w:ascii="宋体" w:hAnsi="宋体" w:eastAsia="宋体" w:cs="宋体"/>
                <w:i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caps w:val="0"/>
                <w:color w:val="000000"/>
                <w:spacing w:val="0"/>
                <w:kern w:val="0"/>
                <w:sz w:val="20"/>
                <w:szCs w:val="20"/>
                <w:u w:val="none"/>
                <w:bdr w:val="none" w:color="auto" w:sz="0" w:space="0"/>
                <w:lang w:val="en-US" w:eastAsia="zh-CN" w:bidi="ar"/>
              </w:rPr>
              <w:t>要求</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其他条件</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备 注</w:t>
            </w:r>
          </w:p>
        </w:tc>
      </w:tr>
      <w:tr>
        <w:tblPrEx>
          <w:tblCellMar>
            <w:top w:w="0" w:type="dxa"/>
            <w:left w:w="0" w:type="dxa"/>
            <w:bottom w:w="0" w:type="dxa"/>
            <w:right w:w="0" w:type="dxa"/>
          </w:tblCellMar>
        </w:tblPrEx>
        <w:trPr>
          <w:trHeight w:val="1035" w:hRule="atLeast"/>
        </w:trPr>
        <w:tc>
          <w:tcPr>
            <w:tcW w:w="0" w:type="auto"/>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1</w:t>
            </w:r>
          </w:p>
        </w:tc>
        <w:tc>
          <w:tcPr>
            <w:tcW w:w="660"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洪江市自然资源局</w:t>
            </w:r>
          </w:p>
        </w:tc>
        <w:tc>
          <w:tcPr>
            <w:tcW w:w="1870"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洪江市土地储备中心</w:t>
            </w:r>
          </w:p>
        </w:tc>
        <w:tc>
          <w:tcPr>
            <w:tcW w:w="468" w:type="dxa"/>
            <w:tcBorders>
              <w:top w:val="single" w:color="auto" w:sz="8" w:space="0"/>
              <w:left w:val="single" w:color="auto" w:sz="8"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全额</w:t>
            </w:r>
            <w:r>
              <w:rPr>
                <w:rFonts w:hint="eastAsia" w:ascii="宋体" w:hAnsi="宋体" w:eastAsia="宋体" w:cs="宋体"/>
                <w:i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caps w:val="0"/>
                <w:color w:val="000000"/>
                <w:spacing w:val="0"/>
                <w:kern w:val="0"/>
                <w:sz w:val="20"/>
                <w:szCs w:val="20"/>
                <w:u w:val="none"/>
                <w:bdr w:val="none" w:color="auto" w:sz="0" w:space="0"/>
                <w:lang w:val="en-US" w:eastAsia="zh-CN" w:bidi="ar"/>
              </w:rPr>
              <w:t>事业</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2</w:t>
            </w:r>
          </w:p>
        </w:tc>
        <w:tc>
          <w:tcPr>
            <w:tcW w:w="0" w:type="auto"/>
            <w:tcBorders>
              <w:top w:val="single" w:color="auto" w:sz="8" w:space="0"/>
              <w:left w:val="nil"/>
              <w:bottom w:val="nil"/>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管理</w:t>
            </w:r>
          </w:p>
        </w:tc>
        <w:tc>
          <w:tcPr>
            <w:tcW w:w="674"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48周岁以下</w:t>
            </w:r>
          </w:p>
        </w:tc>
        <w:tc>
          <w:tcPr>
            <w:tcW w:w="674"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大专</w:t>
            </w:r>
          </w:p>
        </w:tc>
        <w:tc>
          <w:tcPr>
            <w:tcW w:w="468"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不限</w:t>
            </w:r>
          </w:p>
        </w:tc>
        <w:tc>
          <w:tcPr>
            <w:tcW w:w="468"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不限</w:t>
            </w:r>
          </w:p>
        </w:tc>
        <w:tc>
          <w:tcPr>
            <w:tcW w:w="2668"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从洪江市自收自支编制中招聘</w:t>
            </w:r>
          </w:p>
        </w:tc>
        <w:tc>
          <w:tcPr>
            <w:tcW w:w="564"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0"/>
                <w:szCs w:val="20"/>
                <w:u w:val="none"/>
              </w:rPr>
            </w:pPr>
          </w:p>
        </w:tc>
      </w:tr>
      <w:tr>
        <w:tblPrEx>
          <w:tblCellMar>
            <w:top w:w="0" w:type="dxa"/>
            <w:left w:w="0" w:type="dxa"/>
            <w:bottom w:w="0" w:type="dxa"/>
            <w:right w:w="0" w:type="dxa"/>
          </w:tblCellMar>
        </w:tblPrEx>
        <w:trPr>
          <w:trHeight w:val="1230" w:hRule="atLeast"/>
        </w:trPr>
        <w:tc>
          <w:tcPr>
            <w:tcW w:w="0" w:type="auto"/>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2</w:t>
            </w:r>
          </w:p>
        </w:tc>
        <w:tc>
          <w:tcPr>
            <w:tcW w:w="660"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0"/>
                <w:szCs w:val="20"/>
                <w:u w:val="none"/>
              </w:rPr>
            </w:pPr>
          </w:p>
        </w:tc>
        <w:tc>
          <w:tcPr>
            <w:tcW w:w="1870"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乡镇</w:t>
            </w:r>
          </w:p>
        </w:tc>
        <w:tc>
          <w:tcPr>
            <w:tcW w:w="468" w:type="dxa"/>
            <w:tcBorders>
              <w:top w:val="single" w:color="auto" w:sz="8" w:space="0"/>
              <w:left w:val="single" w:color="auto" w:sz="8"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全额</w:t>
            </w:r>
            <w:r>
              <w:rPr>
                <w:rFonts w:hint="eastAsia" w:ascii="宋体" w:hAnsi="宋体" w:eastAsia="宋体" w:cs="宋体"/>
                <w:i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caps w:val="0"/>
                <w:color w:val="000000"/>
                <w:spacing w:val="0"/>
                <w:kern w:val="0"/>
                <w:sz w:val="20"/>
                <w:szCs w:val="20"/>
                <w:u w:val="none"/>
                <w:bdr w:val="none" w:color="auto" w:sz="0" w:space="0"/>
                <w:lang w:val="en-US" w:eastAsia="zh-CN" w:bidi="ar"/>
              </w:rPr>
              <w:t>事业</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3</w:t>
            </w:r>
          </w:p>
        </w:tc>
        <w:tc>
          <w:tcPr>
            <w:tcW w:w="0" w:type="auto"/>
            <w:tcBorders>
              <w:top w:val="single" w:color="auto" w:sz="8" w:space="0"/>
              <w:left w:val="nil"/>
              <w:bottom w:val="nil"/>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管理</w:t>
            </w:r>
          </w:p>
        </w:tc>
        <w:tc>
          <w:tcPr>
            <w:tcW w:w="674"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48周岁以下</w:t>
            </w:r>
          </w:p>
        </w:tc>
        <w:tc>
          <w:tcPr>
            <w:tcW w:w="674"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大专</w:t>
            </w:r>
          </w:p>
        </w:tc>
        <w:tc>
          <w:tcPr>
            <w:tcW w:w="4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不限</w:t>
            </w:r>
          </w:p>
        </w:tc>
        <w:tc>
          <w:tcPr>
            <w:tcW w:w="468"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不限</w:t>
            </w:r>
          </w:p>
        </w:tc>
        <w:tc>
          <w:tcPr>
            <w:tcW w:w="2668"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从洪江市自收自支编制中招聘</w:t>
            </w:r>
          </w:p>
        </w:tc>
        <w:tc>
          <w:tcPr>
            <w:tcW w:w="564"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0"/>
                <w:szCs w:val="20"/>
                <w:u w:val="none"/>
              </w:rPr>
            </w:pPr>
          </w:p>
        </w:tc>
      </w:tr>
      <w:tr>
        <w:tblPrEx>
          <w:tblCellMar>
            <w:top w:w="0" w:type="dxa"/>
            <w:left w:w="0" w:type="dxa"/>
            <w:bottom w:w="0" w:type="dxa"/>
            <w:right w:w="0" w:type="dxa"/>
          </w:tblCellMar>
        </w:tblPrEx>
        <w:trPr>
          <w:trHeight w:val="54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   合   计</w:t>
            </w:r>
          </w:p>
        </w:tc>
        <w:tc>
          <w:tcPr>
            <w:tcW w:w="4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5</w:t>
            </w:r>
          </w:p>
        </w:tc>
        <w:tc>
          <w:tcPr>
            <w:tcW w:w="0" w:type="auto"/>
            <w:tcBorders>
              <w:top w:val="single" w:color="auto" w:sz="8" w:space="0"/>
              <w:left w:val="nil"/>
              <w:bottom w:val="single" w:color="auto" w:sz="8" w:space="0"/>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4"/>
                <w:szCs w:val="24"/>
                <w:u w:val="none"/>
              </w:rPr>
            </w:pPr>
          </w:p>
        </w:tc>
        <w:tc>
          <w:tcPr>
            <w:tcW w:w="468"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i w:val="0"/>
                <w:caps w:val="0"/>
                <w:color w:val="000000"/>
                <w:spacing w:val="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4"/>
                <w:szCs w:val="24"/>
                <w:u w:val="none"/>
              </w:rPr>
            </w:pPr>
          </w:p>
        </w:tc>
      </w:tr>
    </w:tbl>
    <w:p>
      <w:pPr>
        <w:keepNext w:val="0"/>
        <w:keepLines w:val="0"/>
        <w:widowControl/>
        <w:suppressLineNumbers w:val="0"/>
        <w:jc w:val="left"/>
      </w:pPr>
      <w:r>
        <w:rPr>
          <w:rFonts w:ascii="微软雅黑" w:hAnsi="微软雅黑" w:eastAsia="微软雅黑" w:cs="微软雅黑"/>
          <w:i w:val="0"/>
          <w:caps w:val="0"/>
          <w:color w:val="666666"/>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righ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 </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54470"/>
    <w:rsid w:val="2C35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2020-04-24T01:32:00Z</dcterms:created>
  <dc:creator>f</dc:creator>
  <cp:lastModifiedBy>f</cp:lastModifiedBy>
  <dcterms:modified xsi:type="dcterms:W3CDTF">2020-04-24T01:33:19Z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