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8"/>
        <w:gridCol w:w="1535"/>
        <w:gridCol w:w="1260"/>
        <w:gridCol w:w="8619"/>
        <w:gridCol w:w="851"/>
        <w:gridCol w:w="851"/>
      </w:tblGrid>
      <w:tr w:rsidR="00E16337" w:rsidRPr="00E16337" w:rsidTr="00E16337">
        <w:trPr>
          <w:jc w:val="center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E16337" w:rsidRPr="00E16337" w:rsidRDefault="00E16337" w:rsidP="00E1633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337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序 号</w:t>
            </w:r>
            <w:r w:rsidRPr="00E16337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E16337" w:rsidRPr="00E16337" w:rsidRDefault="00E16337" w:rsidP="00E1633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337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学科组名称</w:t>
            </w:r>
            <w:r w:rsidRPr="00E16337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E16337" w:rsidRPr="00E16337" w:rsidRDefault="00E16337" w:rsidP="00E1633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337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招聘学科领域</w:t>
            </w:r>
            <w:r w:rsidRPr="00E16337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E16337" w:rsidRPr="00E16337" w:rsidRDefault="00E16337" w:rsidP="00E1633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337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招聘专业方向</w:t>
            </w:r>
            <w:r w:rsidRPr="00E16337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E16337" w:rsidRPr="00E16337" w:rsidRDefault="00E16337" w:rsidP="00E1633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337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岗位数量</w:t>
            </w:r>
            <w:r w:rsidRPr="00E16337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E16337" w:rsidRPr="00E16337" w:rsidRDefault="00E16337" w:rsidP="00E1633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337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工作地点</w:t>
            </w:r>
            <w:r w:rsidRPr="00E16337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</w:tr>
      <w:tr w:rsidR="00E16337" w:rsidRPr="00E16337" w:rsidTr="00E16337">
        <w:trPr>
          <w:jc w:val="center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E16337" w:rsidRPr="00E16337" w:rsidRDefault="00E16337" w:rsidP="00E1633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337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1</w:t>
            </w:r>
            <w:r w:rsidRPr="00E16337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E16337" w:rsidRPr="00E16337" w:rsidRDefault="00E16337" w:rsidP="00E1633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337">
              <w:rPr>
                <w:rFonts w:ascii="宋体" w:eastAsia="宋体" w:hAnsi="宋体" w:cs="宋体"/>
                <w:kern w:val="0"/>
                <w:szCs w:val="21"/>
              </w:rPr>
              <w:t>地理景观遥感 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E16337" w:rsidRPr="00E16337" w:rsidRDefault="00E16337" w:rsidP="00E1633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337">
              <w:rPr>
                <w:rFonts w:ascii="宋体" w:eastAsia="宋体" w:hAnsi="宋体" w:cs="宋体"/>
                <w:kern w:val="0"/>
                <w:szCs w:val="21"/>
              </w:rPr>
              <w:t>遥感与地理信息 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E16337" w:rsidRPr="00E16337" w:rsidRDefault="00E16337" w:rsidP="00E1633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337">
              <w:rPr>
                <w:rFonts w:ascii="宋体" w:eastAsia="宋体" w:hAnsi="宋体" w:cs="宋体"/>
                <w:kern w:val="0"/>
                <w:szCs w:val="21"/>
              </w:rPr>
              <w:t>地图学与地理信息系统专业，生态环境遥感大数据、人工智能方向 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E16337" w:rsidRPr="00E16337" w:rsidRDefault="00E16337" w:rsidP="00E1633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337">
              <w:rPr>
                <w:rFonts w:ascii="宋体" w:eastAsia="宋体" w:hAnsi="宋体" w:cs="宋体"/>
                <w:kern w:val="0"/>
                <w:szCs w:val="21"/>
              </w:rPr>
              <w:t>1 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E16337" w:rsidRPr="00E16337" w:rsidRDefault="00E16337" w:rsidP="00E1633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337">
              <w:rPr>
                <w:rFonts w:ascii="宋体" w:eastAsia="宋体" w:hAnsi="宋体" w:cs="宋体"/>
                <w:kern w:val="0"/>
                <w:szCs w:val="21"/>
              </w:rPr>
              <w:t>长春 </w:t>
            </w:r>
          </w:p>
        </w:tc>
      </w:tr>
      <w:tr w:rsidR="00E16337" w:rsidRPr="00E16337" w:rsidTr="00E16337">
        <w:trPr>
          <w:jc w:val="center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E16337" w:rsidRPr="00E16337" w:rsidRDefault="00E16337" w:rsidP="00E1633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337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2</w:t>
            </w:r>
            <w:r w:rsidRPr="00E16337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E16337" w:rsidRPr="00E16337" w:rsidRDefault="00E16337" w:rsidP="00E1633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337">
              <w:rPr>
                <w:rFonts w:ascii="宋体" w:eastAsia="宋体" w:hAnsi="宋体" w:cs="宋体"/>
                <w:kern w:val="0"/>
                <w:szCs w:val="21"/>
              </w:rPr>
              <w:t>环境生态 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E16337" w:rsidRPr="00E16337" w:rsidRDefault="00E16337" w:rsidP="00E1633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337">
              <w:rPr>
                <w:rFonts w:ascii="宋体" w:eastAsia="宋体" w:hAnsi="宋体" w:cs="宋体"/>
                <w:kern w:val="0"/>
                <w:szCs w:val="21"/>
              </w:rPr>
              <w:t>环境与区域发展 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E16337" w:rsidRPr="00E16337" w:rsidRDefault="00E16337" w:rsidP="00E1633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337">
              <w:rPr>
                <w:rFonts w:ascii="宋体" w:eastAsia="宋体" w:hAnsi="宋体" w:cs="宋体"/>
                <w:kern w:val="0"/>
                <w:szCs w:val="21"/>
              </w:rPr>
              <w:t>环境化学专业，污染物迁移转化与毒性方向 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E16337" w:rsidRPr="00E16337" w:rsidRDefault="00E16337" w:rsidP="00E1633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337">
              <w:rPr>
                <w:rFonts w:ascii="宋体" w:eastAsia="宋体" w:hAnsi="宋体" w:cs="宋体"/>
                <w:kern w:val="0"/>
                <w:szCs w:val="21"/>
              </w:rPr>
              <w:t>1 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E16337" w:rsidRPr="00E16337" w:rsidRDefault="00E16337" w:rsidP="00E1633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337">
              <w:rPr>
                <w:rFonts w:ascii="宋体" w:eastAsia="宋体" w:hAnsi="宋体" w:cs="宋体"/>
                <w:kern w:val="0"/>
                <w:szCs w:val="21"/>
              </w:rPr>
              <w:t>长春 </w:t>
            </w:r>
          </w:p>
        </w:tc>
      </w:tr>
      <w:tr w:rsidR="00E16337" w:rsidRPr="00E16337" w:rsidTr="00E16337">
        <w:trPr>
          <w:jc w:val="center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E16337" w:rsidRPr="00E16337" w:rsidRDefault="00E16337" w:rsidP="00E1633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337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3</w:t>
            </w:r>
            <w:r w:rsidRPr="00E16337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E16337" w:rsidRPr="00E16337" w:rsidRDefault="00E16337" w:rsidP="00E1633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337">
              <w:rPr>
                <w:rFonts w:ascii="宋体" w:eastAsia="宋体" w:hAnsi="宋体" w:cs="宋体"/>
                <w:kern w:val="0"/>
                <w:szCs w:val="21"/>
              </w:rPr>
              <w:t>景观生态过程 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E16337" w:rsidRPr="00E16337" w:rsidRDefault="00E16337" w:rsidP="00E1633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337">
              <w:rPr>
                <w:rFonts w:ascii="宋体" w:eastAsia="宋体" w:hAnsi="宋体" w:cs="宋体"/>
                <w:kern w:val="0"/>
                <w:szCs w:val="21"/>
              </w:rPr>
              <w:t>湿地科学 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E16337" w:rsidRPr="00E16337" w:rsidRDefault="00E16337" w:rsidP="00E1633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337">
              <w:rPr>
                <w:rFonts w:ascii="宋体" w:eastAsia="宋体" w:hAnsi="宋体" w:cs="宋体"/>
                <w:kern w:val="0"/>
                <w:szCs w:val="21"/>
              </w:rPr>
              <w:t>地理学、生态学专业，生态系统生态学、植物生理学、生态遥感方向 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E16337" w:rsidRPr="00E16337" w:rsidRDefault="00E16337" w:rsidP="00E1633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337">
              <w:rPr>
                <w:rFonts w:ascii="宋体" w:eastAsia="宋体" w:hAnsi="宋体" w:cs="宋体"/>
                <w:kern w:val="0"/>
                <w:szCs w:val="21"/>
              </w:rPr>
              <w:t>1 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E16337" w:rsidRPr="00E16337" w:rsidRDefault="00E16337" w:rsidP="00E1633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337">
              <w:rPr>
                <w:rFonts w:ascii="宋体" w:eastAsia="宋体" w:hAnsi="宋体" w:cs="宋体"/>
                <w:kern w:val="0"/>
                <w:szCs w:val="21"/>
              </w:rPr>
              <w:t>长春 </w:t>
            </w:r>
          </w:p>
        </w:tc>
      </w:tr>
      <w:tr w:rsidR="00E16337" w:rsidRPr="00E16337" w:rsidTr="00E16337">
        <w:trPr>
          <w:jc w:val="center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E16337" w:rsidRPr="00E16337" w:rsidRDefault="00E16337" w:rsidP="00E1633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337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4</w:t>
            </w:r>
            <w:r w:rsidRPr="00E16337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E16337" w:rsidRPr="00E16337" w:rsidRDefault="00E16337" w:rsidP="00E1633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337">
              <w:rPr>
                <w:rFonts w:ascii="宋体" w:eastAsia="宋体" w:hAnsi="宋体" w:cs="宋体"/>
                <w:kern w:val="0"/>
                <w:szCs w:val="21"/>
              </w:rPr>
              <w:t>生物入侵生态学 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E16337" w:rsidRPr="00E16337" w:rsidRDefault="00E16337" w:rsidP="00E1633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337">
              <w:rPr>
                <w:rFonts w:ascii="宋体" w:eastAsia="宋体" w:hAnsi="宋体" w:cs="宋体"/>
                <w:kern w:val="0"/>
                <w:szCs w:val="21"/>
              </w:rPr>
              <w:t>湿地科学 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E16337" w:rsidRPr="00E16337" w:rsidRDefault="00E16337" w:rsidP="00E1633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337">
              <w:rPr>
                <w:rFonts w:ascii="宋体" w:eastAsia="宋体" w:hAnsi="宋体" w:cs="宋体"/>
                <w:kern w:val="0"/>
                <w:szCs w:val="21"/>
              </w:rPr>
              <w:t>全球变化生态学、植物生态学、环境生态学专业，湿地灌木扩张、全球变化对植物入侵影响、植物-土壤反馈、微塑料污染的生态效应方向 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E16337" w:rsidRPr="00E16337" w:rsidRDefault="00E16337" w:rsidP="00E1633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337">
              <w:rPr>
                <w:rFonts w:ascii="宋体" w:eastAsia="宋体" w:hAnsi="宋体" w:cs="宋体"/>
                <w:kern w:val="0"/>
                <w:szCs w:val="21"/>
              </w:rPr>
              <w:t>1 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E16337" w:rsidRPr="00E16337" w:rsidRDefault="00E16337" w:rsidP="00E1633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337">
              <w:rPr>
                <w:rFonts w:ascii="宋体" w:eastAsia="宋体" w:hAnsi="宋体" w:cs="宋体"/>
                <w:kern w:val="0"/>
                <w:szCs w:val="21"/>
              </w:rPr>
              <w:t>长春 </w:t>
            </w:r>
          </w:p>
        </w:tc>
      </w:tr>
      <w:tr w:rsidR="00E16337" w:rsidRPr="00E16337" w:rsidTr="00E16337">
        <w:trPr>
          <w:jc w:val="center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E16337" w:rsidRPr="00E16337" w:rsidRDefault="00E16337" w:rsidP="00E1633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337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5</w:t>
            </w:r>
            <w:r w:rsidRPr="00E16337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E16337" w:rsidRPr="00E16337" w:rsidRDefault="00E16337" w:rsidP="00E1633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337">
              <w:rPr>
                <w:rFonts w:ascii="宋体" w:eastAsia="宋体" w:hAnsi="宋体" w:cs="宋体"/>
                <w:kern w:val="0"/>
                <w:szCs w:val="21"/>
              </w:rPr>
              <w:t>湿地演化与生态功能 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E16337" w:rsidRPr="00E16337" w:rsidRDefault="00E16337" w:rsidP="00E1633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337">
              <w:rPr>
                <w:rFonts w:ascii="宋体" w:eastAsia="宋体" w:hAnsi="宋体" w:cs="宋体"/>
                <w:kern w:val="0"/>
                <w:szCs w:val="21"/>
              </w:rPr>
              <w:t>湿地科学 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E16337" w:rsidRPr="00E16337" w:rsidRDefault="00E16337" w:rsidP="00E1633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337">
              <w:rPr>
                <w:rFonts w:ascii="宋体" w:eastAsia="宋体" w:hAnsi="宋体" w:cs="宋体"/>
                <w:kern w:val="0"/>
                <w:szCs w:val="21"/>
              </w:rPr>
              <w:t>环境科学、自然地理学、第四纪地质学、生态学专业，湿地演化方向 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E16337" w:rsidRPr="00E16337" w:rsidRDefault="00E16337" w:rsidP="00E1633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337">
              <w:rPr>
                <w:rFonts w:ascii="宋体" w:eastAsia="宋体" w:hAnsi="宋体" w:cs="宋体"/>
                <w:kern w:val="0"/>
                <w:szCs w:val="21"/>
              </w:rPr>
              <w:t>1 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E16337" w:rsidRPr="00E16337" w:rsidRDefault="00E16337" w:rsidP="00E1633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337">
              <w:rPr>
                <w:rFonts w:ascii="宋体" w:eastAsia="宋体" w:hAnsi="宋体" w:cs="宋体"/>
                <w:kern w:val="0"/>
                <w:szCs w:val="21"/>
              </w:rPr>
              <w:t>长春 </w:t>
            </w:r>
          </w:p>
        </w:tc>
      </w:tr>
      <w:tr w:rsidR="00E16337" w:rsidRPr="00E16337" w:rsidTr="00E16337">
        <w:trPr>
          <w:jc w:val="center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E16337" w:rsidRPr="00E16337" w:rsidRDefault="00E16337" w:rsidP="00E1633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337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6</w:t>
            </w:r>
            <w:r w:rsidRPr="00E16337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E16337" w:rsidRPr="00E16337" w:rsidRDefault="00E16337" w:rsidP="00E1633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337">
              <w:rPr>
                <w:rFonts w:ascii="宋体" w:eastAsia="宋体" w:hAnsi="宋体" w:cs="宋体"/>
                <w:kern w:val="0"/>
                <w:szCs w:val="21"/>
              </w:rPr>
              <w:t>湿地与全球变化 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E16337" w:rsidRPr="00E16337" w:rsidRDefault="00E16337" w:rsidP="00E1633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337">
              <w:rPr>
                <w:rFonts w:ascii="宋体" w:eastAsia="宋体" w:hAnsi="宋体" w:cs="宋体"/>
                <w:kern w:val="0"/>
                <w:szCs w:val="21"/>
              </w:rPr>
              <w:t>湿地科学 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E16337" w:rsidRPr="00E16337" w:rsidRDefault="00E16337" w:rsidP="00E1633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337">
              <w:rPr>
                <w:rFonts w:ascii="宋体" w:eastAsia="宋体" w:hAnsi="宋体" w:cs="宋体"/>
                <w:kern w:val="0"/>
                <w:szCs w:val="21"/>
              </w:rPr>
              <w:t>生物学、土壤学、生态学专业，湿地微生物、微生物模型宏观生态学方向 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E16337" w:rsidRPr="00E16337" w:rsidRDefault="00E16337" w:rsidP="00E1633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337">
              <w:rPr>
                <w:rFonts w:ascii="宋体" w:eastAsia="宋体" w:hAnsi="宋体" w:cs="宋体"/>
                <w:kern w:val="0"/>
                <w:szCs w:val="21"/>
              </w:rPr>
              <w:t>1 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E16337" w:rsidRPr="00E16337" w:rsidRDefault="00E16337" w:rsidP="00E1633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337">
              <w:rPr>
                <w:rFonts w:ascii="宋体" w:eastAsia="宋体" w:hAnsi="宋体" w:cs="宋体"/>
                <w:kern w:val="0"/>
                <w:szCs w:val="21"/>
              </w:rPr>
              <w:t>长春 </w:t>
            </w:r>
          </w:p>
        </w:tc>
      </w:tr>
      <w:tr w:rsidR="00E16337" w:rsidRPr="00E16337" w:rsidTr="00E16337">
        <w:trPr>
          <w:jc w:val="center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E16337" w:rsidRPr="00E16337" w:rsidRDefault="00E16337" w:rsidP="00E1633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337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7</w:t>
            </w:r>
            <w:r w:rsidRPr="00E16337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E16337" w:rsidRPr="00E16337" w:rsidRDefault="00E16337" w:rsidP="00E1633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337">
              <w:rPr>
                <w:rFonts w:ascii="宋体" w:eastAsia="宋体" w:hAnsi="宋体" w:cs="宋体"/>
                <w:kern w:val="0"/>
                <w:szCs w:val="21"/>
              </w:rPr>
              <w:t>土壤生物多样性 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E16337" w:rsidRPr="00E16337" w:rsidRDefault="00E16337" w:rsidP="00E1633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337">
              <w:rPr>
                <w:rFonts w:ascii="宋体" w:eastAsia="宋体" w:hAnsi="宋体" w:cs="宋体"/>
                <w:kern w:val="0"/>
                <w:szCs w:val="21"/>
              </w:rPr>
              <w:t>区域农业 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E16337" w:rsidRPr="00E16337" w:rsidRDefault="00E16337" w:rsidP="00E1633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337">
              <w:rPr>
                <w:rFonts w:ascii="宋体" w:eastAsia="宋体" w:hAnsi="宋体" w:cs="宋体"/>
                <w:kern w:val="0"/>
                <w:szCs w:val="21"/>
              </w:rPr>
              <w:t>生态学、土壤学专业，土壤生态、动物生态方向 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E16337" w:rsidRPr="00E16337" w:rsidRDefault="00E16337" w:rsidP="00E1633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337">
              <w:rPr>
                <w:rFonts w:ascii="宋体" w:eastAsia="宋体" w:hAnsi="宋体" w:cs="宋体"/>
                <w:kern w:val="0"/>
                <w:szCs w:val="21"/>
              </w:rPr>
              <w:t>1 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E16337" w:rsidRPr="00E16337" w:rsidRDefault="00E16337" w:rsidP="00E1633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337">
              <w:rPr>
                <w:rFonts w:ascii="宋体" w:eastAsia="宋体" w:hAnsi="宋体" w:cs="宋体"/>
                <w:kern w:val="0"/>
                <w:szCs w:val="21"/>
              </w:rPr>
              <w:t>长春 </w:t>
            </w:r>
          </w:p>
        </w:tc>
      </w:tr>
      <w:tr w:rsidR="00E16337" w:rsidRPr="00E16337" w:rsidTr="00E16337">
        <w:trPr>
          <w:jc w:val="center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E16337" w:rsidRPr="00E16337" w:rsidRDefault="00E16337" w:rsidP="00E1633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337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8</w:t>
            </w:r>
            <w:r w:rsidRPr="00E16337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E16337" w:rsidRPr="00E16337" w:rsidRDefault="00E16337" w:rsidP="00E1633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337">
              <w:rPr>
                <w:rFonts w:ascii="宋体" w:eastAsia="宋体" w:hAnsi="宋体" w:cs="宋体"/>
                <w:kern w:val="0"/>
                <w:szCs w:val="21"/>
              </w:rPr>
              <w:t>作物生理与栽培 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E16337" w:rsidRPr="00E16337" w:rsidRDefault="00E16337" w:rsidP="00E1633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337">
              <w:rPr>
                <w:rFonts w:ascii="宋体" w:eastAsia="宋体" w:hAnsi="宋体" w:cs="宋体"/>
                <w:kern w:val="0"/>
                <w:szCs w:val="21"/>
              </w:rPr>
              <w:t>区域农业 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E16337" w:rsidRPr="00E16337" w:rsidRDefault="00E16337" w:rsidP="00E1633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337">
              <w:rPr>
                <w:rFonts w:ascii="宋体" w:eastAsia="宋体" w:hAnsi="宋体" w:cs="宋体"/>
                <w:kern w:val="0"/>
                <w:szCs w:val="21"/>
              </w:rPr>
              <w:t>生态学、分子生物学专业，植物生理学、植物分子生物学方向 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E16337" w:rsidRPr="00E16337" w:rsidRDefault="00E16337" w:rsidP="00E1633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337">
              <w:rPr>
                <w:rFonts w:ascii="宋体" w:eastAsia="宋体" w:hAnsi="宋体" w:cs="宋体"/>
                <w:kern w:val="0"/>
                <w:szCs w:val="21"/>
              </w:rPr>
              <w:t>1 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E16337" w:rsidRPr="00E16337" w:rsidRDefault="00E16337" w:rsidP="00E1633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337">
              <w:rPr>
                <w:rFonts w:ascii="宋体" w:eastAsia="宋体" w:hAnsi="宋体" w:cs="宋体"/>
                <w:kern w:val="0"/>
                <w:szCs w:val="21"/>
              </w:rPr>
              <w:t>长春 </w:t>
            </w:r>
          </w:p>
        </w:tc>
      </w:tr>
      <w:tr w:rsidR="00E16337" w:rsidRPr="00E16337" w:rsidTr="00E16337">
        <w:trPr>
          <w:jc w:val="center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E16337" w:rsidRPr="00E16337" w:rsidRDefault="00E16337" w:rsidP="00E1633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337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9</w:t>
            </w:r>
            <w:r w:rsidRPr="00E16337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E16337" w:rsidRPr="00E16337" w:rsidRDefault="00E16337" w:rsidP="00E1633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337">
              <w:rPr>
                <w:rFonts w:ascii="宋体" w:eastAsia="宋体" w:hAnsi="宋体" w:cs="宋体"/>
                <w:kern w:val="0"/>
                <w:szCs w:val="21"/>
              </w:rPr>
              <w:t>大豆功能基因组学 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E16337" w:rsidRPr="00E16337" w:rsidRDefault="00E16337" w:rsidP="00E1633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337">
              <w:rPr>
                <w:rFonts w:ascii="宋体" w:eastAsia="宋体" w:hAnsi="宋体" w:cs="宋体"/>
                <w:kern w:val="0"/>
                <w:szCs w:val="21"/>
              </w:rPr>
              <w:t>区域农业 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E16337" w:rsidRPr="00E16337" w:rsidRDefault="00E16337" w:rsidP="00E1633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337">
              <w:rPr>
                <w:rFonts w:ascii="宋体" w:eastAsia="宋体" w:hAnsi="宋体" w:cs="宋体"/>
                <w:kern w:val="0"/>
                <w:szCs w:val="21"/>
              </w:rPr>
              <w:t>遗传学、分子生物学、农学、生态学专业，作物遗传学、作物生理学、作物生态学方向 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E16337" w:rsidRPr="00E16337" w:rsidRDefault="00E16337" w:rsidP="00E1633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337">
              <w:rPr>
                <w:rFonts w:ascii="宋体" w:eastAsia="宋体" w:hAnsi="宋体" w:cs="宋体"/>
                <w:kern w:val="0"/>
                <w:szCs w:val="21"/>
              </w:rPr>
              <w:t>1 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E16337" w:rsidRPr="00E16337" w:rsidRDefault="00E16337" w:rsidP="00E1633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337">
              <w:rPr>
                <w:rFonts w:ascii="宋体" w:eastAsia="宋体" w:hAnsi="宋体" w:cs="宋体"/>
                <w:kern w:val="0"/>
                <w:szCs w:val="21"/>
              </w:rPr>
              <w:t>长春 </w:t>
            </w:r>
          </w:p>
        </w:tc>
      </w:tr>
      <w:tr w:rsidR="00E16337" w:rsidRPr="00E16337" w:rsidTr="00E16337">
        <w:trPr>
          <w:jc w:val="center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E16337" w:rsidRPr="00E16337" w:rsidRDefault="00E16337" w:rsidP="00E1633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337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10</w:t>
            </w:r>
            <w:r w:rsidRPr="00E16337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E16337" w:rsidRPr="00E16337" w:rsidRDefault="00E16337" w:rsidP="00E1633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337">
              <w:rPr>
                <w:rFonts w:ascii="宋体" w:eastAsia="宋体" w:hAnsi="宋体" w:cs="宋体"/>
                <w:kern w:val="0"/>
                <w:szCs w:val="21"/>
              </w:rPr>
              <w:t>土壤物质循环 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E16337" w:rsidRPr="00E16337" w:rsidRDefault="00E16337" w:rsidP="00E1633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337">
              <w:rPr>
                <w:rFonts w:ascii="宋体" w:eastAsia="宋体" w:hAnsi="宋体" w:cs="宋体"/>
                <w:kern w:val="0"/>
                <w:szCs w:val="21"/>
              </w:rPr>
              <w:t>区域农业 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E16337" w:rsidRPr="00E16337" w:rsidRDefault="00E16337" w:rsidP="00E1633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337">
              <w:rPr>
                <w:rFonts w:ascii="宋体" w:eastAsia="宋体" w:hAnsi="宋体" w:cs="宋体"/>
                <w:kern w:val="0"/>
                <w:szCs w:val="21"/>
              </w:rPr>
              <w:t>土壤学专业，土壤碳、氮循环方向 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E16337" w:rsidRPr="00E16337" w:rsidRDefault="00E16337" w:rsidP="00E1633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337">
              <w:rPr>
                <w:rFonts w:ascii="宋体" w:eastAsia="宋体" w:hAnsi="宋体" w:cs="宋体"/>
                <w:kern w:val="0"/>
                <w:szCs w:val="21"/>
              </w:rPr>
              <w:t>1 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E16337" w:rsidRPr="00E16337" w:rsidRDefault="00E16337" w:rsidP="00E1633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337">
              <w:rPr>
                <w:rFonts w:ascii="宋体" w:eastAsia="宋体" w:hAnsi="宋体" w:cs="宋体"/>
                <w:kern w:val="0"/>
                <w:szCs w:val="21"/>
              </w:rPr>
              <w:t>哈尔滨 </w:t>
            </w:r>
          </w:p>
        </w:tc>
      </w:tr>
    </w:tbl>
    <w:p w:rsidR="00E16337" w:rsidRPr="00E16337" w:rsidRDefault="00E16337" w:rsidP="00E16337">
      <w:pPr>
        <w:widowControl/>
        <w:spacing w:before="100" w:beforeAutospacing="1" w:after="100" w:afterAutospacing="1" w:line="360" w:lineRule="atLeast"/>
        <w:jc w:val="left"/>
        <w:rPr>
          <w:rFonts w:ascii="宋体" w:eastAsia="宋体" w:hAnsi="宋体" w:cs="宋体" w:hint="eastAsia"/>
          <w:color w:val="424242"/>
          <w:kern w:val="0"/>
          <w:szCs w:val="21"/>
        </w:rPr>
      </w:pPr>
      <w:r w:rsidRPr="00E16337">
        <w:rPr>
          <w:rFonts w:ascii="宋体" w:eastAsia="宋体" w:hAnsi="宋体" w:cs="宋体" w:hint="eastAsia"/>
          <w:color w:val="424242"/>
          <w:kern w:val="0"/>
          <w:szCs w:val="21"/>
        </w:rPr>
        <w:t xml:space="preserve">　　</w:t>
      </w:r>
    </w:p>
    <w:p w:rsidR="001B44CD" w:rsidRPr="00E16337" w:rsidRDefault="001B44CD" w:rsidP="00E16337">
      <w:bookmarkStart w:id="0" w:name="_GoBack"/>
      <w:bookmarkEnd w:id="0"/>
    </w:p>
    <w:sectPr w:rsidR="001B44CD" w:rsidRPr="00E16337" w:rsidSect="00D45A8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45A4F"/>
    <w:multiLevelType w:val="multilevel"/>
    <w:tmpl w:val="C96A6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30A"/>
    <w:rsid w:val="0004322A"/>
    <w:rsid w:val="000B09CB"/>
    <w:rsid w:val="000E7EEF"/>
    <w:rsid w:val="001B44CD"/>
    <w:rsid w:val="00367F96"/>
    <w:rsid w:val="004476FF"/>
    <w:rsid w:val="004F393D"/>
    <w:rsid w:val="0059365F"/>
    <w:rsid w:val="006B5917"/>
    <w:rsid w:val="006F4305"/>
    <w:rsid w:val="009335EE"/>
    <w:rsid w:val="00985F49"/>
    <w:rsid w:val="00A515DD"/>
    <w:rsid w:val="00A95F7E"/>
    <w:rsid w:val="00BE530A"/>
    <w:rsid w:val="00CD2C48"/>
    <w:rsid w:val="00D45A8C"/>
    <w:rsid w:val="00D55E90"/>
    <w:rsid w:val="00E16337"/>
    <w:rsid w:val="00E43F3D"/>
    <w:rsid w:val="00E770BD"/>
    <w:rsid w:val="00F60086"/>
    <w:rsid w:val="00F6083F"/>
    <w:rsid w:val="00F8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43F3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09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F6008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60086"/>
    <w:rPr>
      <w:sz w:val="18"/>
      <w:szCs w:val="18"/>
    </w:rPr>
  </w:style>
  <w:style w:type="character" w:styleId="a5">
    <w:name w:val="Strong"/>
    <w:basedOn w:val="a0"/>
    <w:uiPriority w:val="22"/>
    <w:qFormat/>
    <w:rsid w:val="006B5917"/>
    <w:rPr>
      <w:b/>
      <w:bCs/>
    </w:rPr>
  </w:style>
  <w:style w:type="paragraph" w:customStyle="1" w:styleId="vsbcontentend">
    <w:name w:val="vsbcontent_end"/>
    <w:basedOn w:val="a"/>
    <w:rsid w:val="000E7E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0E7EEF"/>
  </w:style>
  <w:style w:type="character" w:customStyle="1" w:styleId="big">
    <w:name w:val="big"/>
    <w:basedOn w:val="a0"/>
    <w:rsid w:val="00CD2C48"/>
  </w:style>
  <w:style w:type="character" w:customStyle="1" w:styleId="middle">
    <w:name w:val="middle"/>
    <w:basedOn w:val="a0"/>
    <w:rsid w:val="00CD2C48"/>
  </w:style>
  <w:style w:type="character" w:customStyle="1" w:styleId="small">
    <w:name w:val="small"/>
    <w:basedOn w:val="a0"/>
    <w:rsid w:val="00CD2C48"/>
  </w:style>
  <w:style w:type="character" w:customStyle="1" w:styleId="2Char">
    <w:name w:val="标题 2 Char"/>
    <w:basedOn w:val="a0"/>
    <w:link w:val="2"/>
    <w:uiPriority w:val="9"/>
    <w:rsid w:val="00E43F3D"/>
    <w:rPr>
      <w:rFonts w:ascii="宋体" w:eastAsia="宋体" w:hAnsi="宋体" w:cs="宋体"/>
      <w:b/>
      <w:bCs/>
      <w:kern w:val="0"/>
      <w:sz w:val="36"/>
      <w:szCs w:val="36"/>
    </w:rPr>
  </w:style>
  <w:style w:type="character" w:styleId="a6">
    <w:name w:val="Hyperlink"/>
    <w:basedOn w:val="a0"/>
    <w:uiPriority w:val="99"/>
    <w:semiHidden/>
    <w:unhideWhenUsed/>
    <w:rsid w:val="00E43F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43F3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09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F6008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60086"/>
    <w:rPr>
      <w:sz w:val="18"/>
      <w:szCs w:val="18"/>
    </w:rPr>
  </w:style>
  <w:style w:type="character" w:styleId="a5">
    <w:name w:val="Strong"/>
    <w:basedOn w:val="a0"/>
    <w:uiPriority w:val="22"/>
    <w:qFormat/>
    <w:rsid w:val="006B5917"/>
    <w:rPr>
      <w:b/>
      <w:bCs/>
    </w:rPr>
  </w:style>
  <w:style w:type="paragraph" w:customStyle="1" w:styleId="vsbcontentend">
    <w:name w:val="vsbcontent_end"/>
    <w:basedOn w:val="a"/>
    <w:rsid w:val="000E7E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0E7EEF"/>
  </w:style>
  <w:style w:type="character" w:customStyle="1" w:styleId="big">
    <w:name w:val="big"/>
    <w:basedOn w:val="a0"/>
    <w:rsid w:val="00CD2C48"/>
  </w:style>
  <w:style w:type="character" w:customStyle="1" w:styleId="middle">
    <w:name w:val="middle"/>
    <w:basedOn w:val="a0"/>
    <w:rsid w:val="00CD2C48"/>
  </w:style>
  <w:style w:type="character" w:customStyle="1" w:styleId="small">
    <w:name w:val="small"/>
    <w:basedOn w:val="a0"/>
    <w:rsid w:val="00CD2C48"/>
  </w:style>
  <w:style w:type="character" w:customStyle="1" w:styleId="2Char">
    <w:name w:val="标题 2 Char"/>
    <w:basedOn w:val="a0"/>
    <w:link w:val="2"/>
    <w:uiPriority w:val="9"/>
    <w:rsid w:val="00E43F3D"/>
    <w:rPr>
      <w:rFonts w:ascii="宋体" w:eastAsia="宋体" w:hAnsi="宋体" w:cs="宋体"/>
      <w:b/>
      <w:bCs/>
      <w:kern w:val="0"/>
      <w:sz w:val="36"/>
      <w:szCs w:val="36"/>
    </w:rPr>
  </w:style>
  <w:style w:type="character" w:styleId="a6">
    <w:name w:val="Hyperlink"/>
    <w:basedOn w:val="a0"/>
    <w:uiPriority w:val="99"/>
    <w:semiHidden/>
    <w:unhideWhenUsed/>
    <w:rsid w:val="00E43F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2700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3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1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3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5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5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6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0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69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2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6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2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2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3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3" w:color="CCCCCC"/>
            <w:right w:val="none" w:sz="0" w:space="0" w:color="auto"/>
          </w:divBdr>
          <w:divsChild>
            <w:div w:id="18856765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65232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1735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96595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34099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9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7910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7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538</Characters>
  <Application>Microsoft Office Word</Application>
  <DocSecurity>0</DocSecurity>
  <Lines>4</Lines>
  <Paragraphs>1</Paragraphs>
  <ScaleCrop>false</ScaleCrop>
  <Company>微软中国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2020-04-20T06:39:00Z</dcterms:created>
  <dcterms:modified xsi:type="dcterms:W3CDTF">2020-04-20T06:39:00Z</dcterms:modified>
</cp:coreProperties>
</file>