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F" w:rsidRPr="002B796F" w:rsidRDefault="002B796F" w:rsidP="002B796F">
      <w:pPr>
        <w:widowControl/>
        <w:shd w:val="clear" w:color="auto" w:fill="FFFFFF"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796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陕西理工大学2020年海内外优秀博士招聘专业需求表</w:t>
      </w:r>
    </w:p>
    <w:tbl>
      <w:tblPr>
        <w:tblStyle w:val="a"/>
        <w:tblW w:w="78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2"/>
        <w:gridCol w:w="4052"/>
        <w:gridCol w:w="690"/>
        <w:gridCol w:w="2300"/>
      </w:tblGrid>
      <w:tr w:rsidR="002B796F" w:rsidRPr="002B796F" w:rsidTr="002B796F">
        <w:trPr>
          <w:trHeight w:val="240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学科专业或研究方向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生工学院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植物学、中药学、林学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电话：0916-2641661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邮箱：519046951@qq.com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生物制药、制药工程、药理学、生物化工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微生物学相关专业、真菌学、食药用菌相关专业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食品科学与工程（食品科学、农产品贮藏与加工、水产品贮藏与加工）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机械设计及理论、机械制造及其自动化、机械电子工程、车辆工程、材料加工工程等相关交叉学科方向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电话:0916-2642922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邮箱:493899525@qq.com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精密仪器技术与工程测试、计量技术及仪器等相关交叉学科方向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热能工程、动力机械及工程、工程热物理、新能源科学与工程、能源环境工程等相关交叉学科方向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工业设计及理论研究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化学工程、化学工艺、应用化学、工业催化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谢老师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电话：0916-2641660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</w:t>
            </w:r>
            <w:hyperlink r:id="rId4" w:history="1">
              <w:r w:rsidRPr="002B796F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</w:rPr>
                <w:t>26614744@qq.com</w:t>
              </w:r>
            </w:hyperlink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无机化学、分析化学、有机化学、物理化学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环境科学、环境工程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材料加工工程、材料物理与化学、材料学及相关交叉学科方向；新能源材料与器件、锂离子电池材料、复合材料、纳米材料、金属材料、电子信息材料、半导体材料、二维材料、功能高分子材料、塑性成形、焊接等方向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罗老师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电话：0916-2641711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邮箱：528023440＠qq.com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土建学院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土木结构工程、城乡规划、建筑学、风景园林、地理信息科学、土木工程建造与管理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叶老师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电话：0916-2641947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邮箱：359186130@qq.com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电话：0916-2641795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邮箱：2609100388@qq.com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数计学院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基础数学、应用数学、计算数学、运筹学与控制论、概率论与数理统计、课程与教学论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任老师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电话：0916-2641600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邮箱：1174516248@qq.com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计算机软件与理论、计算机应用技术、计算机系统结构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78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"/>
        <w:gridCol w:w="3689"/>
        <w:gridCol w:w="640"/>
        <w:gridCol w:w="2780"/>
      </w:tblGrid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杜老师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电话：0916-2641630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邮箱：583291529@qq.com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电子信息类、计算机、人工智能等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凝聚态物理、光学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电话：0916-2641577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邮箱：565137209@qq.com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文艺学或中国现当代文学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汉语言文字学或语言学及应用语言学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马克思主义理论一级学科下各二级学科、马克思主义哲学、政治经济学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谢老师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电话：0916-2125096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邮箱：749841432@qq.com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政治学、 中国史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管理学（会计、财务、审计方向）、金融学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电话：0916-2124909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邮箱：274075996@qq.com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管理学（人力资源管理、工商管理方向）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管理学（管理科学与工程）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经法学院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法学学科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宋老师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电话：0916-2641652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邮箱：450061705@qq.com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经济学学科（国际经济与贸易）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经济学学科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文旅学院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世界古代史、中国近现代史、中国古代史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杨老师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电话：0916-2641602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邮箱：407691055@qq.com</w:t>
            </w: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人文地理、地理信息系统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风景园林、旅游规划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16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教科学院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基础心理学应用心理学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电话：0916-2641654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邮箱：liuxxixiwgh@snut.edu.cn</w:t>
            </w:r>
          </w:p>
        </w:tc>
      </w:tr>
      <w:tr w:rsidR="002B796F" w:rsidRPr="002B796F" w:rsidTr="002B796F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教育技术学/计算机教育应用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2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电话：0916-2641643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邮箱：10681215@qq.com</w:t>
            </w: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舞蹈编导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电话：0916-2641681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邮箱：14961991@qq.com</w:t>
            </w:r>
          </w:p>
        </w:tc>
      </w:tr>
      <w:tr w:rsidR="002B796F" w:rsidRPr="002B796F" w:rsidTr="002B796F">
        <w:trPr>
          <w:trHeight w:val="240"/>
          <w:tblCellSpacing w:w="0" w:type="dxa"/>
        </w:trPr>
        <w:tc>
          <w:tcPr>
            <w:tcW w:w="900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英语语言文学（教学论、翻译方向）</w:t>
            </w:r>
          </w:p>
        </w:tc>
        <w:tc>
          <w:tcPr>
            <w:tcW w:w="732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848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电话：0916-2641613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邮箱：327374658@qq.com</w:t>
            </w:r>
          </w:p>
        </w:tc>
      </w:tr>
      <w:tr w:rsidR="002B796F" w:rsidRPr="002B796F" w:rsidTr="002B796F">
        <w:trPr>
          <w:trHeight w:val="228"/>
          <w:tblCellSpacing w:w="0" w:type="dxa"/>
        </w:trPr>
        <w:tc>
          <w:tcPr>
            <w:tcW w:w="900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汉水文化中心</w:t>
            </w: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古籍整理及研究</w:t>
            </w:r>
          </w:p>
        </w:tc>
        <w:tc>
          <w:tcPr>
            <w:tcW w:w="732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848" w:type="dxa"/>
            <w:vMerge w:val="restart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电话：0916-2641503</w:t>
            </w:r>
          </w:p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邮箱：965258934@qq.com</w:t>
            </w:r>
          </w:p>
        </w:tc>
      </w:tr>
      <w:tr w:rsidR="002B796F" w:rsidRPr="002B796F" w:rsidTr="002B796F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96F">
              <w:rPr>
                <w:rFonts w:ascii="宋体" w:eastAsia="宋体" w:hAnsi="宋体" w:cs="宋体"/>
                <w:kern w:val="0"/>
                <w:sz w:val="24"/>
                <w:szCs w:val="24"/>
              </w:rPr>
              <w:t>历史时期自然环境及区域历史研究</w:t>
            </w: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B796F" w:rsidRPr="002B796F" w:rsidRDefault="002B796F" w:rsidP="002B796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B796F" w:rsidRPr="002B796F" w:rsidRDefault="002B796F" w:rsidP="002B796F">
      <w:pPr>
        <w:widowControl/>
        <w:shd w:val="clear" w:color="auto" w:fill="FFFFFF"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796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注：未列入上表中学科专业的A类优秀博士欢迎投递简历</w:t>
      </w:r>
    </w:p>
    <w:p w:rsidR="007C7F1D" w:rsidRPr="002B796F" w:rsidRDefault="007C7F1D" w:rsidP="002B796F">
      <w:pPr>
        <w:ind w:firstLine="420"/>
      </w:pPr>
    </w:p>
    <w:sectPr w:rsidR="007C7F1D" w:rsidRPr="002B796F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480"/>
    <w:rsid w:val="002B796F"/>
    <w:rsid w:val="007A0D36"/>
    <w:rsid w:val="007C7F1D"/>
    <w:rsid w:val="00A90CEF"/>
    <w:rsid w:val="00AC0C4F"/>
    <w:rsid w:val="00DC2480"/>
    <w:rsid w:val="00D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480"/>
    <w:rPr>
      <w:b/>
      <w:bCs/>
    </w:rPr>
  </w:style>
  <w:style w:type="paragraph" w:styleId="a4">
    <w:name w:val="Normal (Web)"/>
    <w:basedOn w:val="a"/>
    <w:uiPriority w:val="99"/>
    <w:unhideWhenUsed/>
    <w:rsid w:val="00AC0C4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B796F"/>
    <w:rPr>
      <w:strike w:val="0"/>
      <w:dstrike w:val="0"/>
      <w:color w:val="0000FF"/>
      <w:u w:val="none"/>
      <w:effect w:val="none"/>
    </w:rPr>
  </w:style>
  <w:style w:type="paragraph" w:customStyle="1" w:styleId="vsbcontentend">
    <w:name w:val="vsbcontent_end"/>
    <w:basedOn w:val="a"/>
    <w:rsid w:val="002B796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5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8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8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798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46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6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661474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2020-04-15T06:20:00Z</dcterms:created>
  <dcterms:modified xsi:type="dcterms:W3CDTF">2020-04-15T07:17:00Z</dcterms:modified>
</cp:coreProperties>
</file>