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68" w:rsidRDefault="00326368" w:rsidP="00326368">
      <w:pPr>
        <w:autoSpaceDE w:val="0"/>
        <w:autoSpaceDN w:val="0"/>
        <w:adjustRightInd w:val="0"/>
        <w:ind w:firstLineChars="0" w:firstLine="0"/>
        <w:jc w:val="center"/>
        <w:rPr>
          <w:rFonts w:ascii="华文中宋" w:eastAsia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cs="华文中宋" w:hint="eastAsia"/>
          <w:b/>
          <w:bCs/>
          <w:color w:val="000000"/>
          <w:sz w:val="44"/>
          <w:szCs w:val="44"/>
        </w:rPr>
        <w:t>信阳师范学院</w:t>
      </w:r>
      <w:r>
        <w:rPr>
          <w:rFonts w:ascii="华文中宋" w:eastAsia="华文中宋" w:cs="华文中宋"/>
          <w:b/>
          <w:bCs/>
          <w:color w:val="000000"/>
          <w:sz w:val="44"/>
          <w:szCs w:val="44"/>
        </w:rPr>
        <w:t>2020</w:t>
      </w:r>
      <w:r>
        <w:rPr>
          <w:rFonts w:ascii="华文中宋" w:eastAsia="华文中宋" w:cs="华文中宋" w:hint="eastAsia"/>
          <w:b/>
          <w:bCs/>
          <w:color w:val="000000"/>
          <w:sz w:val="44"/>
          <w:szCs w:val="44"/>
        </w:rPr>
        <w:t>年博士研究生招聘计划一览表</w:t>
      </w:r>
    </w:p>
    <w:p w:rsidR="007C7F1D" w:rsidRDefault="007C7F1D" w:rsidP="00326368">
      <w:pPr>
        <w:ind w:firstLine="380"/>
        <w:rPr>
          <w:rFonts w:ascii="microsoft yahei" w:eastAsia="宋体" w:hAnsi="microsoft yahei" w:cs="宋体" w:hint="eastAsia"/>
          <w:color w:val="333333"/>
          <w:kern w:val="0"/>
          <w:sz w:val="19"/>
          <w:szCs w:val="19"/>
        </w:rPr>
      </w:pPr>
    </w:p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5473"/>
        <w:gridCol w:w="431"/>
        <w:gridCol w:w="1764"/>
      </w:tblGrid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08" w:lineRule="atLeast"/>
              <w:ind w:firstLineChars="0" w:firstLine="3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专业（方向）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联系方式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克思主义基本原理、马克思主义发展史、马克思主义中国化研究、国外马克思主义研究、思想政治教育、中国近现代史基本问题研究、马克思主义哲学、政治经济学、政治学理论、科学社会主义与国际共产主义运动、中共党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郑波辉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0376-6391702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13673088376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499518579@qq.com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法学与社会学学院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：法学理论、民商法学、经济法学、国际法学、社会学、人口学、人类学、民俗学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李文发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0376-6393728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lwf398@sohu.com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王文华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0376-6392558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wwh8199@163.com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文学院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比较文学与世界文学、文艺学（写作）、语言学及应用语言学、中国现当代文学、秘书学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张言军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0376-6391027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08zhyj@163.com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数学与统计学院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统计学、基础数学、计算数学、运筹学与控制论、概率论与数理统计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韩英波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0376-6390046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yingbohan@163.com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物理电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子工程学院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电子科学与技术、信息与通信工程、粒子物理与原子核物理、光学、材料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科学与工程（微纳材料与器件）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涂友超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0376-6393905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tyc3216@163.com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化学化工学院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化学工艺、化学工程、材料科学与工程（材料物理与化学、无机非金属材料）、化学（无机化学、分析化学、物理化学、高分子化学与物理）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井强山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0376-6390603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9jqshan@163.com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：英语语言文学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：日语语言文学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俄语语言文学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蔡满园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0376-6393620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xynu6393620@163.com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生命科学学院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水生生物学、生物化学与分子生物学、生物制药、动物学、食品科学与工程（食品科学、粮食、油脂及植物蛋白工程、农产品加工与贮藏工程）、园艺学（茶学）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饶本强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0376-6393575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rbqxy@163.com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：临床医学、护理学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宋新强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0376-6392267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xqsong2012@126.com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地理科学学院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自然地理学、人文地理学、地图学与地理信息系统、大地测量学与测量工程、摄影测量与遥感、地图制图学与地理信息工程、土地资源管理、环境科学、环境工程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牛继强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0376-6392966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niujiqiang@xynu.edu.cn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建筑与土木工程学院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：工程力学、建筑设计及其理论、岩土工程、结构工程、桥梁与隧道工程；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大地测量学与测量工程、管理科学与工程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高洪波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0376-6391875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gaohong0402@sina.com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计算机与信息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技术学院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计算机科学与技术、软件工程、网络空间安全、控制科学与工程、电子科学与技术、信息与通信工程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祁传达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0376-6392881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qichuanda@sina.com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旅游学院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：旅游管理、民俗学；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工商管理、管理科学与工程、经济学类专业、人文地理学、自然地理学（旅游或资源开发利用）、历史学类专业（历史文化或旅游）、生态学、城乡规划学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彭荣胜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0376-6391605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13837631273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kaifeng0736@163.com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：会计学、金融学；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区域经济学、人口资源与环境经济学、国际贸易与经济、企业管理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李毓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0376-6390885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xyliyu@126.com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：体育学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余道明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0376-6390368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15939715298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ydm0368@126.com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教育科学学院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：学前教育；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教育学、心理学、教育技术学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朱桂琴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0376-6392353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qin7.7@126.com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美术与设计学院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：美术学、设计学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邹东升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0376-6392998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13849722938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zdsh0578@163.com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音乐与舞蹈学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lastRenderedPageBreak/>
              <w:t>★★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：艺术学理论、音乐与舞蹈学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任远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0376-6390682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13598599157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ymrenyuan@163.com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历史文化学院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：工商管理（文化产业管理）；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中国近现代史（中共党史）、世界史、历史学（中国专门史）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余纪珍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0376-6392669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0376-6390739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lswhxy2015@163.com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传媒学院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：广播电视艺术学、戏剧与影视学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焦素娥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0376-6390362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jiaosue@sohu.com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：英语语言文学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李保红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0376-6391166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13937676569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xysylbh@163.com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：课程与教学论（语文、数学、英语、科学）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李文田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0376-6393808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wentian0713@163.com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大学外语部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★★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：英语语言文学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董保卫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0376-6392556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dbw2556@sina.com</w:t>
            </w:r>
          </w:p>
        </w:tc>
      </w:tr>
      <w:tr w:rsidR="00326368" w:rsidRPr="00326368" w:rsidTr="0032636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网络信息与计算中心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26368" w:rsidRPr="00326368" w:rsidRDefault="00326368" w:rsidP="0032636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刘宏兵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0376-6393716</w:t>
            </w:r>
            <w:r w:rsidRPr="0032636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liuhbing@126.com</w:t>
            </w:r>
          </w:p>
        </w:tc>
      </w:tr>
    </w:tbl>
    <w:p w:rsidR="00326368" w:rsidRPr="00326368" w:rsidRDefault="00326368" w:rsidP="00326368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326368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lastRenderedPageBreak/>
        <w:t>注：</w:t>
      </w:r>
      <w:r w:rsidRPr="00326368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1.</w:t>
      </w:r>
      <w:r w:rsidRPr="00326368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紧缺专业标记为</w:t>
      </w:r>
      <w:r w:rsidRPr="00326368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326368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★</w:t>
      </w:r>
      <w:r w:rsidRPr="00326368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”</w:t>
      </w:r>
      <w:r w:rsidRPr="00326368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或</w:t>
      </w:r>
      <w:r w:rsidRPr="00326368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326368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★★</w:t>
      </w:r>
      <w:r w:rsidRPr="00326368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”</w:t>
      </w:r>
      <w:r w:rsidRPr="00326368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；</w:t>
      </w:r>
      <w:r w:rsidRPr="00326368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2.</w:t>
      </w:r>
      <w:r w:rsidRPr="00326368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特别优秀的博士不受招聘人数限制。</w:t>
      </w:r>
    </w:p>
    <w:p w:rsidR="00326368" w:rsidRDefault="00326368" w:rsidP="00326368">
      <w:pPr>
        <w:ind w:firstLine="420"/>
      </w:pPr>
    </w:p>
    <w:sectPr w:rsidR="0032636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368"/>
    <w:rsid w:val="000069FC"/>
    <w:rsid w:val="00326368"/>
    <w:rsid w:val="007A0D36"/>
    <w:rsid w:val="007C7F1D"/>
    <w:rsid w:val="00D9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6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2020-04-07T05:39:00Z</dcterms:created>
  <dcterms:modified xsi:type="dcterms:W3CDTF">2020-04-07T05:40:00Z</dcterms:modified>
</cp:coreProperties>
</file>