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附件1</w:t>
      </w:r>
    </w:p>
    <w:p>
      <w:pPr>
        <w:spacing w:line="620" w:lineRule="exact"/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</w:pPr>
    </w:p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不得担任村党组织书记的各种情形</w:t>
      </w:r>
      <w:bookmarkEnd w:id="0"/>
    </w:p>
    <w:p>
      <w:pPr>
        <w:spacing w:line="620" w:lineRule="exact"/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</w:pPr>
    </w:p>
    <w:p>
      <w:pPr>
        <w:spacing w:line="620" w:lineRule="exact"/>
        <w:ind w:firstLine="683" w:firstLineChars="200"/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  <w:t>1、贯彻执行党的路线方针政策不认真，甚至消极、不满或抵制的。</w:t>
      </w:r>
    </w:p>
    <w:p>
      <w:pPr>
        <w:spacing w:line="620" w:lineRule="exact"/>
        <w:ind w:firstLine="683" w:firstLineChars="200"/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  <w:t>2、触犯法律法规，正被司法机关立案侦查、审查起诉或受过刑罚的。</w:t>
      </w:r>
    </w:p>
    <w:p>
      <w:pPr>
        <w:spacing w:line="620" w:lineRule="exact"/>
        <w:ind w:firstLine="667" w:firstLineChars="200"/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</w:rPr>
        <w:t>3、正被纪检机关立案调查的；受撤销党内职务处分不满2年的；受留党察看处分期满恢复党员权利未满2年的。</w:t>
      </w:r>
    </w:p>
    <w:p>
      <w:pPr>
        <w:spacing w:line="620" w:lineRule="exact"/>
        <w:ind w:firstLine="683" w:firstLineChars="200"/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  <w:t>4、违反计划生育法律法规，违法生育未经处理、处理未完结或处理完结未满3年的。</w:t>
      </w:r>
    </w:p>
    <w:p>
      <w:pPr>
        <w:spacing w:line="620" w:lineRule="exact"/>
        <w:ind w:firstLine="683" w:firstLineChars="200"/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  <w:t>5、违反信访有关规定，组织、参与或煽动、教唆他人进行信访活动的。</w:t>
      </w:r>
    </w:p>
    <w:p>
      <w:pPr>
        <w:spacing w:line="620" w:lineRule="exact"/>
        <w:ind w:firstLine="683" w:firstLineChars="200"/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  <w:t>6、道德品行不端，工作能力弱、服务意识差，不遵守单位规章制度，有危害集体利益、侵害群众合法权益行为的。</w:t>
      </w:r>
    </w:p>
    <w:p>
      <w:pPr>
        <w:spacing w:line="620" w:lineRule="exact"/>
        <w:ind w:firstLine="683" w:firstLineChars="200"/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  <w:t>7、近三年来，民主评议党员曾被评为不合格党员或作为教育转化对象的。</w:t>
      </w:r>
    </w:p>
    <w:p>
      <w:pPr>
        <w:spacing w:line="620" w:lineRule="exact"/>
        <w:ind w:firstLine="683" w:firstLineChars="200"/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  <w:t>8、信仰宗教、搞封建迷信活动的。</w:t>
      </w:r>
    </w:p>
    <w:p>
      <w:pPr>
        <w:spacing w:line="620" w:lineRule="exact"/>
        <w:ind w:firstLine="683" w:firstLineChars="200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  <w:t>9、身体状况不能正常履行职责的。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07392"/>
    <w:rsid w:val="52B0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2020-03-06T06:52:00Z</dcterms:created>
  <dc:creator>Administrator</dc:creator>
  <cp:lastModifiedBy>Administrator</cp:lastModifiedBy>
  <dcterms:modified xsi:type="dcterms:W3CDTF">2020-03-06T06:53:53Z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