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应聘济宁医学院附属医院</w:t>
      </w:r>
    </w:p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公开招聘工作人员诚信承诺书</w:t>
      </w:r>
    </w:p>
    <w:p>
      <w:pPr>
        <w:pStyle w:val="2"/>
        <w:spacing w:line="240" w:lineRule="auto"/>
        <w:jc w:val="center"/>
        <w:rPr>
          <w:rFonts w:hint="eastAsia"/>
        </w:rPr>
      </w:pPr>
    </w:p>
    <w:p>
      <w:pPr>
        <w:pStyle w:val="2"/>
        <w:spacing w:line="24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我已仔细阅读《济宁医学院附属医院20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公开招聘工作人员简章》和应聘须知以及单位招聘程序等相关招聘信息，理解其内容，对单位招聘程序和招聘工作没有异议，个人符合岗位应聘条件。我郑重承诺：本人所提供的信息资料、证明证件等真实、准确、有效。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因提供有关信息材料、证明证件不实和不符合要求，或违反有关纪律规定所造成的后果，本人自愿承担相应责任。对于部分岗位要求入职前需要取得的护士资格证、住院医师规范化培训合格证书等证件，如因个人原因无法如期取得，我同意医院取消我的录用资格。</w:t>
      </w:r>
    </w:p>
    <w:p>
      <w:pPr>
        <w:pStyle w:val="2"/>
        <w:spacing w:line="24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周知《应聘人员笔试违纪违规行为处理办法》及《事业单位公开招聘违纪违规行为处理规定》，保证诚信考试，严守考试纪律。认同并遵守雷同试卷认定和处理的相关规定，认真履行应试人员义务，对因违纪违规行为所造成的后果，本人自愿承担相应责任。</w:t>
      </w:r>
    </w:p>
    <w:p>
      <w:pPr>
        <w:pStyle w:val="2"/>
        <w:spacing w:line="240" w:lineRule="auto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240" w:lineRule="auto"/>
        <w:ind w:firstLine="4800" w:firstLineChars="15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</w:t>
      </w:r>
    </w:p>
    <w:p>
      <w:pPr>
        <w:pStyle w:val="2"/>
        <w:spacing w:line="240" w:lineRule="auto"/>
        <w:ind w:firstLine="4960" w:firstLineChars="1550"/>
        <w:jc w:val="both"/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0455"/>
    <w:rsid w:val="12C53AF2"/>
    <w:rsid w:val="37887F22"/>
    <w:rsid w:val="731A459C"/>
    <w:rsid w:val="7B6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2020-01-31T01:25:00Z</dcterms:created>
  <dc:creator>pa在山顶看夕阳</dc:creator>
  <cp:lastModifiedBy>咕噜</cp:lastModifiedBy>
  <dcterms:modified xsi:type="dcterms:W3CDTF">2020-03-05T02:05:21Z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