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1F" w:rsidRPr="0077181F" w:rsidRDefault="0077181F" w:rsidP="0077181F">
      <w:pPr>
        <w:widowControl/>
        <w:spacing w:before="60" w:after="100" w:afterAutospacing="1" w:line="600" w:lineRule="atLeast"/>
        <w:ind w:firstLineChars="0" w:firstLine="420"/>
        <w:jc w:val="center"/>
        <w:outlineLvl w:val="1"/>
        <w:rPr>
          <w:rFonts w:ascii="微软雅黑" w:eastAsia="微软雅黑" w:hAnsi="微软雅黑" w:cs="宋体"/>
          <w:b/>
          <w:bCs/>
          <w:color w:val="353535"/>
          <w:kern w:val="36"/>
          <w:sz w:val="24"/>
          <w:szCs w:val="24"/>
        </w:rPr>
      </w:pPr>
      <w:r w:rsidRPr="0077181F">
        <w:rPr>
          <w:rFonts w:ascii="微软雅黑" w:eastAsia="微软雅黑" w:hAnsi="微软雅黑" w:cs="宋体" w:hint="eastAsia"/>
          <w:b/>
          <w:bCs/>
          <w:color w:val="353535"/>
          <w:kern w:val="36"/>
          <w:sz w:val="24"/>
          <w:szCs w:val="24"/>
        </w:rPr>
        <w:t>北方民族大学高层次人才引进实施细则</w:t>
      </w:r>
    </w:p>
    <w:p w:rsidR="0077181F" w:rsidRPr="0077181F" w:rsidRDefault="0077181F" w:rsidP="0077181F">
      <w:pPr>
        <w:widowControl/>
        <w:pBdr>
          <w:bottom w:val="single" w:sz="4" w:space="1" w:color="000000"/>
        </w:pBdr>
        <w:spacing w:before="100" w:beforeAutospacing="1" w:line="312" w:lineRule="atLeast"/>
        <w:ind w:firstLineChars="0" w:firstLine="280"/>
        <w:jc w:val="center"/>
        <w:rPr>
          <w:rFonts w:ascii="宋体" w:eastAsia="宋体" w:hAnsi="宋体" w:cs="宋体"/>
          <w:color w:val="000000"/>
          <w:kern w:val="0"/>
          <w:sz w:val="14"/>
          <w:szCs w:val="14"/>
        </w:rPr>
      </w:pPr>
    </w:p>
    <w:p w:rsidR="0077181F" w:rsidRPr="0077181F" w:rsidRDefault="0077181F" w:rsidP="0077181F">
      <w:pPr>
        <w:widowControl/>
        <w:spacing w:before="100" w:beforeAutospacing="1" w:line="374" w:lineRule="atLeast"/>
        <w:ind w:firstLineChars="0" w:firstLine="288"/>
        <w:jc w:val="left"/>
        <w:rPr>
          <w:rFonts w:ascii="宋体" w:eastAsia="宋体" w:hAnsi="宋体" w:cs="宋体" w:hint="eastAsia"/>
          <w:color w:val="000000"/>
          <w:kern w:val="0"/>
          <w:sz w:val="14"/>
          <w:szCs w:val="14"/>
        </w:rPr>
      </w:pPr>
    </w:p>
    <w:p w:rsidR="0077181F" w:rsidRPr="0077181F" w:rsidRDefault="0077181F" w:rsidP="0077181F">
      <w:pPr>
        <w:widowControl/>
        <w:spacing w:before="100" w:beforeAutospacing="1" w:line="374" w:lineRule="atLeast"/>
        <w:ind w:firstLineChars="0" w:firstLine="288"/>
        <w:jc w:val="left"/>
        <w:rPr>
          <w:rFonts w:ascii="宋体" w:eastAsia="宋体" w:hAnsi="宋体" w:cs="宋体" w:hint="eastAsia"/>
          <w:color w:val="000000"/>
          <w:kern w:val="0"/>
          <w:sz w:val="14"/>
          <w:szCs w:val="14"/>
        </w:rPr>
      </w:pPr>
    </w:p>
    <w:p w:rsidR="0077181F" w:rsidRPr="0077181F" w:rsidRDefault="0077181F" w:rsidP="0077181F">
      <w:pPr>
        <w:widowControl/>
        <w:spacing w:before="100" w:beforeAutospacing="1" w:line="374" w:lineRule="atLeast"/>
        <w:ind w:firstLineChars="0" w:firstLine="288"/>
        <w:jc w:val="left"/>
        <w:rPr>
          <w:rFonts w:ascii="宋体" w:eastAsia="宋体" w:hAnsi="宋体" w:cs="宋体" w:hint="eastAsia"/>
          <w:color w:val="000000"/>
          <w:kern w:val="0"/>
          <w:sz w:val="14"/>
          <w:szCs w:val="14"/>
        </w:rPr>
      </w:pPr>
    </w:p>
    <w:p w:rsidR="0077181F" w:rsidRPr="0077181F" w:rsidRDefault="0077181F" w:rsidP="0077181F">
      <w:pPr>
        <w:widowControl/>
        <w:spacing w:before="100" w:beforeAutospacing="1" w:line="1134" w:lineRule="atLeast"/>
        <w:ind w:firstLineChars="0" w:firstLine="288"/>
        <w:jc w:val="center"/>
        <w:rPr>
          <w:rFonts w:ascii="宋体" w:eastAsia="宋体" w:hAnsi="宋体" w:cs="宋体" w:hint="eastAsia"/>
          <w:color w:val="000000"/>
          <w:kern w:val="0"/>
          <w:sz w:val="14"/>
          <w:szCs w:val="14"/>
        </w:rPr>
      </w:pPr>
      <w:r w:rsidRPr="0077181F">
        <w:rPr>
          <w:rFonts w:ascii="Comic Sans MS" w:eastAsia="宋体" w:hAnsi="Comic Sans MS" w:cs="宋体"/>
          <w:b/>
          <w:bCs/>
          <w:color w:val="FF0000"/>
          <w:kern w:val="0"/>
          <w:sz w:val="100"/>
          <w:szCs w:val="100"/>
        </w:rPr>
        <w:t>北方民族大学文件</w:t>
      </w:r>
    </w:p>
    <w:p w:rsidR="0077181F" w:rsidRPr="0077181F" w:rsidRDefault="0077181F" w:rsidP="0077181F">
      <w:pPr>
        <w:widowControl/>
        <w:spacing w:before="100" w:beforeAutospacing="1" w:line="374" w:lineRule="atLeast"/>
        <w:ind w:firstLineChars="0" w:firstLine="288"/>
        <w:jc w:val="left"/>
        <w:rPr>
          <w:rFonts w:ascii="宋体" w:eastAsia="宋体" w:hAnsi="宋体" w:cs="宋体" w:hint="eastAsia"/>
          <w:color w:val="000000"/>
          <w:kern w:val="0"/>
          <w:sz w:val="14"/>
          <w:szCs w:val="14"/>
        </w:rPr>
      </w:pPr>
    </w:p>
    <w:p w:rsidR="0077181F" w:rsidRPr="0077181F" w:rsidRDefault="0077181F" w:rsidP="0077181F">
      <w:pPr>
        <w:widowControl/>
        <w:spacing w:before="100" w:beforeAutospacing="1" w:line="357" w:lineRule="atLeast"/>
        <w:ind w:firstLineChars="0" w:firstLine="288"/>
        <w:jc w:val="center"/>
        <w:rPr>
          <w:rFonts w:ascii="宋体" w:eastAsia="宋体" w:hAnsi="宋体" w:cs="宋体" w:hint="eastAsia"/>
          <w:color w:val="000000"/>
          <w:kern w:val="0"/>
          <w:sz w:val="14"/>
          <w:szCs w:val="14"/>
        </w:rPr>
      </w:pPr>
      <w:bookmarkStart w:id="0" w:name="wenhao"/>
      <w:bookmarkEnd w:id="0"/>
      <w:r w:rsidRPr="0077181F">
        <w:rPr>
          <w:rFonts w:ascii="Comic Sans MS" w:eastAsia="宋体" w:hAnsi="Comic Sans MS" w:cs="宋体"/>
          <w:b/>
          <w:bCs/>
          <w:color w:val="000000"/>
          <w:kern w:val="0"/>
          <w:sz w:val="32"/>
          <w:szCs w:val="32"/>
        </w:rPr>
        <w:t>校发〔</w:t>
      </w:r>
      <w:r w:rsidRPr="0077181F">
        <w:rPr>
          <w:rFonts w:ascii="Comic Sans MS" w:eastAsia="宋体" w:hAnsi="Comic Sans MS" w:cs="宋体"/>
          <w:b/>
          <w:bCs/>
          <w:color w:val="000000"/>
          <w:kern w:val="0"/>
          <w:sz w:val="32"/>
          <w:szCs w:val="32"/>
        </w:rPr>
        <w:t>2018</w:t>
      </w:r>
      <w:r w:rsidRPr="0077181F">
        <w:rPr>
          <w:rFonts w:ascii="Comic Sans MS" w:eastAsia="宋体" w:hAnsi="Comic Sans MS" w:cs="宋体"/>
          <w:b/>
          <w:bCs/>
          <w:color w:val="000000"/>
          <w:kern w:val="0"/>
          <w:sz w:val="32"/>
          <w:szCs w:val="32"/>
        </w:rPr>
        <w:t>〕</w:t>
      </w:r>
      <w:r w:rsidRPr="0077181F">
        <w:rPr>
          <w:rFonts w:ascii="Comic Sans MS" w:eastAsia="宋体" w:hAnsi="Comic Sans MS" w:cs="宋体"/>
          <w:b/>
          <w:bCs/>
          <w:color w:val="000000"/>
          <w:kern w:val="0"/>
          <w:sz w:val="32"/>
          <w:szCs w:val="32"/>
        </w:rPr>
        <w:t>39</w:t>
      </w:r>
      <w:r w:rsidRPr="0077181F">
        <w:rPr>
          <w:rFonts w:ascii="Comic Sans MS" w:eastAsia="宋体" w:hAnsi="Comic Sans MS" w:cs="宋体"/>
          <w:b/>
          <w:bCs/>
          <w:color w:val="000000"/>
          <w:kern w:val="0"/>
          <w:sz w:val="32"/>
          <w:szCs w:val="32"/>
        </w:rPr>
        <w:t>号</w:t>
      </w:r>
    </w:p>
    <w:p w:rsidR="0077181F" w:rsidRPr="0077181F" w:rsidRDefault="0077181F" w:rsidP="0077181F">
      <w:pPr>
        <w:widowControl/>
        <w:spacing w:before="100" w:beforeAutospacing="1" w:line="374" w:lineRule="atLeast"/>
        <w:ind w:firstLineChars="0" w:firstLine="288"/>
        <w:jc w:val="center"/>
        <w:rPr>
          <w:rFonts w:ascii="宋体" w:eastAsia="宋体" w:hAnsi="宋体" w:cs="宋体" w:hint="eastAsia"/>
          <w:color w:val="000000"/>
          <w:kern w:val="0"/>
          <w:sz w:val="14"/>
          <w:szCs w:val="14"/>
        </w:rPr>
      </w:pPr>
    </w:p>
    <w:p w:rsidR="0077181F" w:rsidRPr="0077181F" w:rsidRDefault="0077181F" w:rsidP="0077181F">
      <w:pPr>
        <w:widowControl/>
        <w:spacing w:before="100" w:beforeAutospacing="1" w:line="312" w:lineRule="atLeast"/>
        <w:ind w:firstLineChars="0" w:firstLine="288"/>
        <w:jc w:val="center"/>
        <w:rPr>
          <w:rFonts w:ascii="宋体" w:eastAsia="宋体" w:hAnsi="宋体" w:cs="宋体" w:hint="eastAsia"/>
          <w:color w:val="000000"/>
          <w:kern w:val="0"/>
          <w:sz w:val="14"/>
          <w:szCs w:val="14"/>
        </w:rPr>
      </w:pPr>
      <w:bookmarkStart w:id="1" w:name="_GoBack"/>
      <w:bookmarkEnd w:id="1"/>
    </w:p>
    <w:p w:rsidR="0077181F" w:rsidRPr="0077181F" w:rsidRDefault="0077181F" w:rsidP="0077181F">
      <w:pPr>
        <w:widowControl/>
        <w:spacing w:before="100" w:beforeAutospacing="1" w:line="601" w:lineRule="atLeast"/>
        <w:ind w:firstLineChars="0" w:firstLine="288"/>
        <w:jc w:val="center"/>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44"/>
          <w:szCs w:val="44"/>
        </w:rPr>
        <w:t>关于印发《北方民族大学高层次人才引进</w:t>
      </w:r>
    </w:p>
    <w:p w:rsidR="0077181F" w:rsidRPr="0077181F" w:rsidRDefault="0077181F" w:rsidP="0077181F">
      <w:pPr>
        <w:widowControl/>
        <w:spacing w:before="100" w:beforeAutospacing="1" w:line="601" w:lineRule="atLeast"/>
        <w:ind w:firstLineChars="0" w:firstLine="288"/>
        <w:jc w:val="center"/>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44"/>
          <w:szCs w:val="44"/>
        </w:rPr>
        <w:t>实施细则》的通知</w:t>
      </w:r>
    </w:p>
    <w:p w:rsidR="0077181F" w:rsidRPr="0077181F" w:rsidRDefault="0077181F" w:rsidP="0077181F">
      <w:pPr>
        <w:widowControl/>
        <w:spacing w:before="100" w:beforeAutospacing="1" w:line="601" w:lineRule="atLeast"/>
        <w:ind w:firstLineChars="0" w:firstLine="288"/>
        <w:jc w:val="left"/>
        <w:rPr>
          <w:rFonts w:ascii="宋体" w:eastAsia="宋体" w:hAnsi="宋体" w:cs="宋体" w:hint="eastAsia"/>
          <w:color w:val="000000"/>
          <w:kern w:val="0"/>
          <w:sz w:val="14"/>
          <w:szCs w:val="14"/>
        </w:rPr>
      </w:pPr>
    </w:p>
    <w:p w:rsidR="0077181F" w:rsidRPr="0077181F" w:rsidRDefault="0077181F" w:rsidP="0077181F">
      <w:pPr>
        <w:widowControl/>
        <w:spacing w:before="100" w:beforeAutospacing="1" w:line="601" w:lineRule="atLeast"/>
        <w:ind w:firstLineChars="0" w:firstLine="288"/>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全校各单位：</w:t>
      </w:r>
    </w:p>
    <w:p w:rsidR="0077181F" w:rsidRPr="0077181F" w:rsidRDefault="0077181F" w:rsidP="0077181F">
      <w:pPr>
        <w:widowControl/>
        <w:spacing w:before="100" w:beforeAutospacing="1" w:line="601" w:lineRule="atLeast"/>
        <w:ind w:firstLineChars="0" w:firstLine="720"/>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29"/>
          <w:szCs w:val="29"/>
        </w:rPr>
        <w:lastRenderedPageBreak/>
        <w:t>《</w:t>
      </w:r>
      <w:r w:rsidRPr="0077181F">
        <w:rPr>
          <w:rFonts w:ascii="Comic Sans MS" w:eastAsia="宋体" w:hAnsi="Comic Sans MS" w:cs="宋体"/>
          <w:b/>
          <w:bCs/>
          <w:color w:val="000000"/>
          <w:kern w:val="0"/>
          <w:sz w:val="32"/>
          <w:szCs w:val="32"/>
        </w:rPr>
        <w:t>北方民族大学高层次人才引进实施细则》已经</w:t>
      </w:r>
      <w:r w:rsidRPr="0077181F">
        <w:rPr>
          <w:rFonts w:ascii="Comic Sans MS" w:eastAsia="宋体" w:hAnsi="Comic Sans MS" w:cs="Calibri"/>
          <w:b/>
          <w:bCs/>
          <w:color w:val="000000"/>
          <w:kern w:val="0"/>
          <w:sz w:val="32"/>
          <w:szCs w:val="32"/>
        </w:rPr>
        <w:t>2018</w:t>
      </w:r>
      <w:r w:rsidRPr="0077181F">
        <w:rPr>
          <w:rFonts w:ascii="Comic Sans MS" w:eastAsia="宋体" w:hAnsi="Comic Sans MS" w:cs="宋体"/>
          <w:b/>
          <w:bCs/>
          <w:color w:val="000000"/>
          <w:kern w:val="0"/>
          <w:sz w:val="32"/>
          <w:szCs w:val="32"/>
        </w:rPr>
        <w:t>年第</w:t>
      </w:r>
      <w:r w:rsidRPr="0077181F">
        <w:rPr>
          <w:rFonts w:ascii="Comic Sans MS" w:eastAsia="宋体" w:hAnsi="Comic Sans MS" w:cs="Calibri"/>
          <w:b/>
          <w:bCs/>
          <w:color w:val="000000"/>
          <w:kern w:val="0"/>
          <w:sz w:val="32"/>
          <w:szCs w:val="32"/>
        </w:rPr>
        <w:t>16</w:t>
      </w:r>
      <w:r w:rsidRPr="0077181F">
        <w:rPr>
          <w:rFonts w:ascii="Comic Sans MS" w:eastAsia="宋体" w:hAnsi="Comic Sans MS" w:cs="宋体"/>
          <w:b/>
          <w:bCs/>
          <w:color w:val="000000"/>
          <w:kern w:val="0"/>
          <w:sz w:val="32"/>
          <w:szCs w:val="32"/>
        </w:rPr>
        <w:t>次党委常委会议审议通过，现予以印发，请遵照执行。</w:t>
      </w:r>
    </w:p>
    <w:p w:rsidR="0077181F" w:rsidRPr="0077181F" w:rsidRDefault="0077181F" w:rsidP="0077181F">
      <w:pPr>
        <w:widowControl/>
        <w:spacing w:before="100" w:beforeAutospacing="1" w:line="601" w:lineRule="atLeast"/>
        <w:ind w:firstLineChars="0" w:firstLine="641"/>
        <w:jc w:val="left"/>
        <w:rPr>
          <w:rFonts w:ascii="宋体" w:eastAsia="宋体" w:hAnsi="宋体" w:cs="宋体" w:hint="eastAsia"/>
          <w:color w:val="000000"/>
          <w:kern w:val="0"/>
          <w:sz w:val="14"/>
          <w:szCs w:val="14"/>
        </w:rPr>
      </w:pPr>
    </w:p>
    <w:p w:rsidR="0077181F" w:rsidRPr="0077181F" w:rsidRDefault="0077181F" w:rsidP="0077181F">
      <w:pPr>
        <w:widowControl/>
        <w:spacing w:before="100" w:beforeAutospacing="1" w:line="601" w:lineRule="atLeast"/>
        <w:ind w:firstLineChars="0" w:firstLine="641"/>
        <w:jc w:val="left"/>
        <w:rPr>
          <w:rFonts w:ascii="宋体" w:eastAsia="宋体" w:hAnsi="宋体" w:cs="宋体" w:hint="eastAsia"/>
          <w:color w:val="000000"/>
          <w:kern w:val="0"/>
          <w:sz w:val="14"/>
          <w:szCs w:val="14"/>
        </w:rPr>
      </w:pPr>
    </w:p>
    <w:p w:rsidR="0077181F" w:rsidRPr="0077181F" w:rsidRDefault="0077181F" w:rsidP="0077181F">
      <w:pPr>
        <w:widowControl/>
        <w:spacing w:before="100" w:beforeAutospacing="1" w:line="601" w:lineRule="atLeast"/>
        <w:ind w:firstLineChars="0" w:firstLine="641"/>
        <w:jc w:val="left"/>
        <w:rPr>
          <w:rFonts w:ascii="宋体" w:eastAsia="宋体" w:hAnsi="宋体" w:cs="宋体" w:hint="eastAsia"/>
          <w:color w:val="000000"/>
          <w:kern w:val="0"/>
          <w:sz w:val="14"/>
          <w:szCs w:val="14"/>
        </w:rPr>
      </w:pPr>
    </w:p>
    <w:p w:rsidR="0077181F" w:rsidRPr="0077181F" w:rsidRDefault="0077181F" w:rsidP="0077181F">
      <w:pPr>
        <w:widowControl/>
        <w:spacing w:before="100" w:beforeAutospacing="1" w:line="601" w:lineRule="atLeast"/>
        <w:ind w:firstLineChars="0" w:firstLine="641"/>
        <w:jc w:val="left"/>
        <w:rPr>
          <w:rFonts w:ascii="宋体" w:eastAsia="宋体" w:hAnsi="宋体" w:cs="宋体" w:hint="eastAsia"/>
          <w:color w:val="000000"/>
          <w:kern w:val="0"/>
          <w:sz w:val="14"/>
          <w:szCs w:val="14"/>
        </w:rPr>
      </w:pPr>
      <w:r>
        <w:rPr>
          <w:rFonts w:ascii="宋体" w:eastAsia="宋体" w:hAnsi="宋体" w:cs="宋体"/>
          <w:b/>
          <w:bCs/>
          <w:noProof/>
          <w:color w:val="000000"/>
          <w:kern w:val="0"/>
          <w:sz w:val="14"/>
          <w:szCs w:val="14"/>
        </w:rPr>
        <w:drawing>
          <wp:inline distT="0" distB="0" distL="0" distR="0">
            <wp:extent cx="1615440" cy="1615440"/>
            <wp:effectExtent l="19050" t="0" r="3810" b="0"/>
            <wp:docPr id="1" name="图片 1" descr="http://wzzy.nun.edu.cn/fileDirectory/329/20180919/10351168817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zzy.nun.edu.cn/fileDirectory/329/20180919/1035116881708.gif"/>
                    <pic:cNvPicPr>
                      <a:picLocks noChangeAspect="1" noChangeArrowheads="1"/>
                    </pic:cNvPicPr>
                  </pic:nvPicPr>
                  <pic:blipFill>
                    <a:blip r:embed="rId4" cstate="print"/>
                    <a:srcRect/>
                    <a:stretch>
                      <a:fillRect/>
                    </a:stretch>
                  </pic:blipFill>
                  <pic:spPr bwMode="auto">
                    <a:xfrm>
                      <a:off x="0" y="0"/>
                      <a:ext cx="1615440" cy="1615440"/>
                    </a:xfrm>
                    <a:prstGeom prst="rect">
                      <a:avLst/>
                    </a:prstGeom>
                    <a:noFill/>
                    <a:ln w="9525">
                      <a:noFill/>
                      <a:miter lim="800000"/>
                      <a:headEnd/>
                      <a:tailEnd/>
                    </a:ln>
                  </pic:spPr>
                </pic:pic>
              </a:graphicData>
            </a:graphic>
          </wp:inline>
        </w:drawing>
      </w:r>
      <w:r w:rsidRPr="0077181F">
        <w:rPr>
          <w:rFonts w:ascii="Comic Sans MS" w:eastAsia="宋体" w:hAnsi="Comic Sans MS" w:cs="宋体"/>
          <w:b/>
          <w:bCs/>
          <w:color w:val="000000"/>
          <w:kern w:val="0"/>
          <w:sz w:val="32"/>
          <w:szCs w:val="32"/>
        </w:rPr>
        <w:t>北方民族大学</w:t>
      </w:r>
    </w:p>
    <w:p w:rsidR="0077181F" w:rsidRPr="0077181F" w:rsidRDefault="0077181F" w:rsidP="0077181F">
      <w:pPr>
        <w:widowControl/>
        <w:spacing w:before="100" w:beforeAutospacing="1" w:line="601" w:lineRule="atLeast"/>
        <w:ind w:firstLineChars="0" w:firstLine="5443"/>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2018</w:t>
      </w:r>
      <w:r w:rsidRPr="0077181F">
        <w:rPr>
          <w:rFonts w:ascii="Comic Sans MS" w:eastAsia="宋体" w:hAnsi="Comic Sans MS" w:cs="宋体"/>
          <w:b/>
          <w:bCs/>
          <w:color w:val="000000"/>
          <w:kern w:val="0"/>
          <w:sz w:val="32"/>
          <w:szCs w:val="32"/>
        </w:rPr>
        <w:t>年</w:t>
      </w:r>
      <w:r w:rsidRPr="0077181F">
        <w:rPr>
          <w:rFonts w:ascii="Comic Sans MS" w:eastAsia="宋体" w:hAnsi="Comic Sans MS" w:cs="宋体"/>
          <w:b/>
          <w:bCs/>
          <w:color w:val="000000"/>
          <w:kern w:val="0"/>
          <w:sz w:val="32"/>
          <w:szCs w:val="32"/>
        </w:rPr>
        <w:t>7</w:t>
      </w:r>
      <w:r w:rsidRPr="0077181F">
        <w:rPr>
          <w:rFonts w:ascii="Comic Sans MS" w:eastAsia="宋体" w:hAnsi="Comic Sans MS" w:cs="宋体"/>
          <w:b/>
          <w:bCs/>
          <w:color w:val="000000"/>
          <w:kern w:val="0"/>
          <w:sz w:val="32"/>
          <w:szCs w:val="32"/>
        </w:rPr>
        <w:t>月</w:t>
      </w:r>
      <w:r w:rsidRPr="0077181F">
        <w:rPr>
          <w:rFonts w:ascii="Comic Sans MS" w:eastAsia="宋体" w:hAnsi="Comic Sans MS" w:cs="宋体"/>
          <w:b/>
          <w:bCs/>
          <w:color w:val="000000"/>
          <w:kern w:val="0"/>
          <w:sz w:val="32"/>
          <w:szCs w:val="32"/>
        </w:rPr>
        <w:t>4</w:t>
      </w:r>
      <w:r w:rsidRPr="0077181F">
        <w:rPr>
          <w:rFonts w:ascii="Comic Sans MS" w:eastAsia="宋体" w:hAnsi="Comic Sans MS" w:cs="宋体"/>
          <w:b/>
          <w:bCs/>
          <w:color w:val="000000"/>
          <w:kern w:val="0"/>
          <w:sz w:val="32"/>
          <w:szCs w:val="32"/>
        </w:rPr>
        <w:t>日</w:t>
      </w:r>
    </w:p>
    <w:p w:rsidR="0077181F" w:rsidRPr="0077181F" w:rsidRDefault="0077181F" w:rsidP="0077181F">
      <w:pPr>
        <w:widowControl/>
        <w:spacing w:before="100" w:beforeAutospacing="1" w:line="312" w:lineRule="atLeast"/>
        <w:ind w:firstLineChars="0" w:firstLine="288"/>
        <w:jc w:val="center"/>
        <w:rPr>
          <w:rFonts w:ascii="宋体" w:eastAsia="宋体" w:hAnsi="宋体" w:cs="宋体" w:hint="eastAsia"/>
          <w:color w:val="000000"/>
          <w:kern w:val="0"/>
          <w:sz w:val="14"/>
          <w:szCs w:val="14"/>
        </w:rPr>
      </w:pPr>
    </w:p>
    <w:p w:rsidR="0077181F" w:rsidRPr="0077181F" w:rsidRDefault="0077181F" w:rsidP="0077181F">
      <w:pPr>
        <w:widowControl/>
        <w:spacing w:before="100" w:beforeAutospacing="1" w:line="312" w:lineRule="atLeast"/>
        <w:ind w:firstLineChars="0" w:firstLine="288"/>
        <w:jc w:val="center"/>
        <w:rPr>
          <w:rFonts w:ascii="宋体" w:eastAsia="宋体" w:hAnsi="宋体" w:cs="宋体" w:hint="eastAsia"/>
          <w:color w:val="000000"/>
          <w:kern w:val="0"/>
          <w:sz w:val="14"/>
          <w:szCs w:val="14"/>
        </w:rPr>
      </w:pPr>
    </w:p>
    <w:p w:rsidR="0077181F" w:rsidRPr="0077181F" w:rsidRDefault="0077181F" w:rsidP="0077181F">
      <w:pPr>
        <w:widowControl/>
        <w:spacing w:before="100" w:beforeAutospacing="1" w:line="312" w:lineRule="atLeast"/>
        <w:ind w:firstLineChars="0" w:firstLine="288"/>
        <w:jc w:val="center"/>
        <w:rPr>
          <w:rFonts w:ascii="宋体" w:eastAsia="宋体" w:hAnsi="宋体" w:cs="宋体" w:hint="eastAsia"/>
          <w:color w:val="000000"/>
          <w:kern w:val="0"/>
          <w:sz w:val="14"/>
          <w:szCs w:val="14"/>
        </w:rPr>
      </w:pPr>
    </w:p>
    <w:p w:rsidR="0077181F" w:rsidRPr="0077181F" w:rsidRDefault="0077181F" w:rsidP="0077181F">
      <w:pPr>
        <w:pageBreakBefore/>
        <w:widowControl/>
        <w:spacing w:before="100" w:beforeAutospacing="1" w:line="312" w:lineRule="atLeast"/>
        <w:ind w:firstLineChars="0" w:firstLine="288"/>
        <w:jc w:val="center"/>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29"/>
          <w:szCs w:val="29"/>
        </w:rPr>
        <w:lastRenderedPageBreak/>
        <w:t>北方民族大学高层次人才引进实施细则</w:t>
      </w:r>
    </w:p>
    <w:p w:rsidR="0077181F" w:rsidRPr="0077181F" w:rsidRDefault="0077181F" w:rsidP="0077181F">
      <w:pPr>
        <w:widowControl/>
        <w:spacing w:before="312" w:after="312" w:line="312" w:lineRule="atLeast"/>
        <w:ind w:firstLineChars="0" w:firstLine="288"/>
        <w:jc w:val="center"/>
        <w:rPr>
          <w:rFonts w:ascii="宋体" w:eastAsia="宋体" w:hAnsi="宋体" w:cs="宋体" w:hint="eastAsia"/>
          <w:color w:val="000000"/>
          <w:kern w:val="0"/>
          <w:sz w:val="14"/>
          <w:szCs w:val="14"/>
        </w:rPr>
      </w:pPr>
      <w:r w:rsidRPr="0077181F">
        <w:rPr>
          <w:rFonts w:ascii="黑体" w:eastAsia="黑体" w:hAnsi="黑体" w:cs="宋体" w:hint="eastAsia"/>
          <w:b/>
          <w:bCs/>
          <w:color w:val="000000"/>
          <w:kern w:val="0"/>
          <w:sz w:val="32"/>
          <w:szCs w:val="32"/>
        </w:rPr>
        <w:t xml:space="preserve">第一章 </w:t>
      </w:r>
      <w:r w:rsidRPr="0077181F">
        <w:rPr>
          <w:rFonts w:ascii="宋体" w:eastAsia="宋体" w:hAnsi="宋体" w:cs="宋体" w:hint="eastAsia"/>
          <w:b/>
          <w:bCs/>
          <w:color w:val="000000"/>
          <w:kern w:val="0"/>
          <w:sz w:val="32"/>
          <w:szCs w:val="32"/>
        </w:rPr>
        <w:t> </w:t>
      </w:r>
      <w:r w:rsidRPr="0077181F">
        <w:rPr>
          <w:rFonts w:ascii="黑体" w:eastAsia="黑体" w:hAnsi="黑体" w:cs="宋体" w:hint="eastAsia"/>
          <w:b/>
          <w:bCs/>
          <w:color w:val="000000"/>
          <w:kern w:val="0"/>
          <w:sz w:val="32"/>
          <w:szCs w:val="32"/>
        </w:rPr>
        <w:t xml:space="preserve">总 </w:t>
      </w:r>
      <w:r w:rsidRPr="0077181F">
        <w:rPr>
          <w:rFonts w:ascii="宋体" w:eastAsia="宋体" w:hAnsi="宋体" w:cs="宋体" w:hint="eastAsia"/>
          <w:b/>
          <w:bCs/>
          <w:color w:val="000000"/>
          <w:kern w:val="0"/>
          <w:sz w:val="32"/>
          <w:szCs w:val="32"/>
        </w:rPr>
        <w:t> </w:t>
      </w:r>
      <w:r w:rsidRPr="0077181F">
        <w:rPr>
          <w:rFonts w:ascii="黑体" w:eastAsia="黑体" w:hAnsi="黑体" w:cs="宋体" w:hint="eastAsia"/>
          <w:b/>
          <w:bCs/>
          <w:color w:val="000000"/>
          <w:kern w:val="0"/>
          <w:sz w:val="32"/>
          <w:szCs w:val="32"/>
        </w:rPr>
        <w:t>则</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黑体" w:eastAsia="黑体" w:hAnsi="黑体" w:cs="宋体" w:hint="eastAsia"/>
          <w:b/>
          <w:bCs/>
          <w:color w:val="000000"/>
          <w:kern w:val="0"/>
          <w:sz w:val="32"/>
          <w:szCs w:val="32"/>
        </w:rPr>
        <w:t xml:space="preserve">第一条 </w:t>
      </w:r>
      <w:r w:rsidRPr="0077181F">
        <w:rPr>
          <w:rFonts w:ascii="Comic Sans MS" w:eastAsia="宋体" w:hAnsi="Comic Sans MS" w:cs="宋体"/>
          <w:b/>
          <w:bCs/>
          <w:color w:val="000000"/>
          <w:kern w:val="0"/>
          <w:sz w:val="32"/>
          <w:szCs w:val="32"/>
        </w:rPr>
        <w:t>为深入推进人才强校战略，进一步加大高层次人才引进力度，提升学校的学科建设和师资队伍水平，依据中共中央《关于深化人才发展体制机制改革的意见》、《教育部等五部门关于深化高等教育领域简政放权放管结合优化服务改革的若干意见》、宁夏回族自治区党委政府《关于深化人才发展体制机制改革若干问题的实施意见》等文件精神，根据学校实际，制定本实施细则。</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黑体" w:eastAsia="黑体" w:hAnsi="黑体" w:cs="宋体" w:hint="eastAsia"/>
          <w:b/>
          <w:bCs/>
          <w:color w:val="000000"/>
          <w:kern w:val="0"/>
          <w:sz w:val="32"/>
          <w:szCs w:val="32"/>
        </w:rPr>
        <w:t xml:space="preserve">第二条 </w:t>
      </w:r>
      <w:r w:rsidRPr="0077181F">
        <w:rPr>
          <w:rFonts w:ascii="Comic Sans MS" w:eastAsia="宋体" w:hAnsi="Comic Sans MS" w:cs="宋体"/>
          <w:b/>
          <w:bCs/>
          <w:color w:val="000000"/>
          <w:kern w:val="0"/>
          <w:sz w:val="32"/>
          <w:szCs w:val="32"/>
        </w:rPr>
        <w:t>引进对象</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（一）从国内外引进学校重点特色学科、重点建设学科、新兴学科以及紧缺学科建设所需的高层次人才或高水平学术团队。</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（二）主要面向具有较高学术素养和一定学术声望、取得高水平学术成果、能促进学校事业发展和各学科发展所需要的杰出人才、领军人才、拔尖人才以及优秀人才。</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（三）国家及省部级高层次人才、国内一流高校、一流学科及具有国外留学和工作经历的博士毕业生同等条件下优先考虑。</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黑体" w:eastAsia="黑体" w:hAnsi="黑体" w:cs="宋体" w:hint="eastAsia"/>
          <w:b/>
          <w:bCs/>
          <w:color w:val="000000"/>
          <w:kern w:val="0"/>
          <w:sz w:val="32"/>
          <w:szCs w:val="32"/>
        </w:rPr>
        <w:lastRenderedPageBreak/>
        <w:t>第三条</w:t>
      </w:r>
      <w:r w:rsidRPr="0077181F">
        <w:rPr>
          <w:rFonts w:ascii="Comic Sans MS" w:eastAsia="宋体" w:hAnsi="Comic Sans MS" w:cs="宋体"/>
          <w:b/>
          <w:bCs/>
          <w:color w:val="000000"/>
          <w:kern w:val="0"/>
          <w:sz w:val="32"/>
          <w:szCs w:val="32"/>
        </w:rPr>
        <w:t xml:space="preserve"> </w:t>
      </w:r>
      <w:r w:rsidRPr="0077181F">
        <w:rPr>
          <w:rFonts w:ascii="Comic Sans MS" w:eastAsia="宋体" w:hAnsi="Comic Sans MS" w:cs="宋体"/>
          <w:b/>
          <w:bCs/>
          <w:color w:val="000000"/>
          <w:kern w:val="0"/>
          <w:sz w:val="32"/>
          <w:szCs w:val="32"/>
        </w:rPr>
        <w:t>引进高层次人才坚持</w:t>
      </w:r>
      <w:r w:rsidRPr="0077181F">
        <w:rPr>
          <w:rFonts w:ascii="Comic Sans MS" w:eastAsia="宋体" w:hAnsi="Comic Sans MS" w:cs="宋体"/>
          <w:b/>
          <w:bCs/>
          <w:color w:val="000000"/>
          <w:kern w:val="0"/>
          <w:sz w:val="32"/>
          <w:szCs w:val="32"/>
        </w:rPr>
        <w:t>“</w:t>
      </w:r>
      <w:r w:rsidRPr="0077181F">
        <w:rPr>
          <w:rFonts w:ascii="Comic Sans MS" w:eastAsia="宋体" w:hAnsi="Comic Sans MS" w:cs="宋体"/>
          <w:b/>
          <w:bCs/>
          <w:color w:val="000000"/>
          <w:kern w:val="0"/>
          <w:sz w:val="32"/>
          <w:szCs w:val="32"/>
        </w:rPr>
        <w:t>公平、公正、公开、择优</w:t>
      </w:r>
      <w:r w:rsidRPr="0077181F">
        <w:rPr>
          <w:rFonts w:ascii="Comic Sans MS" w:eastAsia="宋体" w:hAnsi="Comic Sans MS" w:cs="宋体"/>
          <w:b/>
          <w:bCs/>
          <w:color w:val="000000"/>
          <w:kern w:val="0"/>
          <w:sz w:val="32"/>
          <w:szCs w:val="32"/>
        </w:rPr>
        <w:t>”</w:t>
      </w:r>
      <w:r w:rsidRPr="0077181F">
        <w:rPr>
          <w:rFonts w:ascii="Comic Sans MS" w:eastAsia="宋体" w:hAnsi="Comic Sans MS" w:cs="宋体"/>
          <w:b/>
          <w:bCs/>
          <w:color w:val="000000"/>
          <w:kern w:val="0"/>
          <w:sz w:val="32"/>
          <w:szCs w:val="32"/>
        </w:rPr>
        <w:t>的原则和</w:t>
      </w:r>
      <w:r w:rsidRPr="0077181F">
        <w:rPr>
          <w:rFonts w:ascii="Comic Sans MS" w:eastAsia="宋体" w:hAnsi="Comic Sans MS" w:cs="宋体"/>
          <w:b/>
          <w:bCs/>
          <w:color w:val="000000"/>
          <w:kern w:val="0"/>
          <w:sz w:val="32"/>
          <w:szCs w:val="32"/>
        </w:rPr>
        <w:t>“</w:t>
      </w:r>
      <w:r w:rsidRPr="0077181F">
        <w:rPr>
          <w:rFonts w:ascii="Comic Sans MS" w:eastAsia="宋体" w:hAnsi="Comic Sans MS" w:cs="宋体"/>
          <w:b/>
          <w:bCs/>
          <w:color w:val="000000"/>
          <w:kern w:val="0"/>
          <w:sz w:val="32"/>
          <w:szCs w:val="32"/>
        </w:rPr>
        <w:t>科学论证、按需设岗、公开招聘、目标考核、合同管理</w:t>
      </w:r>
      <w:r w:rsidRPr="0077181F">
        <w:rPr>
          <w:rFonts w:ascii="Comic Sans MS" w:eastAsia="宋体" w:hAnsi="Comic Sans MS" w:cs="宋体"/>
          <w:b/>
          <w:bCs/>
          <w:color w:val="000000"/>
          <w:kern w:val="0"/>
          <w:sz w:val="32"/>
          <w:szCs w:val="32"/>
        </w:rPr>
        <w:t>”</w:t>
      </w:r>
      <w:r w:rsidRPr="0077181F">
        <w:rPr>
          <w:rFonts w:ascii="Comic Sans MS" w:eastAsia="宋体" w:hAnsi="Comic Sans MS" w:cs="宋体"/>
          <w:b/>
          <w:bCs/>
          <w:color w:val="000000"/>
          <w:kern w:val="0"/>
          <w:sz w:val="32"/>
          <w:szCs w:val="32"/>
        </w:rPr>
        <w:t>的选用机制，突出</w:t>
      </w:r>
      <w:r w:rsidRPr="0077181F">
        <w:rPr>
          <w:rFonts w:ascii="Comic Sans MS" w:eastAsia="宋体" w:hAnsi="Comic Sans MS" w:cs="宋体"/>
          <w:b/>
          <w:bCs/>
          <w:color w:val="000000"/>
          <w:kern w:val="0"/>
          <w:sz w:val="32"/>
          <w:szCs w:val="32"/>
        </w:rPr>
        <w:t>“</w:t>
      </w:r>
      <w:r w:rsidRPr="0077181F">
        <w:rPr>
          <w:rFonts w:ascii="Comic Sans MS" w:eastAsia="宋体" w:hAnsi="Comic Sans MS" w:cs="宋体"/>
          <w:b/>
          <w:bCs/>
          <w:color w:val="000000"/>
          <w:kern w:val="0"/>
          <w:sz w:val="32"/>
          <w:szCs w:val="32"/>
        </w:rPr>
        <w:t>德才兼备，以德为先，严把人才选聘考核政治关</w:t>
      </w:r>
      <w:r w:rsidRPr="0077181F">
        <w:rPr>
          <w:rFonts w:ascii="Comic Sans MS" w:eastAsia="宋体" w:hAnsi="Comic Sans MS" w:cs="宋体"/>
          <w:b/>
          <w:bCs/>
          <w:color w:val="000000"/>
          <w:kern w:val="0"/>
          <w:sz w:val="32"/>
          <w:szCs w:val="32"/>
        </w:rPr>
        <w:t>”</w:t>
      </w:r>
      <w:r w:rsidRPr="0077181F">
        <w:rPr>
          <w:rFonts w:ascii="Comic Sans MS" w:eastAsia="宋体" w:hAnsi="Comic Sans MS" w:cs="宋体"/>
          <w:b/>
          <w:bCs/>
          <w:color w:val="000000"/>
          <w:kern w:val="0"/>
          <w:sz w:val="32"/>
          <w:szCs w:val="32"/>
        </w:rPr>
        <w:t>的选才要求。</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黑体" w:eastAsia="黑体" w:hAnsi="黑体" w:cs="宋体" w:hint="eastAsia"/>
          <w:b/>
          <w:bCs/>
          <w:color w:val="000000"/>
          <w:kern w:val="0"/>
          <w:sz w:val="32"/>
          <w:szCs w:val="32"/>
        </w:rPr>
        <w:t>第四条</w:t>
      </w:r>
      <w:r w:rsidRPr="0077181F">
        <w:rPr>
          <w:rFonts w:ascii="仿宋" w:eastAsia="仿宋" w:hAnsi="仿宋" w:cs="宋体" w:hint="eastAsia"/>
          <w:b/>
          <w:bCs/>
          <w:color w:val="000000"/>
          <w:kern w:val="0"/>
          <w:sz w:val="32"/>
          <w:szCs w:val="32"/>
        </w:rPr>
        <w:t xml:space="preserve"> </w:t>
      </w:r>
      <w:r w:rsidRPr="0077181F">
        <w:rPr>
          <w:rFonts w:ascii="Comic Sans MS" w:eastAsia="宋体" w:hAnsi="Comic Sans MS" w:cs="宋体"/>
          <w:b/>
          <w:bCs/>
          <w:color w:val="000000"/>
          <w:kern w:val="0"/>
          <w:sz w:val="32"/>
          <w:szCs w:val="32"/>
        </w:rPr>
        <w:t>引进方式</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（一）个人引进</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人才引进方式分为全职引进与非全职引进两种。全职引进，即人事关系完全转入学校的引进方式。全职引进高层次人才在我校的服务期为</w:t>
      </w:r>
      <w:r w:rsidRPr="0077181F">
        <w:rPr>
          <w:rFonts w:ascii="Comic Sans MS" w:eastAsia="宋体" w:hAnsi="Comic Sans MS" w:cs="Calibri"/>
          <w:b/>
          <w:bCs/>
          <w:color w:val="000000"/>
          <w:kern w:val="0"/>
          <w:sz w:val="32"/>
          <w:szCs w:val="32"/>
        </w:rPr>
        <w:t>8</w:t>
      </w:r>
      <w:r w:rsidRPr="0077181F">
        <w:rPr>
          <w:rFonts w:ascii="Comic Sans MS" w:eastAsia="宋体" w:hAnsi="Comic Sans MS" w:cs="宋体"/>
          <w:b/>
          <w:bCs/>
          <w:color w:val="000000"/>
          <w:kern w:val="0"/>
          <w:sz w:val="32"/>
          <w:szCs w:val="32"/>
        </w:rPr>
        <w:t>年，考核期为</w:t>
      </w:r>
      <w:r w:rsidRPr="0077181F">
        <w:rPr>
          <w:rFonts w:ascii="Comic Sans MS" w:eastAsia="宋体" w:hAnsi="Comic Sans MS" w:cs="Calibri"/>
          <w:b/>
          <w:bCs/>
          <w:color w:val="000000"/>
          <w:kern w:val="0"/>
          <w:sz w:val="32"/>
          <w:szCs w:val="32"/>
        </w:rPr>
        <w:t>5</w:t>
      </w:r>
      <w:r w:rsidRPr="0077181F">
        <w:rPr>
          <w:rFonts w:ascii="Comic Sans MS" w:eastAsia="宋体" w:hAnsi="Comic Sans MS" w:cs="宋体"/>
          <w:b/>
          <w:bCs/>
          <w:color w:val="000000"/>
          <w:kern w:val="0"/>
          <w:sz w:val="32"/>
          <w:szCs w:val="32"/>
        </w:rPr>
        <w:t>年，签订聘用合同，考核期结束后的续聘按照学校岗位聘任相关办法执行。</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非全职引进，也称为柔性引进，即不改变人才与原单位人事关系的引进方式，含兼职教授、合作科研、实验室互访等。柔性引进高层次人才在我校的服务期一般为</w:t>
      </w:r>
      <w:r w:rsidRPr="0077181F">
        <w:rPr>
          <w:rFonts w:ascii="Comic Sans MS" w:eastAsia="宋体" w:hAnsi="Comic Sans MS" w:cs="Calibri"/>
          <w:b/>
          <w:bCs/>
          <w:color w:val="000000"/>
          <w:kern w:val="0"/>
          <w:sz w:val="32"/>
          <w:szCs w:val="32"/>
        </w:rPr>
        <w:t>3</w:t>
      </w:r>
      <w:r w:rsidRPr="0077181F">
        <w:rPr>
          <w:rFonts w:ascii="Comic Sans MS" w:eastAsia="宋体" w:hAnsi="Comic Sans MS" w:cs="宋体"/>
          <w:b/>
          <w:bCs/>
          <w:color w:val="000000"/>
          <w:kern w:val="0"/>
          <w:sz w:val="32"/>
          <w:szCs w:val="32"/>
        </w:rPr>
        <w:t>年。柔性引进、管理依据学校柔性引进人才相关管理办法执行。</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（二）团队引进</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团队引进指按照学科发展或者科学研究需要，以团队的形式整体引进，团队由负责人和不少于</w:t>
      </w:r>
      <w:r w:rsidRPr="0077181F">
        <w:rPr>
          <w:rFonts w:ascii="Comic Sans MS" w:eastAsia="宋体" w:hAnsi="Comic Sans MS" w:cs="Calibri"/>
          <w:b/>
          <w:bCs/>
          <w:color w:val="000000"/>
          <w:kern w:val="0"/>
          <w:sz w:val="32"/>
          <w:szCs w:val="32"/>
        </w:rPr>
        <w:t>3</w:t>
      </w:r>
      <w:r w:rsidRPr="0077181F">
        <w:rPr>
          <w:rFonts w:ascii="Comic Sans MS" w:eastAsia="宋体" w:hAnsi="Comic Sans MS" w:cs="宋体"/>
          <w:b/>
          <w:bCs/>
          <w:color w:val="000000"/>
          <w:kern w:val="0"/>
          <w:sz w:val="32"/>
          <w:szCs w:val="32"/>
        </w:rPr>
        <w:t>名核心成员组成，且负责人必须达到第三层次以上人才要求。团队引进可以采用全职或非全职的方式。引进团队的服务期与个人引进相同。</w:t>
      </w:r>
    </w:p>
    <w:p w:rsidR="0077181F" w:rsidRPr="0077181F" w:rsidRDefault="0077181F" w:rsidP="0077181F">
      <w:pPr>
        <w:widowControl/>
        <w:spacing w:before="312" w:after="312" w:line="312" w:lineRule="atLeast"/>
        <w:ind w:firstLineChars="0" w:firstLine="288"/>
        <w:jc w:val="center"/>
        <w:rPr>
          <w:rFonts w:ascii="宋体" w:eastAsia="宋体" w:hAnsi="宋体" w:cs="宋体" w:hint="eastAsia"/>
          <w:color w:val="000000"/>
          <w:kern w:val="0"/>
          <w:sz w:val="14"/>
          <w:szCs w:val="14"/>
        </w:rPr>
      </w:pPr>
      <w:r w:rsidRPr="0077181F">
        <w:rPr>
          <w:rFonts w:ascii="黑体" w:eastAsia="黑体" w:hAnsi="黑体" w:cs="宋体" w:hint="eastAsia"/>
          <w:b/>
          <w:bCs/>
          <w:color w:val="000000"/>
          <w:kern w:val="0"/>
          <w:sz w:val="32"/>
          <w:szCs w:val="32"/>
        </w:rPr>
        <w:lastRenderedPageBreak/>
        <w:t xml:space="preserve">第二章 </w:t>
      </w:r>
      <w:r w:rsidRPr="0077181F">
        <w:rPr>
          <w:rFonts w:ascii="宋体" w:eastAsia="宋体" w:hAnsi="宋体" w:cs="宋体" w:hint="eastAsia"/>
          <w:b/>
          <w:bCs/>
          <w:color w:val="000000"/>
          <w:kern w:val="0"/>
          <w:sz w:val="32"/>
          <w:szCs w:val="32"/>
        </w:rPr>
        <w:t> </w:t>
      </w:r>
      <w:r w:rsidRPr="0077181F">
        <w:rPr>
          <w:rFonts w:ascii="黑体" w:eastAsia="黑体" w:hAnsi="黑体" w:cs="宋体" w:hint="eastAsia"/>
          <w:b/>
          <w:bCs/>
          <w:color w:val="000000"/>
          <w:kern w:val="0"/>
          <w:sz w:val="32"/>
          <w:szCs w:val="32"/>
        </w:rPr>
        <w:t>人才层次与条件</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黑体" w:eastAsia="黑体" w:hAnsi="黑体" w:cs="宋体" w:hint="eastAsia"/>
          <w:b/>
          <w:bCs/>
          <w:color w:val="000000"/>
          <w:kern w:val="0"/>
          <w:sz w:val="32"/>
          <w:szCs w:val="32"/>
        </w:rPr>
        <w:t xml:space="preserve">第五条 </w:t>
      </w:r>
      <w:r w:rsidRPr="0077181F">
        <w:rPr>
          <w:rFonts w:ascii="Comic Sans MS" w:eastAsia="宋体" w:hAnsi="Comic Sans MS" w:cs="宋体"/>
          <w:b/>
          <w:bCs/>
          <w:color w:val="000000"/>
          <w:kern w:val="0"/>
          <w:sz w:val="32"/>
          <w:szCs w:val="32"/>
        </w:rPr>
        <w:t>基本条件：拥护中国共产党的领导，遵守国家法律法规，热爱民族教育事业，具有良好的职业道德、严谨求实的作风、健康向上的心理素质和善于合作的团队精神；治学严谨，在本学科领域内具有坚实的理论基础、较宽的学术视野、较高的学术水平和较强的实际工作能力，能够承担学校规定的教学科研任务，在学科建设、团队建设等工作中发挥重要作用；身体健康。</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黑体" w:eastAsia="黑体" w:hAnsi="黑体" w:cs="宋体" w:hint="eastAsia"/>
          <w:b/>
          <w:bCs/>
          <w:color w:val="000000"/>
          <w:kern w:val="0"/>
          <w:sz w:val="32"/>
          <w:szCs w:val="32"/>
        </w:rPr>
        <w:t>第六条</w:t>
      </w:r>
      <w:r w:rsidRPr="0077181F">
        <w:rPr>
          <w:rFonts w:ascii="仿宋" w:eastAsia="仿宋" w:hAnsi="仿宋" w:cs="宋体" w:hint="eastAsia"/>
          <w:b/>
          <w:bCs/>
          <w:color w:val="000000"/>
          <w:kern w:val="0"/>
          <w:sz w:val="32"/>
          <w:szCs w:val="32"/>
        </w:rPr>
        <w:t xml:space="preserve"> </w:t>
      </w:r>
      <w:r w:rsidRPr="0077181F">
        <w:rPr>
          <w:rFonts w:ascii="Comic Sans MS" w:eastAsia="宋体" w:hAnsi="Comic Sans MS" w:cs="宋体"/>
          <w:b/>
          <w:bCs/>
          <w:color w:val="000000"/>
          <w:kern w:val="0"/>
          <w:sz w:val="32"/>
          <w:szCs w:val="32"/>
        </w:rPr>
        <w:t>第一层次：杰出人才</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中国科学院院士、中国工程院院士；国（境）外院士；中国社会科学院学部委员；</w:t>
      </w:r>
      <w:r w:rsidRPr="0077181F">
        <w:rPr>
          <w:rFonts w:ascii="Comic Sans MS" w:eastAsia="宋体" w:hAnsi="Comic Sans MS" w:cs="宋体"/>
          <w:b/>
          <w:bCs/>
          <w:color w:val="000000"/>
          <w:kern w:val="0"/>
          <w:sz w:val="32"/>
          <w:szCs w:val="32"/>
        </w:rPr>
        <w:t>“</w:t>
      </w:r>
      <w:r w:rsidRPr="0077181F">
        <w:rPr>
          <w:rFonts w:ascii="Comic Sans MS" w:eastAsia="宋体" w:hAnsi="Comic Sans MS" w:cs="宋体"/>
          <w:b/>
          <w:bCs/>
          <w:color w:val="000000"/>
          <w:kern w:val="0"/>
          <w:sz w:val="32"/>
          <w:szCs w:val="32"/>
        </w:rPr>
        <w:t>千人计划</w:t>
      </w:r>
      <w:r w:rsidRPr="0077181F">
        <w:rPr>
          <w:rFonts w:ascii="Comic Sans MS" w:eastAsia="宋体" w:hAnsi="Comic Sans MS" w:cs="宋体"/>
          <w:b/>
          <w:bCs/>
          <w:color w:val="000000"/>
          <w:kern w:val="0"/>
          <w:sz w:val="32"/>
          <w:szCs w:val="32"/>
        </w:rPr>
        <w:t>”</w:t>
      </w:r>
      <w:r w:rsidRPr="0077181F">
        <w:rPr>
          <w:rFonts w:ascii="Comic Sans MS" w:eastAsia="宋体" w:hAnsi="Comic Sans MS" w:cs="宋体"/>
          <w:b/>
          <w:bCs/>
          <w:color w:val="000000"/>
          <w:kern w:val="0"/>
          <w:sz w:val="32"/>
          <w:szCs w:val="32"/>
        </w:rPr>
        <w:t>顶尖人才与创新团队；</w:t>
      </w:r>
      <w:r w:rsidRPr="0077181F">
        <w:rPr>
          <w:rFonts w:ascii="Comic Sans MS" w:eastAsia="宋体" w:hAnsi="Comic Sans MS" w:cs="宋体"/>
          <w:b/>
          <w:bCs/>
          <w:color w:val="000000"/>
          <w:kern w:val="0"/>
          <w:sz w:val="32"/>
          <w:szCs w:val="32"/>
        </w:rPr>
        <w:t>“</w:t>
      </w:r>
      <w:r w:rsidRPr="0077181F">
        <w:rPr>
          <w:rFonts w:ascii="Comic Sans MS" w:eastAsia="宋体" w:hAnsi="Comic Sans MS" w:cs="宋体"/>
          <w:b/>
          <w:bCs/>
          <w:color w:val="000000"/>
          <w:kern w:val="0"/>
          <w:sz w:val="32"/>
          <w:szCs w:val="32"/>
        </w:rPr>
        <w:t>国家特支计划</w:t>
      </w:r>
      <w:r w:rsidRPr="0077181F">
        <w:rPr>
          <w:rFonts w:ascii="Comic Sans MS" w:eastAsia="宋体" w:hAnsi="Comic Sans MS" w:cs="宋体"/>
          <w:b/>
          <w:bCs/>
          <w:color w:val="000000"/>
          <w:kern w:val="0"/>
          <w:sz w:val="32"/>
          <w:szCs w:val="32"/>
        </w:rPr>
        <w:t>”</w:t>
      </w:r>
      <w:r w:rsidRPr="0077181F">
        <w:rPr>
          <w:rFonts w:ascii="Comic Sans MS" w:eastAsia="宋体" w:hAnsi="Comic Sans MS" w:cs="宋体"/>
          <w:b/>
          <w:bCs/>
          <w:color w:val="000000"/>
          <w:kern w:val="0"/>
          <w:sz w:val="32"/>
          <w:szCs w:val="32"/>
        </w:rPr>
        <w:t>杰出人才；国家最高科学技术奖获得者；国家科学技术奖一等奖获得者（主持人）；国家级教学成果特等奖获得者（主持人）；其他经学校综合认定达到第一层次标准的人才。</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黑体" w:eastAsia="黑体" w:hAnsi="黑体" w:cs="宋体" w:hint="eastAsia"/>
          <w:b/>
          <w:bCs/>
          <w:color w:val="000000"/>
          <w:kern w:val="0"/>
          <w:sz w:val="32"/>
          <w:szCs w:val="32"/>
        </w:rPr>
        <w:t xml:space="preserve">第七条 </w:t>
      </w:r>
      <w:r w:rsidRPr="0077181F">
        <w:rPr>
          <w:rFonts w:ascii="Comic Sans MS" w:eastAsia="宋体" w:hAnsi="Comic Sans MS" w:cs="宋体"/>
          <w:b/>
          <w:bCs/>
          <w:color w:val="000000"/>
          <w:kern w:val="0"/>
          <w:sz w:val="32"/>
          <w:szCs w:val="32"/>
        </w:rPr>
        <w:t>第二层次：领军人才</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宋体" w:eastAsia="宋体" w:hAnsi="宋体" w:cs="宋体" w:hint="eastAsia"/>
          <w:color w:val="000000"/>
          <w:kern w:val="0"/>
          <w:sz w:val="14"/>
          <w:szCs w:val="14"/>
        </w:rPr>
        <w:t>“</w:t>
      </w:r>
      <w:r w:rsidRPr="0077181F">
        <w:rPr>
          <w:rFonts w:ascii="Comic Sans MS" w:eastAsia="宋体" w:hAnsi="Comic Sans MS" w:cs="宋体"/>
          <w:b/>
          <w:bCs/>
          <w:color w:val="000000"/>
          <w:kern w:val="0"/>
          <w:sz w:val="32"/>
          <w:szCs w:val="32"/>
        </w:rPr>
        <w:t>长江学者奖励计划</w:t>
      </w:r>
      <w:r w:rsidRPr="0077181F">
        <w:rPr>
          <w:rFonts w:ascii="Comic Sans MS" w:eastAsia="宋体" w:hAnsi="Comic Sans MS" w:cs="宋体"/>
          <w:b/>
          <w:bCs/>
          <w:color w:val="000000"/>
          <w:kern w:val="0"/>
          <w:sz w:val="32"/>
          <w:szCs w:val="32"/>
        </w:rPr>
        <w:t>”</w:t>
      </w:r>
      <w:r w:rsidRPr="0077181F">
        <w:rPr>
          <w:rFonts w:ascii="Comic Sans MS" w:eastAsia="宋体" w:hAnsi="Comic Sans MS" w:cs="宋体"/>
          <w:b/>
          <w:bCs/>
          <w:color w:val="000000"/>
          <w:kern w:val="0"/>
          <w:sz w:val="32"/>
          <w:szCs w:val="32"/>
        </w:rPr>
        <w:t>特聘教授；国家</w:t>
      </w:r>
      <w:r w:rsidRPr="0077181F">
        <w:rPr>
          <w:rFonts w:ascii="Comic Sans MS" w:eastAsia="宋体" w:hAnsi="Comic Sans MS" w:cs="宋体"/>
          <w:b/>
          <w:bCs/>
          <w:color w:val="000000"/>
          <w:kern w:val="0"/>
          <w:sz w:val="32"/>
          <w:szCs w:val="32"/>
        </w:rPr>
        <w:t>“</w:t>
      </w:r>
      <w:r w:rsidRPr="0077181F">
        <w:rPr>
          <w:rFonts w:ascii="Comic Sans MS" w:eastAsia="宋体" w:hAnsi="Comic Sans MS" w:cs="宋体"/>
          <w:b/>
          <w:bCs/>
          <w:color w:val="000000"/>
          <w:kern w:val="0"/>
          <w:sz w:val="32"/>
          <w:szCs w:val="32"/>
        </w:rPr>
        <w:t>千人计划</w:t>
      </w:r>
      <w:r w:rsidRPr="0077181F">
        <w:rPr>
          <w:rFonts w:ascii="Comic Sans MS" w:eastAsia="宋体" w:hAnsi="Comic Sans MS" w:cs="宋体"/>
          <w:b/>
          <w:bCs/>
          <w:color w:val="000000"/>
          <w:kern w:val="0"/>
          <w:sz w:val="32"/>
          <w:szCs w:val="32"/>
        </w:rPr>
        <w:t>”</w:t>
      </w:r>
      <w:r w:rsidRPr="0077181F">
        <w:rPr>
          <w:rFonts w:ascii="Comic Sans MS" w:eastAsia="宋体" w:hAnsi="Comic Sans MS" w:cs="宋体"/>
          <w:b/>
          <w:bCs/>
          <w:color w:val="000000"/>
          <w:kern w:val="0"/>
          <w:sz w:val="32"/>
          <w:szCs w:val="32"/>
        </w:rPr>
        <w:t>入选者；</w:t>
      </w:r>
      <w:r w:rsidRPr="0077181F">
        <w:rPr>
          <w:rFonts w:ascii="Comic Sans MS" w:eastAsia="宋体" w:hAnsi="Comic Sans MS" w:cs="宋体"/>
          <w:b/>
          <w:bCs/>
          <w:color w:val="000000"/>
          <w:kern w:val="0"/>
          <w:sz w:val="32"/>
          <w:szCs w:val="32"/>
        </w:rPr>
        <w:t>“</w:t>
      </w:r>
      <w:r w:rsidRPr="0077181F">
        <w:rPr>
          <w:rFonts w:ascii="Comic Sans MS" w:eastAsia="宋体" w:hAnsi="Comic Sans MS" w:cs="宋体"/>
          <w:b/>
          <w:bCs/>
          <w:color w:val="000000"/>
          <w:kern w:val="0"/>
          <w:sz w:val="32"/>
          <w:szCs w:val="32"/>
        </w:rPr>
        <w:t>国家特支计划</w:t>
      </w:r>
      <w:r w:rsidRPr="0077181F">
        <w:rPr>
          <w:rFonts w:ascii="Comic Sans MS" w:eastAsia="宋体" w:hAnsi="Comic Sans MS" w:cs="宋体"/>
          <w:b/>
          <w:bCs/>
          <w:color w:val="000000"/>
          <w:kern w:val="0"/>
          <w:sz w:val="32"/>
          <w:szCs w:val="32"/>
        </w:rPr>
        <w:t>”</w:t>
      </w:r>
      <w:r w:rsidRPr="0077181F">
        <w:rPr>
          <w:rFonts w:ascii="Comic Sans MS" w:eastAsia="宋体" w:hAnsi="Comic Sans MS" w:cs="宋体"/>
          <w:b/>
          <w:bCs/>
          <w:color w:val="000000"/>
          <w:kern w:val="0"/>
          <w:sz w:val="32"/>
          <w:szCs w:val="32"/>
        </w:rPr>
        <w:t>领军人才；国家杰出青年科学基金获得者；国家科学技术奖二等奖以上获得者（一等奖排名前</w:t>
      </w:r>
      <w:r w:rsidRPr="0077181F">
        <w:rPr>
          <w:rFonts w:ascii="Comic Sans MS" w:eastAsia="宋体" w:hAnsi="Comic Sans MS" w:cs="Calibri"/>
          <w:b/>
          <w:bCs/>
          <w:color w:val="000000"/>
          <w:kern w:val="0"/>
          <w:sz w:val="32"/>
          <w:szCs w:val="32"/>
        </w:rPr>
        <w:t>3</w:t>
      </w:r>
      <w:r w:rsidRPr="0077181F">
        <w:rPr>
          <w:rFonts w:ascii="Comic Sans MS" w:eastAsia="宋体" w:hAnsi="Comic Sans MS" w:cs="宋体"/>
          <w:b/>
          <w:bCs/>
          <w:color w:val="000000"/>
          <w:kern w:val="0"/>
          <w:sz w:val="32"/>
          <w:szCs w:val="32"/>
        </w:rPr>
        <w:t>，二等奖主持人）；国家一流学科（重点学科）带头人；国家重点</w:t>
      </w:r>
      <w:r w:rsidRPr="0077181F">
        <w:rPr>
          <w:rFonts w:ascii="Comic Sans MS" w:eastAsia="宋体" w:hAnsi="Comic Sans MS" w:cs="宋体"/>
          <w:b/>
          <w:bCs/>
          <w:color w:val="000000"/>
          <w:kern w:val="0"/>
          <w:sz w:val="32"/>
          <w:szCs w:val="32"/>
        </w:rPr>
        <w:lastRenderedPageBreak/>
        <w:t>实验室（工程中心）负责人；国家级重大项目主持人；国家级教学成果一等奖以上获得者（特等奖排名前</w:t>
      </w:r>
      <w:r w:rsidRPr="0077181F">
        <w:rPr>
          <w:rFonts w:ascii="Comic Sans MS" w:eastAsia="宋体" w:hAnsi="Comic Sans MS" w:cs="Calibri"/>
          <w:b/>
          <w:bCs/>
          <w:color w:val="000000"/>
          <w:kern w:val="0"/>
          <w:sz w:val="32"/>
          <w:szCs w:val="32"/>
        </w:rPr>
        <w:t>3</w:t>
      </w:r>
      <w:r w:rsidRPr="0077181F">
        <w:rPr>
          <w:rFonts w:ascii="Comic Sans MS" w:eastAsia="宋体" w:hAnsi="Comic Sans MS" w:cs="宋体"/>
          <w:b/>
          <w:bCs/>
          <w:color w:val="000000"/>
          <w:kern w:val="0"/>
          <w:sz w:val="32"/>
          <w:szCs w:val="32"/>
        </w:rPr>
        <w:t>，一等奖主持人）；其他经学校综合认定达到第二层次标准的人才。</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以上人员年龄原则上不超过</w:t>
      </w:r>
      <w:r w:rsidRPr="0077181F">
        <w:rPr>
          <w:rFonts w:ascii="Comic Sans MS" w:eastAsia="宋体" w:hAnsi="Comic Sans MS" w:cs="Calibri"/>
          <w:b/>
          <w:bCs/>
          <w:color w:val="000000"/>
          <w:kern w:val="0"/>
          <w:sz w:val="32"/>
          <w:szCs w:val="32"/>
        </w:rPr>
        <w:t>55</w:t>
      </w:r>
      <w:r w:rsidRPr="0077181F">
        <w:rPr>
          <w:rFonts w:ascii="Comic Sans MS" w:eastAsia="宋体" w:hAnsi="Comic Sans MS" w:cs="宋体"/>
          <w:b/>
          <w:bCs/>
          <w:color w:val="000000"/>
          <w:kern w:val="0"/>
          <w:sz w:val="32"/>
          <w:szCs w:val="32"/>
        </w:rPr>
        <w:t>周岁。</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黑体" w:eastAsia="黑体" w:hAnsi="黑体" w:cs="宋体" w:hint="eastAsia"/>
          <w:b/>
          <w:bCs/>
          <w:color w:val="000000"/>
          <w:kern w:val="0"/>
          <w:sz w:val="32"/>
          <w:szCs w:val="32"/>
        </w:rPr>
        <w:t xml:space="preserve">第八条 </w:t>
      </w:r>
      <w:r w:rsidRPr="0077181F">
        <w:rPr>
          <w:rFonts w:ascii="Comic Sans MS" w:eastAsia="宋体" w:hAnsi="Comic Sans MS" w:cs="宋体"/>
          <w:b/>
          <w:bCs/>
          <w:color w:val="000000"/>
          <w:kern w:val="0"/>
          <w:sz w:val="32"/>
          <w:szCs w:val="32"/>
        </w:rPr>
        <w:t>第三层次：拔尖人才</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百千万人才工程国家级人选；国家有突出贡献的中青年专家；</w:t>
      </w:r>
      <w:r w:rsidRPr="0077181F">
        <w:rPr>
          <w:rFonts w:ascii="Comic Sans MS" w:eastAsia="宋体" w:hAnsi="Comic Sans MS" w:cs="宋体"/>
          <w:b/>
          <w:bCs/>
          <w:color w:val="000000"/>
          <w:kern w:val="0"/>
          <w:sz w:val="32"/>
          <w:szCs w:val="32"/>
        </w:rPr>
        <w:t>“</w:t>
      </w:r>
      <w:r w:rsidRPr="0077181F">
        <w:rPr>
          <w:rFonts w:ascii="Comic Sans MS" w:eastAsia="宋体" w:hAnsi="Comic Sans MS" w:cs="宋体"/>
          <w:b/>
          <w:bCs/>
          <w:color w:val="000000"/>
          <w:kern w:val="0"/>
          <w:sz w:val="32"/>
          <w:szCs w:val="32"/>
        </w:rPr>
        <w:t>千人计划</w:t>
      </w:r>
      <w:r w:rsidRPr="0077181F">
        <w:rPr>
          <w:rFonts w:ascii="Comic Sans MS" w:eastAsia="宋体" w:hAnsi="Comic Sans MS" w:cs="宋体"/>
          <w:b/>
          <w:bCs/>
          <w:color w:val="000000"/>
          <w:kern w:val="0"/>
          <w:sz w:val="32"/>
          <w:szCs w:val="32"/>
        </w:rPr>
        <w:t>”</w:t>
      </w:r>
      <w:r w:rsidRPr="0077181F">
        <w:rPr>
          <w:rFonts w:ascii="Comic Sans MS" w:eastAsia="宋体" w:hAnsi="Comic Sans MS" w:cs="宋体"/>
          <w:b/>
          <w:bCs/>
          <w:color w:val="000000"/>
          <w:kern w:val="0"/>
          <w:sz w:val="32"/>
          <w:szCs w:val="32"/>
        </w:rPr>
        <w:t>青年项目人选；</w:t>
      </w:r>
      <w:r w:rsidRPr="0077181F">
        <w:rPr>
          <w:rFonts w:ascii="Comic Sans MS" w:eastAsia="宋体" w:hAnsi="Comic Sans MS" w:cs="宋体"/>
          <w:b/>
          <w:bCs/>
          <w:color w:val="000000"/>
          <w:kern w:val="0"/>
          <w:sz w:val="32"/>
          <w:szCs w:val="32"/>
        </w:rPr>
        <w:t>“</w:t>
      </w:r>
      <w:r w:rsidRPr="0077181F">
        <w:rPr>
          <w:rFonts w:ascii="Comic Sans MS" w:eastAsia="宋体" w:hAnsi="Comic Sans MS" w:cs="宋体"/>
          <w:b/>
          <w:bCs/>
          <w:color w:val="000000"/>
          <w:kern w:val="0"/>
          <w:sz w:val="32"/>
          <w:szCs w:val="32"/>
        </w:rPr>
        <w:t>国家特支计划</w:t>
      </w:r>
      <w:r w:rsidRPr="0077181F">
        <w:rPr>
          <w:rFonts w:ascii="Comic Sans MS" w:eastAsia="宋体" w:hAnsi="Comic Sans MS" w:cs="宋体"/>
          <w:b/>
          <w:bCs/>
          <w:color w:val="000000"/>
          <w:kern w:val="0"/>
          <w:sz w:val="32"/>
          <w:szCs w:val="32"/>
        </w:rPr>
        <w:t>”</w:t>
      </w:r>
      <w:r w:rsidRPr="0077181F">
        <w:rPr>
          <w:rFonts w:ascii="Comic Sans MS" w:eastAsia="宋体" w:hAnsi="Comic Sans MS" w:cs="宋体"/>
          <w:b/>
          <w:bCs/>
          <w:color w:val="000000"/>
          <w:kern w:val="0"/>
          <w:sz w:val="32"/>
          <w:szCs w:val="32"/>
        </w:rPr>
        <w:t>青年拔尖人才；</w:t>
      </w:r>
      <w:r w:rsidRPr="0077181F">
        <w:rPr>
          <w:rFonts w:ascii="Comic Sans MS" w:eastAsia="宋体" w:hAnsi="Comic Sans MS" w:cs="宋体"/>
          <w:b/>
          <w:bCs/>
          <w:color w:val="000000"/>
          <w:kern w:val="0"/>
          <w:sz w:val="32"/>
          <w:szCs w:val="32"/>
        </w:rPr>
        <w:t>“</w:t>
      </w:r>
      <w:r w:rsidRPr="0077181F">
        <w:rPr>
          <w:rFonts w:ascii="Comic Sans MS" w:eastAsia="宋体" w:hAnsi="Comic Sans MS" w:cs="宋体"/>
          <w:b/>
          <w:bCs/>
          <w:color w:val="000000"/>
          <w:kern w:val="0"/>
          <w:sz w:val="32"/>
          <w:szCs w:val="32"/>
        </w:rPr>
        <w:t>长江学者奖励计划</w:t>
      </w:r>
      <w:r w:rsidRPr="0077181F">
        <w:rPr>
          <w:rFonts w:ascii="Comic Sans MS" w:eastAsia="宋体" w:hAnsi="Comic Sans MS" w:cs="宋体"/>
          <w:b/>
          <w:bCs/>
          <w:color w:val="000000"/>
          <w:kern w:val="0"/>
          <w:sz w:val="32"/>
          <w:szCs w:val="32"/>
        </w:rPr>
        <w:t>”</w:t>
      </w:r>
      <w:r w:rsidRPr="0077181F">
        <w:rPr>
          <w:rFonts w:ascii="Comic Sans MS" w:eastAsia="宋体" w:hAnsi="Comic Sans MS" w:cs="宋体"/>
          <w:b/>
          <w:bCs/>
          <w:color w:val="000000"/>
          <w:kern w:val="0"/>
          <w:sz w:val="32"/>
          <w:szCs w:val="32"/>
        </w:rPr>
        <w:t>青年学者；国家优秀青年科学基金获得者；国家科学基金重点项目主持人；省部级科研成果一等奖获得者（主持人）；国家级教学成果二等奖以上获得者（特等奖排名前</w:t>
      </w:r>
      <w:r w:rsidRPr="0077181F">
        <w:rPr>
          <w:rFonts w:ascii="Comic Sans MS" w:eastAsia="宋体" w:hAnsi="Comic Sans MS" w:cs="Calibri"/>
          <w:b/>
          <w:bCs/>
          <w:color w:val="000000"/>
          <w:kern w:val="0"/>
          <w:sz w:val="32"/>
          <w:szCs w:val="32"/>
        </w:rPr>
        <w:t>5</w:t>
      </w:r>
      <w:r w:rsidRPr="0077181F">
        <w:rPr>
          <w:rFonts w:ascii="Comic Sans MS" w:eastAsia="宋体" w:hAnsi="Comic Sans MS" w:cs="宋体"/>
          <w:b/>
          <w:bCs/>
          <w:color w:val="000000"/>
          <w:kern w:val="0"/>
          <w:sz w:val="32"/>
          <w:szCs w:val="32"/>
        </w:rPr>
        <w:t>，一等奖排名前</w:t>
      </w:r>
      <w:r w:rsidRPr="0077181F">
        <w:rPr>
          <w:rFonts w:ascii="Comic Sans MS" w:eastAsia="宋体" w:hAnsi="Comic Sans MS" w:cs="Calibri"/>
          <w:b/>
          <w:bCs/>
          <w:color w:val="000000"/>
          <w:kern w:val="0"/>
          <w:sz w:val="32"/>
          <w:szCs w:val="32"/>
        </w:rPr>
        <w:t>3</w:t>
      </w:r>
      <w:r w:rsidRPr="0077181F">
        <w:rPr>
          <w:rFonts w:ascii="Comic Sans MS" w:eastAsia="宋体" w:hAnsi="Comic Sans MS" w:cs="宋体"/>
          <w:b/>
          <w:bCs/>
          <w:color w:val="000000"/>
          <w:kern w:val="0"/>
          <w:sz w:val="32"/>
          <w:szCs w:val="32"/>
        </w:rPr>
        <w:t>，二等奖主持人）；其他经学校综合认定达到第三层次标准的人才。</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以上人员年龄原则上不超过</w:t>
      </w:r>
      <w:r w:rsidRPr="0077181F">
        <w:rPr>
          <w:rFonts w:ascii="Comic Sans MS" w:eastAsia="宋体" w:hAnsi="Comic Sans MS" w:cs="Calibri"/>
          <w:b/>
          <w:bCs/>
          <w:color w:val="000000"/>
          <w:kern w:val="0"/>
          <w:sz w:val="32"/>
          <w:szCs w:val="32"/>
        </w:rPr>
        <w:t>50</w:t>
      </w:r>
      <w:r w:rsidRPr="0077181F">
        <w:rPr>
          <w:rFonts w:ascii="Comic Sans MS" w:eastAsia="宋体" w:hAnsi="Comic Sans MS" w:cs="宋体"/>
          <w:b/>
          <w:bCs/>
          <w:color w:val="000000"/>
          <w:kern w:val="0"/>
          <w:sz w:val="32"/>
          <w:szCs w:val="32"/>
        </w:rPr>
        <w:t>周岁。</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黑体" w:eastAsia="黑体" w:hAnsi="黑体" w:cs="宋体" w:hint="eastAsia"/>
          <w:b/>
          <w:bCs/>
          <w:color w:val="000000"/>
          <w:kern w:val="0"/>
          <w:sz w:val="32"/>
          <w:szCs w:val="32"/>
        </w:rPr>
        <w:t xml:space="preserve">第九条 </w:t>
      </w:r>
      <w:r w:rsidRPr="0077181F">
        <w:rPr>
          <w:rFonts w:ascii="Comic Sans MS" w:eastAsia="宋体" w:hAnsi="Comic Sans MS" w:cs="宋体"/>
          <w:b/>
          <w:bCs/>
          <w:color w:val="000000"/>
          <w:kern w:val="0"/>
          <w:sz w:val="32"/>
          <w:szCs w:val="32"/>
        </w:rPr>
        <w:t>第四层次：优秀人才</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（一）一类。年龄不超过</w:t>
      </w:r>
      <w:r w:rsidRPr="0077181F">
        <w:rPr>
          <w:rFonts w:ascii="Comic Sans MS" w:eastAsia="宋体" w:hAnsi="Comic Sans MS" w:cs="Calibri"/>
          <w:b/>
          <w:bCs/>
          <w:color w:val="000000"/>
          <w:kern w:val="0"/>
          <w:sz w:val="32"/>
          <w:szCs w:val="32"/>
        </w:rPr>
        <w:t>45</w:t>
      </w:r>
      <w:r w:rsidRPr="0077181F">
        <w:rPr>
          <w:rFonts w:ascii="Comic Sans MS" w:eastAsia="宋体" w:hAnsi="Comic Sans MS" w:cs="宋体"/>
          <w:b/>
          <w:bCs/>
          <w:color w:val="000000"/>
          <w:kern w:val="0"/>
          <w:sz w:val="32"/>
          <w:szCs w:val="32"/>
        </w:rPr>
        <w:t>周岁的博士研究生，满足下列条件之一者：</w:t>
      </w:r>
      <w:r w:rsidRPr="0077181F">
        <w:rPr>
          <w:rFonts w:ascii="Comic Sans MS" w:eastAsia="宋体" w:hAnsi="Comic Sans MS" w:cs="宋体"/>
          <w:b/>
          <w:bCs/>
          <w:color w:val="000000"/>
          <w:kern w:val="0"/>
          <w:sz w:val="32"/>
          <w:szCs w:val="32"/>
        </w:rPr>
        <w:t xml:space="preserve"> </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Calibri"/>
          <w:b/>
          <w:bCs/>
          <w:color w:val="000000"/>
          <w:kern w:val="0"/>
          <w:sz w:val="32"/>
          <w:szCs w:val="32"/>
        </w:rPr>
        <w:t>1.</w:t>
      </w:r>
      <w:r w:rsidRPr="0077181F">
        <w:rPr>
          <w:rFonts w:ascii="Comic Sans MS" w:eastAsia="宋体" w:hAnsi="Comic Sans MS" w:cs="宋体"/>
          <w:b/>
          <w:bCs/>
          <w:color w:val="000000"/>
          <w:kern w:val="0"/>
          <w:sz w:val="32"/>
          <w:szCs w:val="32"/>
        </w:rPr>
        <w:t>近</w:t>
      </w:r>
      <w:r w:rsidRPr="0077181F">
        <w:rPr>
          <w:rFonts w:ascii="Comic Sans MS" w:eastAsia="宋体" w:hAnsi="Comic Sans MS" w:cs="Calibri"/>
          <w:b/>
          <w:bCs/>
          <w:color w:val="000000"/>
          <w:kern w:val="0"/>
          <w:sz w:val="32"/>
          <w:szCs w:val="32"/>
        </w:rPr>
        <w:t>5</w:t>
      </w:r>
      <w:r w:rsidRPr="0077181F">
        <w:rPr>
          <w:rFonts w:ascii="Comic Sans MS" w:eastAsia="宋体" w:hAnsi="Comic Sans MS" w:cs="宋体"/>
          <w:b/>
          <w:bCs/>
          <w:color w:val="000000"/>
          <w:kern w:val="0"/>
          <w:sz w:val="32"/>
          <w:szCs w:val="32"/>
        </w:rPr>
        <w:t>年，主持国家自然（社会、艺术）科学基金项目</w:t>
      </w:r>
      <w:r w:rsidRPr="0077181F">
        <w:rPr>
          <w:rFonts w:ascii="Comic Sans MS" w:eastAsia="宋体" w:hAnsi="Comic Sans MS" w:cs="Calibri"/>
          <w:b/>
          <w:bCs/>
          <w:color w:val="000000"/>
          <w:kern w:val="0"/>
          <w:sz w:val="32"/>
          <w:szCs w:val="32"/>
        </w:rPr>
        <w:t>1</w:t>
      </w:r>
      <w:r w:rsidRPr="0077181F">
        <w:rPr>
          <w:rFonts w:ascii="Comic Sans MS" w:eastAsia="宋体" w:hAnsi="Comic Sans MS" w:cs="宋体"/>
          <w:b/>
          <w:bCs/>
          <w:color w:val="000000"/>
          <w:kern w:val="0"/>
          <w:sz w:val="32"/>
          <w:szCs w:val="32"/>
        </w:rPr>
        <w:t>项。</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Calibri"/>
          <w:b/>
          <w:bCs/>
          <w:color w:val="000000"/>
          <w:kern w:val="0"/>
          <w:sz w:val="32"/>
          <w:szCs w:val="32"/>
        </w:rPr>
        <w:lastRenderedPageBreak/>
        <w:t>2.</w:t>
      </w:r>
      <w:r w:rsidRPr="0077181F">
        <w:rPr>
          <w:rFonts w:ascii="Comic Sans MS" w:eastAsia="宋体" w:hAnsi="Comic Sans MS" w:cs="宋体"/>
          <w:b/>
          <w:bCs/>
          <w:color w:val="000000"/>
          <w:kern w:val="0"/>
          <w:sz w:val="32"/>
          <w:szCs w:val="32"/>
        </w:rPr>
        <w:t>近</w:t>
      </w:r>
      <w:r w:rsidRPr="0077181F">
        <w:rPr>
          <w:rFonts w:ascii="Comic Sans MS" w:eastAsia="宋体" w:hAnsi="Comic Sans MS" w:cs="Calibri"/>
          <w:b/>
          <w:bCs/>
          <w:color w:val="000000"/>
          <w:kern w:val="0"/>
          <w:sz w:val="32"/>
          <w:szCs w:val="32"/>
        </w:rPr>
        <w:t>5</w:t>
      </w:r>
      <w:r w:rsidRPr="0077181F">
        <w:rPr>
          <w:rFonts w:ascii="Comic Sans MS" w:eastAsia="宋体" w:hAnsi="Comic Sans MS" w:cs="宋体"/>
          <w:b/>
          <w:bCs/>
          <w:color w:val="000000"/>
          <w:kern w:val="0"/>
          <w:sz w:val="32"/>
          <w:szCs w:val="32"/>
        </w:rPr>
        <w:t>年，自然科学类博士研究生以第一作者在学校认定的</w:t>
      </w:r>
      <w:r w:rsidRPr="0077181F">
        <w:rPr>
          <w:rFonts w:ascii="Comic Sans MS" w:eastAsia="宋体" w:hAnsi="Comic Sans MS" w:cs="Calibri"/>
          <w:b/>
          <w:bCs/>
          <w:color w:val="000000"/>
          <w:kern w:val="0"/>
          <w:sz w:val="32"/>
          <w:szCs w:val="32"/>
        </w:rPr>
        <w:t>A</w:t>
      </w:r>
      <w:r w:rsidRPr="0077181F">
        <w:rPr>
          <w:rFonts w:ascii="Comic Sans MS" w:eastAsia="宋体" w:hAnsi="Comic Sans MS" w:cs="宋体"/>
          <w:b/>
          <w:bCs/>
          <w:color w:val="000000"/>
          <w:kern w:val="0"/>
          <w:sz w:val="32"/>
          <w:szCs w:val="32"/>
        </w:rPr>
        <w:t>级期刊上发表学术论文</w:t>
      </w:r>
      <w:r w:rsidRPr="0077181F">
        <w:rPr>
          <w:rFonts w:ascii="Comic Sans MS" w:eastAsia="宋体" w:hAnsi="Comic Sans MS" w:cs="Calibri"/>
          <w:b/>
          <w:bCs/>
          <w:color w:val="000000"/>
          <w:kern w:val="0"/>
          <w:sz w:val="32"/>
          <w:szCs w:val="32"/>
        </w:rPr>
        <w:t>2</w:t>
      </w:r>
      <w:r w:rsidRPr="0077181F">
        <w:rPr>
          <w:rFonts w:ascii="Comic Sans MS" w:eastAsia="宋体" w:hAnsi="Comic Sans MS" w:cs="宋体"/>
          <w:b/>
          <w:bCs/>
          <w:color w:val="000000"/>
          <w:kern w:val="0"/>
          <w:sz w:val="32"/>
          <w:szCs w:val="32"/>
        </w:rPr>
        <w:t>篇，或在</w:t>
      </w:r>
      <w:r w:rsidRPr="0077181F">
        <w:rPr>
          <w:rFonts w:ascii="Comic Sans MS" w:eastAsia="宋体" w:hAnsi="Comic Sans MS" w:cs="Calibri"/>
          <w:b/>
          <w:bCs/>
          <w:color w:val="000000"/>
          <w:kern w:val="0"/>
          <w:sz w:val="32"/>
          <w:szCs w:val="32"/>
        </w:rPr>
        <w:t>B</w:t>
      </w:r>
      <w:r w:rsidRPr="0077181F">
        <w:rPr>
          <w:rFonts w:ascii="Comic Sans MS" w:eastAsia="宋体" w:hAnsi="Comic Sans MS" w:cs="宋体"/>
          <w:b/>
          <w:bCs/>
          <w:color w:val="000000"/>
          <w:kern w:val="0"/>
          <w:sz w:val="32"/>
          <w:szCs w:val="32"/>
        </w:rPr>
        <w:t>级以上期刊上发表学术论文</w:t>
      </w:r>
      <w:r w:rsidRPr="0077181F">
        <w:rPr>
          <w:rFonts w:ascii="Comic Sans MS" w:eastAsia="宋体" w:hAnsi="Comic Sans MS" w:cs="Calibri"/>
          <w:b/>
          <w:bCs/>
          <w:color w:val="000000"/>
          <w:kern w:val="0"/>
          <w:sz w:val="32"/>
          <w:szCs w:val="32"/>
        </w:rPr>
        <w:t>3</w:t>
      </w:r>
      <w:r w:rsidRPr="0077181F">
        <w:rPr>
          <w:rFonts w:ascii="Comic Sans MS" w:eastAsia="宋体" w:hAnsi="Comic Sans MS" w:cs="宋体"/>
          <w:b/>
          <w:bCs/>
          <w:color w:val="000000"/>
          <w:kern w:val="0"/>
          <w:sz w:val="32"/>
          <w:szCs w:val="32"/>
        </w:rPr>
        <w:t>篇，或在</w:t>
      </w:r>
      <w:r w:rsidRPr="0077181F">
        <w:rPr>
          <w:rFonts w:ascii="Comic Sans MS" w:eastAsia="宋体" w:hAnsi="Comic Sans MS" w:cs="Calibri"/>
          <w:b/>
          <w:bCs/>
          <w:color w:val="000000"/>
          <w:kern w:val="0"/>
          <w:sz w:val="32"/>
          <w:szCs w:val="32"/>
        </w:rPr>
        <w:t>C</w:t>
      </w:r>
      <w:r w:rsidRPr="0077181F">
        <w:rPr>
          <w:rFonts w:ascii="Comic Sans MS" w:eastAsia="宋体" w:hAnsi="Comic Sans MS" w:cs="宋体"/>
          <w:b/>
          <w:bCs/>
          <w:color w:val="000000"/>
          <w:kern w:val="0"/>
          <w:sz w:val="32"/>
          <w:szCs w:val="32"/>
        </w:rPr>
        <w:t>级以上期刊上发表学术论文</w:t>
      </w:r>
      <w:r w:rsidRPr="0077181F">
        <w:rPr>
          <w:rFonts w:ascii="Comic Sans MS" w:eastAsia="宋体" w:hAnsi="Comic Sans MS" w:cs="Calibri"/>
          <w:b/>
          <w:bCs/>
          <w:color w:val="000000"/>
          <w:kern w:val="0"/>
          <w:sz w:val="32"/>
          <w:szCs w:val="32"/>
        </w:rPr>
        <w:t>4</w:t>
      </w:r>
      <w:r w:rsidRPr="0077181F">
        <w:rPr>
          <w:rFonts w:ascii="Comic Sans MS" w:eastAsia="宋体" w:hAnsi="Comic Sans MS" w:cs="宋体"/>
          <w:b/>
          <w:bCs/>
          <w:color w:val="000000"/>
          <w:kern w:val="0"/>
          <w:sz w:val="32"/>
          <w:szCs w:val="32"/>
        </w:rPr>
        <w:t>篇。</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Calibri"/>
          <w:b/>
          <w:bCs/>
          <w:color w:val="000000"/>
          <w:kern w:val="0"/>
          <w:sz w:val="32"/>
          <w:szCs w:val="32"/>
        </w:rPr>
        <w:t>3.</w:t>
      </w:r>
      <w:r w:rsidRPr="0077181F">
        <w:rPr>
          <w:rFonts w:ascii="Comic Sans MS" w:eastAsia="宋体" w:hAnsi="Comic Sans MS" w:cs="宋体"/>
          <w:b/>
          <w:bCs/>
          <w:color w:val="000000"/>
          <w:kern w:val="0"/>
          <w:sz w:val="32"/>
          <w:szCs w:val="32"/>
        </w:rPr>
        <w:t>近</w:t>
      </w:r>
      <w:r w:rsidRPr="0077181F">
        <w:rPr>
          <w:rFonts w:ascii="Comic Sans MS" w:eastAsia="宋体" w:hAnsi="Comic Sans MS" w:cs="Calibri"/>
          <w:b/>
          <w:bCs/>
          <w:color w:val="000000"/>
          <w:kern w:val="0"/>
          <w:sz w:val="32"/>
          <w:szCs w:val="32"/>
        </w:rPr>
        <w:t>5</w:t>
      </w:r>
      <w:r w:rsidRPr="0077181F">
        <w:rPr>
          <w:rFonts w:ascii="Comic Sans MS" w:eastAsia="宋体" w:hAnsi="Comic Sans MS" w:cs="宋体"/>
          <w:b/>
          <w:bCs/>
          <w:color w:val="000000"/>
          <w:kern w:val="0"/>
          <w:sz w:val="32"/>
          <w:szCs w:val="32"/>
        </w:rPr>
        <w:t>年，人文社会科学类博士研究生以第一作者在学校认定的</w:t>
      </w:r>
      <w:r w:rsidRPr="0077181F">
        <w:rPr>
          <w:rFonts w:ascii="Comic Sans MS" w:eastAsia="宋体" w:hAnsi="Comic Sans MS" w:cs="Calibri"/>
          <w:b/>
          <w:bCs/>
          <w:color w:val="000000"/>
          <w:kern w:val="0"/>
          <w:sz w:val="32"/>
          <w:szCs w:val="32"/>
        </w:rPr>
        <w:t>A</w:t>
      </w:r>
      <w:r w:rsidRPr="0077181F">
        <w:rPr>
          <w:rFonts w:ascii="Comic Sans MS" w:eastAsia="宋体" w:hAnsi="Comic Sans MS" w:cs="宋体"/>
          <w:b/>
          <w:bCs/>
          <w:color w:val="000000"/>
          <w:kern w:val="0"/>
          <w:sz w:val="32"/>
          <w:szCs w:val="32"/>
        </w:rPr>
        <w:t>级期刊上发表学术论文</w:t>
      </w:r>
      <w:r w:rsidRPr="0077181F">
        <w:rPr>
          <w:rFonts w:ascii="Comic Sans MS" w:eastAsia="宋体" w:hAnsi="Comic Sans MS" w:cs="Calibri"/>
          <w:b/>
          <w:bCs/>
          <w:color w:val="000000"/>
          <w:kern w:val="0"/>
          <w:sz w:val="32"/>
          <w:szCs w:val="32"/>
        </w:rPr>
        <w:t>1</w:t>
      </w:r>
      <w:r w:rsidRPr="0077181F">
        <w:rPr>
          <w:rFonts w:ascii="Comic Sans MS" w:eastAsia="宋体" w:hAnsi="Comic Sans MS" w:cs="宋体"/>
          <w:b/>
          <w:bCs/>
          <w:color w:val="000000"/>
          <w:kern w:val="0"/>
          <w:sz w:val="32"/>
          <w:szCs w:val="32"/>
        </w:rPr>
        <w:t>篇，或在</w:t>
      </w:r>
      <w:r w:rsidRPr="0077181F">
        <w:rPr>
          <w:rFonts w:ascii="Comic Sans MS" w:eastAsia="宋体" w:hAnsi="Comic Sans MS" w:cs="Calibri"/>
          <w:b/>
          <w:bCs/>
          <w:color w:val="000000"/>
          <w:kern w:val="0"/>
          <w:sz w:val="32"/>
          <w:szCs w:val="32"/>
        </w:rPr>
        <w:t>B</w:t>
      </w:r>
      <w:r w:rsidRPr="0077181F">
        <w:rPr>
          <w:rFonts w:ascii="Comic Sans MS" w:eastAsia="宋体" w:hAnsi="Comic Sans MS" w:cs="宋体"/>
          <w:b/>
          <w:bCs/>
          <w:color w:val="000000"/>
          <w:kern w:val="0"/>
          <w:sz w:val="32"/>
          <w:szCs w:val="32"/>
        </w:rPr>
        <w:t>级以上期刊上发表学术论文</w:t>
      </w:r>
      <w:r w:rsidRPr="0077181F">
        <w:rPr>
          <w:rFonts w:ascii="Comic Sans MS" w:eastAsia="宋体" w:hAnsi="Comic Sans MS" w:cs="Calibri"/>
          <w:b/>
          <w:bCs/>
          <w:color w:val="000000"/>
          <w:kern w:val="0"/>
          <w:sz w:val="32"/>
          <w:szCs w:val="32"/>
        </w:rPr>
        <w:t>2</w:t>
      </w:r>
      <w:r w:rsidRPr="0077181F">
        <w:rPr>
          <w:rFonts w:ascii="Comic Sans MS" w:eastAsia="宋体" w:hAnsi="Comic Sans MS" w:cs="宋体"/>
          <w:b/>
          <w:bCs/>
          <w:color w:val="000000"/>
          <w:kern w:val="0"/>
          <w:sz w:val="32"/>
          <w:szCs w:val="32"/>
        </w:rPr>
        <w:t>篇，或在</w:t>
      </w:r>
      <w:r w:rsidRPr="0077181F">
        <w:rPr>
          <w:rFonts w:ascii="Comic Sans MS" w:eastAsia="宋体" w:hAnsi="Comic Sans MS" w:cs="Calibri"/>
          <w:b/>
          <w:bCs/>
          <w:color w:val="000000"/>
          <w:kern w:val="0"/>
          <w:sz w:val="32"/>
          <w:szCs w:val="32"/>
        </w:rPr>
        <w:t>C</w:t>
      </w:r>
      <w:r w:rsidRPr="0077181F">
        <w:rPr>
          <w:rFonts w:ascii="Comic Sans MS" w:eastAsia="宋体" w:hAnsi="Comic Sans MS" w:cs="宋体"/>
          <w:b/>
          <w:bCs/>
          <w:color w:val="000000"/>
          <w:kern w:val="0"/>
          <w:sz w:val="32"/>
          <w:szCs w:val="32"/>
        </w:rPr>
        <w:t>级以上期刊上发表学术论文</w:t>
      </w:r>
      <w:r w:rsidRPr="0077181F">
        <w:rPr>
          <w:rFonts w:ascii="Comic Sans MS" w:eastAsia="宋体" w:hAnsi="Comic Sans MS" w:cs="Calibri"/>
          <w:b/>
          <w:bCs/>
          <w:color w:val="000000"/>
          <w:kern w:val="0"/>
          <w:sz w:val="32"/>
          <w:szCs w:val="32"/>
        </w:rPr>
        <w:t>3</w:t>
      </w:r>
      <w:r w:rsidRPr="0077181F">
        <w:rPr>
          <w:rFonts w:ascii="Comic Sans MS" w:eastAsia="宋体" w:hAnsi="Comic Sans MS" w:cs="宋体"/>
          <w:b/>
          <w:bCs/>
          <w:color w:val="000000"/>
          <w:kern w:val="0"/>
          <w:sz w:val="32"/>
          <w:szCs w:val="32"/>
        </w:rPr>
        <w:t>篇，或在</w:t>
      </w:r>
      <w:r w:rsidRPr="0077181F">
        <w:rPr>
          <w:rFonts w:ascii="Comic Sans MS" w:eastAsia="宋体" w:hAnsi="Comic Sans MS" w:cs="Calibri"/>
          <w:b/>
          <w:bCs/>
          <w:color w:val="000000"/>
          <w:kern w:val="0"/>
          <w:sz w:val="32"/>
          <w:szCs w:val="32"/>
        </w:rPr>
        <w:t>D</w:t>
      </w:r>
      <w:r w:rsidRPr="0077181F">
        <w:rPr>
          <w:rFonts w:ascii="Comic Sans MS" w:eastAsia="宋体" w:hAnsi="Comic Sans MS" w:cs="宋体"/>
          <w:b/>
          <w:bCs/>
          <w:color w:val="000000"/>
          <w:kern w:val="0"/>
          <w:sz w:val="32"/>
          <w:szCs w:val="32"/>
        </w:rPr>
        <w:t>级以上期刊上发表学术论文</w:t>
      </w:r>
      <w:r w:rsidRPr="0077181F">
        <w:rPr>
          <w:rFonts w:ascii="Comic Sans MS" w:eastAsia="宋体" w:hAnsi="Comic Sans MS" w:cs="Calibri"/>
          <w:b/>
          <w:bCs/>
          <w:color w:val="000000"/>
          <w:kern w:val="0"/>
          <w:sz w:val="32"/>
          <w:szCs w:val="32"/>
        </w:rPr>
        <w:t>6</w:t>
      </w:r>
      <w:r w:rsidRPr="0077181F">
        <w:rPr>
          <w:rFonts w:ascii="Comic Sans MS" w:eastAsia="宋体" w:hAnsi="Comic Sans MS" w:cs="宋体"/>
          <w:b/>
          <w:bCs/>
          <w:color w:val="000000"/>
          <w:kern w:val="0"/>
          <w:sz w:val="32"/>
          <w:szCs w:val="32"/>
        </w:rPr>
        <w:t>篇。</w:t>
      </w:r>
    </w:p>
    <w:p w:rsidR="0077181F" w:rsidRPr="0077181F" w:rsidRDefault="0077181F" w:rsidP="0077181F">
      <w:pPr>
        <w:widowControl/>
        <w:spacing w:before="100" w:beforeAutospacing="1" w:line="312" w:lineRule="atLeast"/>
        <w:ind w:firstLineChars="0" w:firstLine="482"/>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4.</w:t>
      </w:r>
      <w:r w:rsidRPr="0077181F">
        <w:rPr>
          <w:rFonts w:ascii="Comic Sans MS" w:eastAsia="宋体" w:hAnsi="Comic Sans MS" w:cs="宋体"/>
          <w:b/>
          <w:bCs/>
          <w:color w:val="000000"/>
          <w:kern w:val="0"/>
          <w:sz w:val="32"/>
          <w:szCs w:val="32"/>
        </w:rPr>
        <w:t>其他经学校综合认定达到第四层次一类标准的优秀人才。</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（二）二类。年龄不超过</w:t>
      </w:r>
      <w:r w:rsidRPr="0077181F">
        <w:rPr>
          <w:rFonts w:ascii="Comic Sans MS" w:eastAsia="宋体" w:hAnsi="Comic Sans MS" w:cs="Calibri"/>
          <w:b/>
          <w:bCs/>
          <w:color w:val="000000"/>
          <w:kern w:val="0"/>
          <w:sz w:val="32"/>
          <w:szCs w:val="32"/>
        </w:rPr>
        <w:t>45</w:t>
      </w:r>
      <w:r w:rsidRPr="0077181F">
        <w:rPr>
          <w:rFonts w:ascii="Comic Sans MS" w:eastAsia="宋体" w:hAnsi="Comic Sans MS" w:cs="宋体"/>
          <w:b/>
          <w:bCs/>
          <w:color w:val="000000"/>
          <w:kern w:val="0"/>
          <w:sz w:val="32"/>
          <w:szCs w:val="32"/>
        </w:rPr>
        <w:t>周岁的博士研究生，满足下列条件之一者：</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1.</w:t>
      </w:r>
      <w:r w:rsidRPr="0077181F">
        <w:rPr>
          <w:rFonts w:ascii="Comic Sans MS" w:eastAsia="宋体" w:hAnsi="Comic Sans MS" w:cs="宋体"/>
          <w:b/>
          <w:bCs/>
          <w:color w:val="000000"/>
          <w:kern w:val="0"/>
          <w:sz w:val="32"/>
          <w:szCs w:val="32"/>
        </w:rPr>
        <w:t>具有副高级及以上专业技术职务。</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Calibri"/>
          <w:b/>
          <w:bCs/>
          <w:color w:val="000000"/>
          <w:kern w:val="0"/>
          <w:sz w:val="32"/>
          <w:szCs w:val="32"/>
        </w:rPr>
        <w:t>2.</w:t>
      </w:r>
      <w:r w:rsidRPr="0077181F">
        <w:rPr>
          <w:rFonts w:ascii="Comic Sans MS" w:eastAsia="宋体" w:hAnsi="Comic Sans MS" w:cs="宋体"/>
          <w:b/>
          <w:bCs/>
          <w:color w:val="000000"/>
          <w:kern w:val="0"/>
          <w:sz w:val="32"/>
          <w:szCs w:val="32"/>
        </w:rPr>
        <w:t>近</w:t>
      </w:r>
      <w:r w:rsidRPr="0077181F">
        <w:rPr>
          <w:rFonts w:ascii="Comic Sans MS" w:eastAsia="宋体" w:hAnsi="Comic Sans MS" w:cs="Calibri"/>
          <w:b/>
          <w:bCs/>
          <w:color w:val="000000"/>
          <w:kern w:val="0"/>
          <w:sz w:val="32"/>
          <w:szCs w:val="32"/>
        </w:rPr>
        <w:t>5</w:t>
      </w:r>
      <w:r w:rsidRPr="0077181F">
        <w:rPr>
          <w:rFonts w:ascii="Comic Sans MS" w:eastAsia="宋体" w:hAnsi="Comic Sans MS" w:cs="宋体"/>
          <w:b/>
          <w:bCs/>
          <w:color w:val="000000"/>
          <w:kern w:val="0"/>
          <w:sz w:val="32"/>
          <w:szCs w:val="32"/>
        </w:rPr>
        <w:t>年，自然科学类博士研究生以第一作者在学校认定的</w:t>
      </w:r>
      <w:r w:rsidRPr="0077181F">
        <w:rPr>
          <w:rFonts w:ascii="Comic Sans MS" w:eastAsia="宋体" w:hAnsi="Comic Sans MS" w:cs="Calibri"/>
          <w:b/>
          <w:bCs/>
          <w:color w:val="000000"/>
          <w:kern w:val="0"/>
          <w:sz w:val="32"/>
          <w:szCs w:val="32"/>
        </w:rPr>
        <w:t>A</w:t>
      </w:r>
      <w:r w:rsidRPr="0077181F">
        <w:rPr>
          <w:rFonts w:ascii="Comic Sans MS" w:eastAsia="宋体" w:hAnsi="Comic Sans MS" w:cs="宋体"/>
          <w:b/>
          <w:bCs/>
          <w:color w:val="000000"/>
          <w:kern w:val="0"/>
          <w:sz w:val="32"/>
          <w:szCs w:val="32"/>
        </w:rPr>
        <w:t>级期刊上发表学术论文</w:t>
      </w:r>
      <w:r w:rsidRPr="0077181F">
        <w:rPr>
          <w:rFonts w:ascii="Comic Sans MS" w:eastAsia="宋体" w:hAnsi="Comic Sans MS" w:cs="Calibri"/>
          <w:b/>
          <w:bCs/>
          <w:color w:val="000000"/>
          <w:kern w:val="0"/>
          <w:sz w:val="32"/>
          <w:szCs w:val="32"/>
        </w:rPr>
        <w:t>1</w:t>
      </w:r>
      <w:r w:rsidRPr="0077181F">
        <w:rPr>
          <w:rFonts w:ascii="Comic Sans MS" w:eastAsia="宋体" w:hAnsi="Comic Sans MS" w:cs="宋体"/>
          <w:b/>
          <w:bCs/>
          <w:color w:val="000000"/>
          <w:kern w:val="0"/>
          <w:sz w:val="32"/>
          <w:szCs w:val="32"/>
        </w:rPr>
        <w:t>篇，或在</w:t>
      </w:r>
      <w:r w:rsidRPr="0077181F">
        <w:rPr>
          <w:rFonts w:ascii="Comic Sans MS" w:eastAsia="宋体" w:hAnsi="Comic Sans MS" w:cs="Calibri"/>
          <w:b/>
          <w:bCs/>
          <w:color w:val="000000"/>
          <w:kern w:val="0"/>
          <w:sz w:val="32"/>
          <w:szCs w:val="32"/>
        </w:rPr>
        <w:t>B</w:t>
      </w:r>
      <w:r w:rsidRPr="0077181F">
        <w:rPr>
          <w:rFonts w:ascii="Comic Sans MS" w:eastAsia="宋体" w:hAnsi="Comic Sans MS" w:cs="宋体"/>
          <w:b/>
          <w:bCs/>
          <w:color w:val="000000"/>
          <w:kern w:val="0"/>
          <w:sz w:val="32"/>
          <w:szCs w:val="32"/>
        </w:rPr>
        <w:t>级以上期刊上发表学术论文</w:t>
      </w:r>
      <w:r w:rsidRPr="0077181F">
        <w:rPr>
          <w:rFonts w:ascii="Comic Sans MS" w:eastAsia="宋体" w:hAnsi="Comic Sans MS" w:cs="Calibri"/>
          <w:b/>
          <w:bCs/>
          <w:color w:val="000000"/>
          <w:kern w:val="0"/>
          <w:sz w:val="32"/>
          <w:szCs w:val="32"/>
        </w:rPr>
        <w:t>2</w:t>
      </w:r>
      <w:r w:rsidRPr="0077181F">
        <w:rPr>
          <w:rFonts w:ascii="Comic Sans MS" w:eastAsia="宋体" w:hAnsi="Comic Sans MS" w:cs="宋体"/>
          <w:b/>
          <w:bCs/>
          <w:color w:val="000000"/>
          <w:kern w:val="0"/>
          <w:sz w:val="32"/>
          <w:szCs w:val="32"/>
        </w:rPr>
        <w:t>篇，或在</w:t>
      </w:r>
      <w:r w:rsidRPr="0077181F">
        <w:rPr>
          <w:rFonts w:ascii="Comic Sans MS" w:eastAsia="宋体" w:hAnsi="Comic Sans MS" w:cs="Calibri"/>
          <w:b/>
          <w:bCs/>
          <w:color w:val="000000"/>
          <w:kern w:val="0"/>
          <w:sz w:val="32"/>
          <w:szCs w:val="32"/>
        </w:rPr>
        <w:t>C</w:t>
      </w:r>
      <w:r w:rsidRPr="0077181F">
        <w:rPr>
          <w:rFonts w:ascii="Comic Sans MS" w:eastAsia="宋体" w:hAnsi="Comic Sans MS" w:cs="宋体"/>
          <w:b/>
          <w:bCs/>
          <w:color w:val="000000"/>
          <w:kern w:val="0"/>
          <w:sz w:val="32"/>
          <w:szCs w:val="32"/>
        </w:rPr>
        <w:t>级以上期刊上发表学术论文</w:t>
      </w:r>
      <w:r w:rsidRPr="0077181F">
        <w:rPr>
          <w:rFonts w:ascii="Comic Sans MS" w:eastAsia="宋体" w:hAnsi="Comic Sans MS" w:cs="Calibri"/>
          <w:b/>
          <w:bCs/>
          <w:color w:val="000000"/>
          <w:kern w:val="0"/>
          <w:sz w:val="32"/>
          <w:szCs w:val="32"/>
        </w:rPr>
        <w:t>3</w:t>
      </w:r>
      <w:r w:rsidRPr="0077181F">
        <w:rPr>
          <w:rFonts w:ascii="Comic Sans MS" w:eastAsia="宋体" w:hAnsi="Comic Sans MS" w:cs="宋体"/>
          <w:b/>
          <w:bCs/>
          <w:color w:val="000000"/>
          <w:kern w:val="0"/>
          <w:sz w:val="32"/>
          <w:szCs w:val="32"/>
        </w:rPr>
        <w:t>篇。</w:t>
      </w:r>
    </w:p>
    <w:p w:rsidR="0077181F" w:rsidRPr="0077181F" w:rsidRDefault="0077181F" w:rsidP="0077181F">
      <w:pPr>
        <w:widowControl/>
        <w:spacing w:before="100" w:beforeAutospacing="1" w:line="312" w:lineRule="atLeast"/>
        <w:ind w:firstLineChars="0" w:firstLine="646"/>
        <w:jc w:val="left"/>
        <w:rPr>
          <w:rFonts w:ascii="宋体" w:eastAsia="宋体" w:hAnsi="宋体" w:cs="宋体" w:hint="eastAsia"/>
          <w:color w:val="000000"/>
          <w:kern w:val="0"/>
          <w:sz w:val="14"/>
          <w:szCs w:val="14"/>
        </w:rPr>
      </w:pPr>
      <w:r w:rsidRPr="0077181F">
        <w:rPr>
          <w:rFonts w:ascii="Comic Sans MS" w:eastAsia="宋体" w:hAnsi="Comic Sans MS" w:cs="Calibri"/>
          <w:b/>
          <w:bCs/>
          <w:color w:val="000000"/>
          <w:kern w:val="0"/>
          <w:sz w:val="32"/>
          <w:szCs w:val="32"/>
        </w:rPr>
        <w:t>3.</w:t>
      </w:r>
      <w:r w:rsidRPr="0077181F">
        <w:rPr>
          <w:rFonts w:ascii="Comic Sans MS" w:eastAsia="宋体" w:hAnsi="Comic Sans MS" w:cs="宋体"/>
          <w:b/>
          <w:bCs/>
          <w:color w:val="000000"/>
          <w:kern w:val="0"/>
          <w:sz w:val="32"/>
          <w:szCs w:val="32"/>
        </w:rPr>
        <w:t>近</w:t>
      </w:r>
      <w:r w:rsidRPr="0077181F">
        <w:rPr>
          <w:rFonts w:ascii="Comic Sans MS" w:eastAsia="宋体" w:hAnsi="Comic Sans MS" w:cs="Calibri"/>
          <w:b/>
          <w:bCs/>
          <w:color w:val="000000"/>
          <w:kern w:val="0"/>
          <w:sz w:val="32"/>
          <w:szCs w:val="32"/>
        </w:rPr>
        <w:t>5</w:t>
      </w:r>
      <w:r w:rsidRPr="0077181F">
        <w:rPr>
          <w:rFonts w:ascii="Comic Sans MS" w:eastAsia="宋体" w:hAnsi="Comic Sans MS" w:cs="宋体"/>
          <w:b/>
          <w:bCs/>
          <w:color w:val="000000"/>
          <w:kern w:val="0"/>
          <w:sz w:val="32"/>
          <w:szCs w:val="32"/>
        </w:rPr>
        <w:t>年，人文社会科学类博士研究生以第一作者在学校认定的</w:t>
      </w:r>
      <w:r w:rsidRPr="0077181F">
        <w:rPr>
          <w:rFonts w:ascii="Comic Sans MS" w:eastAsia="宋体" w:hAnsi="Comic Sans MS" w:cs="Calibri"/>
          <w:b/>
          <w:bCs/>
          <w:color w:val="000000"/>
          <w:kern w:val="0"/>
          <w:sz w:val="32"/>
          <w:szCs w:val="32"/>
        </w:rPr>
        <w:t>B</w:t>
      </w:r>
      <w:r w:rsidRPr="0077181F">
        <w:rPr>
          <w:rFonts w:ascii="Comic Sans MS" w:eastAsia="宋体" w:hAnsi="Comic Sans MS" w:cs="宋体"/>
          <w:b/>
          <w:bCs/>
          <w:color w:val="000000"/>
          <w:kern w:val="0"/>
          <w:sz w:val="32"/>
          <w:szCs w:val="32"/>
        </w:rPr>
        <w:t>级以上期刊上发表学术论文</w:t>
      </w:r>
      <w:r w:rsidRPr="0077181F">
        <w:rPr>
          <w:rFonts w:ascii="Comic Sans MS" w:eastAsia="宋体" w:hAnsi="Comic Sans MS" w:cs="Calibri"/>
          <w:b/>
          <w:bCs/>
          <w:color w:val="000000"/>
          <w:kern w:val="0"/>
          <w:sz w:val="32"/>
          <w:szCs w:val="32"/>
        </w:rPr>
        <w:t>1</w:t>
      </w:r>
      <w:r w:rsidRPr="0077181F">
        <w:rPr>
          <w:rFonts w:ascii="Comic Sans MS" w:eastAsia="宋体" w:hAnsi="Comic Sans MS" w:cs="宋体"/>
          <w:b/>
          <w:bCs/>
          <w:color w:val="000000"/>
          <w:kern w:val="0"/>
          <w:sz w:val="32"/>
          <w:szCs w:val="32"/>
        </w:rPr>
        <w:t>篇，或在</w:t>
      </w:r>
      <w:r w:rsidRPr="0077181F">
        <w:rPr>
          <w:rFonts w:ascii="Comic Sans MS" w:eastAsia="宋体" w:hAnsi="Comic Sans MS" w:cs="Calibri"/>
          <w:b/>
          <w:bCs/>
          <w:color w:val="000000"/>
          <w:kern w:val="0"/>
          <w:sz w:val="32"/>
          <w:szCs w:val="32"/>
        </w:rPr>
        <w:t>C</w:t>
      </w:r>
      <w:r w:rsidRPr="0077181F">
        <w:rPr>
          <w:rFonts w:ascii="Comic Sans MS" w:eastAsia="宋体" w:hAnsi="Comic Sans MS" w:cs="宋体"/>
          <w:b/>
          <w:bCs/>
          <w:color w:val="000000"/>
          <w:kern w:val="0"/>
          <w:sz w:val="32"/>
          <w:szCs w:val="32"/>
        </w:rPr>
        <w:t>级以上</w:t>
      </w:r>
      <w:r w:rsidRPr="0077181F">
        <w:rPr>
          <w:rFonts w:ascii="Comic Sans MS" w:eastAsia="宋体" w:hAnsi="Comic Sans MS" w:cs="宋体"/>
          <w:b/>
          <w:bCs/>
          <w:color w:val="000000"/>
          <w:kern w:val="0"/>
          <w:sz w:val="32"/>
          <w:szCs w:val="32"/>
        </w:rPr>
        <w:lastRenderedPageBreak/>
        <w:t>期刊上发表学术论文</w:t>
      </w:r>
      <w:r w:rsidRPr="0077181F">
        <w:rPr>
          <w:rFonts w:ascii="Comic Sans MS" w:eastAsia="宋体" w:hAnsi="Comic Sans MS" w:cs="Calibri"/>
          <w:b/>
          <w:bCs/>
          <w:color w:val="000000"/>
          <w:kern w:val="0"/>
          <w:sz w:val="32"/>
          <w:szCs w:val="32"/>
        </w:rPr>
        <w:t>2</w:t>
      </w:r>
      <w:r w:rsidRPr="0077181F">
        <w:rPr>
          <w:rFonts w:ascii="Comic Sans MS" w:eastAsia="宋体" w:hAnsi="Comic Sans MS" w:cs="宋体"/>
          <w:b/>
          <w:bCs/>
          <w:color w:val="000000"/>
          <w:kern w:val="0"/>
          <w:sz w:val="32"/>
          <w:szCs w:val="32"/>
        </w:rPr>
        <w:t>篇，或在</w:t>
      </w:r>
      <w:r w:rsidRPr="0077181F">
        <w:rPr>
          <w:rFonts w:ascii="Comic Sans MS" w:eastAsia="宋体" w:hAnsi="Comic Sans MS" w:cs="Calibri"/>
          <w:b/>
          <w:bCs/>
          <w:color w:val="000000"/>
          <w:kern w:val="0"/>
          <w:sz w:val="32"/>
          <w:szCs w:val="32"/>
        </w:rPr>
        <w:t>D</w:t>
      </w:r>
      <w:r w:rsidRPr="0077181F">
        <w:rPr>
          <w:rFonts w:ascii="Comic Sans MS" w:eastAsia="宋体" w:hAnsi="Comic Sans MS" w:cs="宋体"/>
          <w:b/>
          <w:bCs/>
          <w:color w:val="000000"/>
          <w:kern w:val="0"/>
          <w:sz w:val="32"/>
          <w:szCs w:val="32"/>
        </w:rPr>
        <w:t>级以上期刊上发表学术论文</w:t>
      </w:r>
      <w:r w:rsidRPr="0077181F">
        <w:rPr>
          <w:rFonts w:ascii="Comic Sans MS" w:eastAsia="宋体" w:hAnsi="Comic Sans MS" w:cs="Calibri"/>
          <w:b/>
          <w:bCs/>
          <w:color w:val="000000"/>
          <w:kern w:val="0"/>
          <w:sz w:val="32"/>
          <w:szCs w:val="32"/>
        </w:rPr>
        <w:t>4</w:t>
      </w:r>
      <w:r w:rsidRPr="0077181F">
        <w:rPr>
          <w:rFonts w:ascii="Comic Sans MS" w:eastAsia="宋体" w:hAnsi="Comic Sans MS" w:cs="宋体"/>
          <w:b/>
          <w:bCs/>
          <w:color w:val="000000"/>
          <w:kern w:val="0"/>
          <w:sz w:val="32"/>
          <w:szCs w:val="32"/>
        </w:rPr>
        <w:t>篇。</w:t>
      </w:r>
    </w:p>
    <w:p w:rsidR="0077181F" w:rsidRPr="0077181F" w:rsidRDefault="0077181F" w:rsidP="0077181F">
      <w:pPr>
        <w:widowControl/>
        <w:spacing w:before="100" w:beforeAutospacing="1" w:line="312" w:lineRule="atLeast"/>
        <w:ind w:firstLineChars="0" w:firstLine="646"/>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4.</w:t>
      </w:r>
      <w:r w:rsidRPr="0077181F">
        <w:rPr>
          <w:rFonts w:ascii="Comic Sans MS" w:eastAsia="宋体" w:hAnsi="Comic Sans MS" w:cs="宋体"/>
          <w:b/>
          <w:bCs/>
          <w:color w:val="000000"/>
          <w:kern w:val="0"/>
          <w:sz w:val="32"/>
          <w:szCs w:val="32"/>
        </w:rPr>
        <w:t>其他经学校综合认定达到第四层次二类标准的优秀人才。</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（三）三类：年龄不超过</w:t>
      </w:r>
      <w:r w:rsidRPr="0077181F">
        <w:rPr>
          <w:rFonts w:ascii="Comic Sans MS" w:eastAsia="宋体" w:hAnsi="Comic Sans MS" w:cs="Calibri" w:hint="eastAsia"/>
          <w:b/>
          <w:bCs/>
          <w:color w:val="000000"/>
          <w:kern w:val="0"/>
          <w:sz w:val="32"/>
          <w:szCs w:val="32"/>
        </w:rPr>
        <w:t>40</w:t>
      </w:r>
      <w:r w:rsidRPr="0077181F">
        <w:rPr>
          <w:rFonts w:ascii="Comic Sans MS" w:eastAsia="宋体" w:hAnsi="Comic Sans MS" w:cs="宋体"/>
          <w:b/>
          <w:bCs/>
          <w:color w:val="000000"/>
          <w:kern w:val="0"/>
          <w:sz w:val="32"/>
          <w:szCs w:val="32"/>
        </w:rPr>
        <w:t>周岁的博士研究生。</w:t>
      </w:r>
    </w:p>
    <w:p w:rsidR="0077181F" w:rsidRPr="0077181F" w:rsidRDefault="0077181F" w:rsidP="0077181F">
      <w:pPr>
        <w:widowControl/>
        <w:spacing w:before="312" w:after="312" w:line="312" w:lineRule="atLeast"/>
        <w:ind w:firstLineChars="0" w:firstLine="288"/>
        <w:jc w:val="center"/>
        <w:rPr>
          <w:rFonts w:ascii="宋体" w:eastAsia="宋体" w:hAnsi="宋体" w:cs="宋体" w:hint="eastAsia"/>
          <w:color w:val="000000"/>
          <w:kern w:val="0"/>
          <w:sz w:val="14"/>
          <w:szCs w:val="14"/>
        </w:rPr>
      </w:pPr>
      <w:r w:rsidRPr="0077181F">
        <w:rPr>
          <w:rFonts w:ascii="黑体" w:eastAsia="黑体" w:hAnsi="黑体" w:cs="宋体" w:hint="eastAsia"/>
          <w:b/>
          <w:bCs/>
          <w:color w:val="000000"/>
          <w:kern w:val="0"/>
          <w:sz w:val="32"/>
          <w:szCs w:val="32"/>
        </w:rPr>
        <w:t xml:space="preserve">第三章 </w:t>
      </w:r>
      <w:r w:rsidRPr="0077181F">
        <w:rPr>
          <w:rFonts w:ascii="宋体" w:eastAsia="宋体" w:hAnsi="宋体" w:cs="宋体" w:hint="eastAsia"/>
          <w:b/>
          <w:bCs/>
          <w:color w:val="000000"/>
          <w:kern w:val="0"/>
          <w:sz w:val="32"/>
          <w:szCs w:val="32"/>
        </w:rPr>
        <w:t> </w:t>
      </w:r>
      <w:r w:rsidRPr="0077181F">
        <w:rPr>
          <w:rFonts w:ascii="黑体" w:eastAsia="黑体" w:hAnsi="黑体" w:cs="宋体" w:hint="eastAsia"/>
          <w:b/>
          <w:bCs/>
          <w:color w:val="000000"/>
          <w:kern w:val="0"/>
          <w:sz w:val="32"/>
          <w:szCs w:val="32"/>
        </w:rPr>
        <w:t>主要职责与任务</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黑体" w:eastAsia="黑体" w:hAnsi="黑体" w:cs="宋体" w:hint="eastAsia"/>
          <w:b/>
          <w:bCs/>
          <w:color w:val="000000"/>
          <w:kern w:val="0"/>
          <w:sz w:val="32"/>
          <w:szCs w:val="32"/>
        </w:rPr>
        <w:t xml:space="preserve">第十条 </w:t>
      </w:r>
      <w:r w:rsidRPr="0077181F">
        <w:rPr>
          <w:rFonts w:ascii="Comic Sans MS" w:eastAsia="宋体" w:hAnsi="Comic Sans MS" w:cs="宋体"/>
          <w:b/>
          <w:bCs/>
          <w:color w:val="000000"/>
          <w:kern w:val="0"/>
          <w:sz w:val="32"/>
          <w:szCs w:val="32"/>
        </w:rPr>
        <w:t>一至三层次人才主要职责与任务</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在考核期内：</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（一）讲授本学科核心课程，每年承担授课任务</w:t>
      </w:r>
      <w:r w:rsidRPr="0077181F">
        <w:rPr>
          <w:rFonts w:ascii="Comic Sans MS" w:eastAsia="宋体" w:hAnsi="Comic Sans MS" w:cs="Calibri"/>
          <w:b/>
          <w:bCs/>
          <w:color w:val="000000"/>
          <w:kern w:val="0"/>
          <w:sz w:val="32"/>
          <w:szCs w:val="32"/>
        </w:rPr>
        <w:t>64</w:t>
      </w:r>
      <w:r w:rsidRPr="0077181F">
        <w:rPr>
          <w:rFonts w:ascii="Comic Sans MS" w:eastAsia="宋体" w:hAnsi="Comic Sans MS" w:cs="宋体"/>
          <w:b/>
          <w:bCs/>
          <w:color w:val="000000"/>
          <w:kern w:val="0"/>
          <w:sz w:val="32"/>
          <w:szCs w:val="32"/>
        </w:rPr>
        <w:t>学时及以上，其中一门为本科生专业必修课程。</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（二）独立指导青年教师和研究生从事高水平科研工作。</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（三）把握本学科发展方向，提出具有战略性、前瞻性、创造性的发展思路，带领本学科达到国内先进水平。</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（四）面向国家和民族地区重大战略需求和国际科学与技术前沿，积极争取并主持国家重大、重点和省部级重大科研项目，解决国家和民族地区经济社会发展中关键的理论与技术问题。</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lastRenderedPageBreak/>
        <w:t>（五）在本学科领域开展原创性、重大理论、实践问题研究和关键共性技术研究，取得标志性成果，在国内外一流期刊发表具有重要影响力的论文。</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（六）领导本学科学术梯队建设，根据学科特点和发展需要，组建并带领学术团队进行教学科研工作。</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（七）除上述工作职责和任务外，还需完成以下工作任务：</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1.</w:t>
      </w:r>
      <w:r w:rsidRPr="0077181F">
        <w:rPr>
          <w:rFonts w:ascii="Comic Sans MS" w:eastAsia="宋体" w:hAnsi="Comic Sans MS" w:cs="宋体"/>
          <w:b/>
          <w:bCs/>
          <w:color w:val="000000"/>
          <w:kern w:val="0"/>
          <w:sz w:val="32"/>
          <w:szCs w:val="32"/>
        </w:rPr>
        <w:t>第一层次</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具体任务协商确定。</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2.</w:t>
      </w:r>
      <w:r w:rsidRPr="0077181F">
        <w:rPr>
          <w:rFonts w:ascii="Comic Sans MS" w:eastAsia="宋体" w:hAnsi="Comic Sans MS" w:cs="宋体"/>
          <w:b/>
          <w:bCs/>
          <w:color w:val="000000"/>
          <w:kern w:val="0"/>
          <w:sz w:val="32"/>
          <w:szCs w:val="32"/>
        </w:rPr>
        <w:t>第二层次</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在考核期内以北方民族大学为第一署名单位至少完成以下任务中的</w:t>
      </w:r>
      <w:r w:rsidRPr="0077181F">
        <w:rPr>
          <w:rFonts w:ascii="Comic Sans MS" w:eastAsia="宋体" w:hAnsi="Comic Sans MS" w:cs="Calibri"/>
          <w:b/>
          <w:bCs/>
          <w:color w:val="000000"/>
          <w:kern w:val="0"/>
          <w:sz w:val="32"/>
          <w:szCs w:val="32"/>
        </w:rPr>
        <w:t>2</w:t>
      </w:r>
      <w:r w:rsidRPr="0077181F">
        <w:rPr>
          <w:rFonts w:ascii="Comic Sans MS" w:eastAsia="宋体" w:hAnsi="Comic Sans MS" w:cs="宋体"/>
          <w:b/>
          <w:bCs/>
          <w:color w:val="000000"/>
          <w:kern w:val="0"/>
          <w:sz w:val="32"/>
          <w:szCs w:val="32"/>
        </w:rPr>
        <w:t>项：</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w:t>
      </w:r>
      <w:r w:rsidRPr="0077181F">
        <w:rPr>
          <w:rFonts w:ascii="Comic Sans MS" w:eastAsia="宋体" w:hAnsi="Comic Sans MS" w:cs="Calibri"/>
          <w:b/>
          <w:bCs/>
          <w:color w:val="000000"/>
          <w:kern w:val="0"/>
          <w:sz w:val="32"/>
          <w:szCs w:val="32"/>
        </w:rPr>
        <w:t>1</w:t>
      </w:r>
      <w:r w:rsidRPr="0077181F">
        <w:rPr>
          <w:rFonts w:ascii="Comic Sans MS" w:eastAsia="宋体" w:hAnsi="Comic Sans MS" w:cs="宋体"/>
          <w:b/>
          <w:bCs/>
          <w:color w:val="000000"/>
          <w:kern w:val="0"/>
          <w:sz w:val="32"/>
          <w:szCs w:val="32"/>
        </w:rPr>
        <w:t>）自然科学类以第一作者在学校认定的</w:t>
      </w:r>
      <w:r w:rsidRPr="0077181F">
        <w:rPr>
          <w:rFonts w:ascii="Comic Sans MS" w:eastAsia="宋体" w:hAnsi="Comic Sans MS" w:cs="Calibri"/>
          <w:b/>
          <w:bCs/>
          <w:color w:val="000000"/>
          <w:kern w:val="0"/>
          <w:sz w:val="32"/>
          <w:szCs w:val="32"/>
        </w:rPr>
        <w:t>A</w:t>
      </w:r>
      <w:r w:rsidRPr="0077181F">
        <w:rPr>
          <w:rFonts w:ascii="Comic Sans MS" w:eastAsia="宋体" w:hAnsi="Comic Sans MS" w:cs="宋体"/>
          <w:b/>
          <w:bCs/>
          <w:color w:val="000000"/>
          <w:kern w:val="0"/>
          <w:sz w:val="32"/>
          <w:szCs w:val="32"/>
        </w:rPr>
        <w:t>级期刊上发表学术论文</w:t>
      </w:r>
      <w:r w:rsidRPr="0077181F">
        <w:rPr>
          <w:rFonts w:ascii="Comic Sans MS" w:eastAsia="宋体" w:hAnsi="Comic Sans MS" w:cs="Calibri"/>
          <w:b/>
          <w:bCs/>
          <w:color w:val="000000"/>
          <w:kern w:val="0"/>
          <w:sz w:val="32"/>
          <w:szCs w:val="32"/>
        </w:rPr>
        <w:t>3</w:t>
      </w:r>
      <w:r w:rsidRPr="0077181F">
        <w:rPr>
          <w:rFonts w:ascii="Comic Sans MS" w:eastAsia="宋体" w:hAnsi="Comic Sans MS" w:cs="宋体"/>
          <w:b/>
          <w:bCs/>
          <w:color w:val="000000"/>
          <w:kern w:val="0"/>
          <w:sz w:val="32"/>
          <w:szCs w:val="32"/>
        </w:rPr>
        <w:t>篇，或在</w:t>
      </w:r>
      <w:r w:rsidRPr="0077181F">
        <w:rPr>
          <w:rFonts w:ascii="Comic Sans MS" w:eastAsia="宋体" w:hAnsi="Comic Sans MS" w:cs="Calibri"/>
          <w:b/>
          <w:bCs/>
          <w:color w:val="000000"/>
          <w:kern w:val="0"/>
          <w:sz w:val="32"/>
          <w:szCs w:val="32"/>
        </w:rPr>
        <w:t>B</w:t>
      </w:r>
      <w:r w:rsidRPr="0077181F">
        <w:rPr>
          <w:rFonts w:ascii="Comic Sans MS" w:eastAsia="宋体" w:hAnsi="Comic Sans MS" w:cs="宋体"/>
          <w:b/>
          <w:bCs/>
          <w:color w:val="000000"/>
          <w:kern w:val="0"/>
          <w:sz w:val="32"/>
          <w:szCs w:val="32"/>
        </w:rPr>
        <w:t>级以上期刊上发表学术论文</w:t>
      </w:r>
      <w:r w:rsidRPr="0077181F">
        <w:rPr>
          <w:rFonts w:ascii="Comic Sans MS" w:eastAsia="宋体" w:hAnsi="Comic Sans MS" w:cs="Calibri"/>
          <w:b/>
          <w:bCs/>
          <w:color w:val="000000"/>
          <w:kern w:val="0"/>
          <w:sz w:val="32"/>
          <w:szCs w:val="32"/>
        </w:rPr>
        <w:t>6</w:t>
      </w:r>
      <w:r w:rsidRPr="0077181F">
        <w:rPr>
          <w:rFonts w:ascii="Comic Sans MS" w:eastAsia="宋体" w:hAnsi="Comic Sans MS" w:cs="宋体"/>
          <w:b/>
          <w:bCs/>
          <w:color w:val="000000"/>
          <w:kern w:val="0"/>
          <w:sz w:val="32"/>
          <w:szCs w:val="32"/>
        </w:rPr>
        <w:t>篇。</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人文社会科学类以第一作者在学校认定的</w:t>
      </w:r>
      <w:r w:rsidRPr="0077181F">
        <w:rPr>
          <w:rFonts w:ascii="Comic Sans MS" w:eastAsia="宋体" w:hAnsi="Comic Sans MS" w:cs="Calibri"/>
          <w:b/>
          <w:bCs/>
          <w:color w:val="000000"/>
          <w:kern w:val="0"/>
          <w:sz w:val="32"/>
          <w:szCs w:val="32"/>
        </w:rPr>
        <w:t>A</w:t>
      </w:r>
      <w:r w:rsidRPr="0077181F">
        <w:rPr>
          <w:rFonts w:ascii="Comic Sans MS" w:eastAsia="宋体" w:hAnsi="Comic Sans MS" w:cs="宋体"/>
          <w:b/>
          <w:bCs/>
          <w:color w:val="000000"/>
          <w:kern w:val="0"/>
          <w:sz w:val="32"/>
          <w:szCs w:val="32"/>
        </w:rPr>
        <w:t>级期刊上发表学术论文</w:t>
      </w:r>
      <w:r w:rsidRPr="0077181F">
        <w:rPr>
          <w:rFonts w:ascii="Comic Sans MS" w:eastAsia="宋体" w:hAnsi="Comic Sans MS" w:cs="Calibri"/>
          <w:b/>
          <w:bCs/>
          <w:color w:val="000000"/>
          <w:kern w:val="0"/>
          <w:sz w:val="32"/>
          <w:szCs w:val="32"/>
        </w:rPr>
        <w:t>2</w:t>
      </w:r>
      <w:r w:rsidRPr="0077181F">
        <w:rPr>
          <w:rFonts w:ascii="Comic Sans MS" w:eastAsia="宋体" w:hAnsi="Comic Sans MS" w:cs="宋体"/>
          <w:b/>
          <w:bCs/>
          <w:color w:val="000000"/>
          <w:kern w:val="0"/>
          <w:sz w:val="32"/>
          <w:szCs w:val="32"/>
        </w:rPr>
        <w:t>篇，或在</w:t>
      </w:r>
      <w:r w:rsidRPr="0077181F">
        <w:rPr>
          <w:rFonts w:ascii="Comic Sans MS" w:eastAsia="宋体" w:hAnsi="Comic Sans MS" w:cs="Calibri"/>
          <w:b/>
          <w:bCs/>
          <w:color w:val="000000"/>
          <w:kern w:val="0"/>
          <w:sz w:val="32"/>
          <w:szCs w:val="32"/>
        </w:rPr>
        <w:t>B</w:t>
      </w:r>
      <w:r w:rsidRPr="0077181F">
        <w:rPr>
          <w:rFonts w:ascii="Comic Sans MS" w:eastAsia="宋体" w:hAnsi="Comic Sans MS" w:cs="宋体"/>
          <w:b/>
          <w:bCs/>
          <w:color w:val="000000"/>
          <w:kern w:val="0"/>
          <w:sz w:val="32"/>
          <w:szCs w:val="32"/>
        </w:rPr>
        <w:t>级以上期刊上发表学术论文</w:t>
      </w:r>
      <w:r w:rsidRPr="0077181F">
        <w:rPr>
          <w:rFonts w:ascii="Comic Sans MS" w:eastAsia="宋体" w:hAnsi="Comic Sans MS" w:cs="Calibri"/>
          <w:b/>
          <w:bCs/>
          <w:color w:val="000000"/>
          <w:kern w:val="0"/>
          <w:sz w:val="32"/>
          <w:szCs w:val="32"/>
        </w:rPr>
        <w:t>4</w:t>
      </w:r>
      <w:r w:rsidRPr="0077181F">
        <w:rPr>
          <w:rFonts w:ascii="Comic Sans MS" w:eastAsia="宋体" w:hAnsi="Comic Sans MS" w:cs="宋体"/>
          <w:b/>
          <w:bCs/>
          <w:color w:val="000000"/>
          <w:kern w:val="0"/>
          <w:sz w:val="32"/>
          <w:szCs w:val="32"/>
        </w:rPr>
        <w:t>篇，</w:t>
      </w:r>
    </w:p>
    <w:p w:rsidR="0077181F" w:rsidRPr="0077181F" w:rsidRDefault="0077181F" w:rsidP="0077181F">
      <w:pPr>
        <w:widowControl/>
        <w:spacing w:before="100" w:beforeAutospacing="1" w:line="312" w:lineRule="atLeast"/>
        <w:ind w:firstLineChars="0" w:firstLine="288"/>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lastRenderedPageBreak/>
        <w:t>或在学校认定的</w:t>
      </w:r>
      <w:r w:rsidRPr="0077181F">
        <w:rPr>
          <w:rFonts w:ascii="Comic Sans MS" w:eastAsia="宋体" w:hAnsi="Comic Sans MS" w:cs="宋体"/>
          <w:b/>
          <w:bCs/>
          <w:color w:val="000000"/>
          <w:kern w:val="0"/>
          <w:sz w:val="32"/>
          <w:szCs w:val="32"/>
        </w:rPr>
        <w:t>A</w:t>
      </w:r>
      <w:r w:rsidRPr="0077181F">
        <w:rPr>
          <w:rFonts w:ascii="Comic Sans MS" w:eastAsia="宋体" w:hAnsi="Comic Sans MS" w:cs="宋体"/>
          <w:b/>
          <w:bCs/>
          <w:color w:val="000000"/>
          <w:kern w:val="0"/>
          <w:sz w:val="32"/>
          <w:szCs w:val="32"/>
        </w:rPr>
        <w:t>级出版社出版学术专著</w:t>
      </w:r>
      <w:r w:rsidRPr="0077181F">
        <w:rPr>
          <w:rFonts w:ascii="Comic Sans MS" w:eastAsia="宋体" w:hAnsi="Comic Sans MS" w:cs="宋体"/>
          <w:b/>
          <w:bCs/>
          <w:color w:val="000000"/>
          <w:kern w:val="0"/>
          <w:sz w:val="32"/>
          <w:szCs w:val="32"/>
        </w:rPr>
        <w:t>2</w:t>
      </w:r>
      <w:r w:rsidRPr="0077181F">
        <w:rPr>
          <w:rFonts w:ascii="Comic Sans MS" w:eastAsia="宋体" w:hAnsi="Comic Sans MS" w:cs="宋体"/>
          <w:b/>
          <w:bCs/>
          <w:color w:val="000000"/>
          <w:kern w:val="0"/>
          <w:sz w:val="32"/>
          <w:szCs w:val="32"/>
        </w:rPr>
        <w:t>部。</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w:t>
      </w:r>
      <w:r w:rsidRPr="0077181F">
        <w:rPr>
          <w:rFonts w:ascii="Comic Sans MS" w:eastAsia="宋体" w:hAnsi="Comic Sans MS" w:cs="Calibri"/>
          <w:b/>
          <w:bCs/>
          <w:color w:val="000000"/>
          <w:kern w:val="0"/>
          <w:sz w:val="32"/>
          <w:szCs w:val="32"/>
        </w:rPr>
        <w:t>2</w:t>
      </w:r>
      <w:r w:rsidRPr="0077181F">
        <w:rPr>
          <w:rFonts w:ascii="Comic Sans MS" w:eastAsia="宋体" w:hAnsi="Comic Sans MS" w:cs="宋体"/>
          <w:b/>
          <w:bCs/>
          <w:color w:val="000000"/>
          <w:kern w:val="0"/>
          <w:sz w:val="32"/>
          <w:szCs w:val="32"/>
        </w:rPr>
        <w:t>）获批国家科技重大专项、国家重点研发计划、国家自然科学基金重点项目、国家社科基金重点项目等</w:t>
      </w:r>
      <w:r w:rsidRPr="0077181F">
        <w:rPr>
          <w:rFonts w:ascii="Comic Sans MS" w:eastAsia="宋体" w:hAnsi="Comic Sans MS" w:cs="Calibri"/>
          <w:b/>
          <w:bCs/>
          <w:color w:val="000000"/>
          <w:kern w:val="0"/>
          <w:sz w:val="32"/>
          <w:szCs w:val="32"/>
        </w:rPr>
        <w:t>1</w:t>
      </w:r>
      <w:r w:rsidRPr="0077181F">
        <w:rPr>
          <w:rFonts w:ascii="Comic Sans MS" w:eastAsia="宋体" w:hAnsi="Comic Sans MS" w:cs="宋体"/>
          <w:b/>
          <w:bCs/>
          <w:color w:val="000000"/>
          <w:kern w:val="0"/>
          <w:sz w:val="32"/>
          <w:szCs w:val="32"/>
        </w:rPr>
        <w:t>项（主持人）。</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w:t>
      </w:r>
      <w:r w:rsidRPr="0077181F">
        <w:rPr>
          <w:rFonts w:ascii="Comic Sans MS" w:eastAsia="宋体" w:hAnsi="Comic Sans MS" w:cs="Calibri"/>
          <w:b/>
          <w:bCs/>
          <w:color w:val="000000"/>
          <w:kern w:val="0"/>
          <w:sz w:val="32"/>
          <w:szCs w:val="32"/>
        </w:rPr>
        <w:t>3</w:t>
      </w:r>
      <w:r w:rsidRPr="0077181F">
        <w:rPr>
          <w:rFonts w:ascii="Comic Sans MS" w:eastAsia="宋体" w:hAnsi="Comic Sans MS" w:cs="宋体"/>
          <w:b/>
          <w:bCs/>
          <w:color w:val="000000"/>
          <w:kern w:val="0"/>
          <w:sz w:val="32"/>
          <w:szCs w:val="32"/>
        </w:rPr>
        <w:t>）获得一个国家教育部、科技部重点实验室、工程中心或创新团队等（负责人）。</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w:t>
      </w:r>
      <w:r w:rsidRPr="0077181F">
        <w:rPr>
          <w:rFonts w:ascii="Comic Sans MS" w:eastAsia="宋体" w:hAnsi="Comic Sans MS" w:cs="Calibri"/>
          <w:b/>
          <w:bCs/>
          <w:color w:val="000000"/>
          <w:kern w:val="0"/>
          <w:sz w:val="32"/>
          <w:szCs w:val="32"/>
        </w:rPr>
        <w:t>4</w:t>
      </w:r>
      <w:r w:rsidRPr="0077181F">
        <w:rPr>
          <w:rFonts w:ascii="Comic Sans MS" w:eastAsia="宋体" w:hAnsi="Comic Sans MS" w:cs="宋体"/>
          <w:b/>
          <w:bCs/>
          <w:color w:val="000000"/>
          <w:kern w:val="0"/>
          <w:sz w:val="32"/>
          <w:szCs w:val="32"/>
        </w:rPr>
        <w:t>）获得国家科学技术奖或省部级科研成果奖一等奖以上奖励</w:t>
      </w:r>
      <w:r w:rsidRPr="0077181F">
        <w:rPr>
          <w:rFonts w:ascii="Comic Sans MS" w:eastAsia="宋体" w:hAnsi="Comic Sans MS" w:cs="Calibri"/>
          <w:b/>
          <w:bCs/>
          <w:color w:val="000000"/>
          <w:kern w:val="0"/>
          <w:sz w:val="32"/>
          <w:szCs w:val="32"/>
        </w:rPr>
        <w:t>1</w:t>
      </w:r>
      <w:r w:rsidRPr="0077181F">
        <w:rPr>
          <w:rFonts w:ascii="Comic Sans MS" w:eastAsia="宋体" w:hAnsi="Comic Sans MS" w:cs="宋体"/>
          <w:b/>
          <w:bCs/>
          <w:color w:val="000000"/>
          <w:kern w:val="0"/>
          <w:sz w:val="32"/>
          <w:szCs w:val="32"/>
        </w:rPr>
        <w:t>项（排名</w:t>
      </w:r>
      <w:r w:rsidRPr="0077181F">
        <w:rPr>
          <w:rFonts w:ascii="Comic Sans MS" w:eastAsia="宋体" w:hAnsi="Comic Sans MS" w:cs="Calibri"/>
          <w:b/>
          <w:bCs/>
          <w:color w:val="000000"/>
          <w:kern w:val="0"/>
          <w:sz w:val="32"/>
          <w:szCs w:val="32"/>
        </w:rPr>
        <w:t>1</w:t>
      </w:r>
      <w:r w:rsidRPr="0077181F">
        <w:rPr>
          <w:rFonts w:ascii="Comic Sans MS" w:eastAsia="宋体" w:hAnsi="Comic Sans MS" w:cs="宋体"/>
          <w:b/>
          <w:bCs/>
          <w:color w:val="000000"/>
          <w:kern w:val="0"/>
          <w:sz w:val="32"/>
          <w:szCs w:val="32"/>
        </w:rPr>
        <w:t>）。</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3.</w:t>
      </w:r>
      <w:r w:rsidRPr="0077181F">
        <w:rPr>
          <w:rFonts w:ascii="Comic Sans MS" w:eastAsia="宋体" w:hAnsi="Comic Sans MS" w:cs="宋体"/>
          <w:b/>
          <w:bCs/>
          <w:color w:val="000000"/>
          <w:kern w:val="0"/>
          <w:sz w:val="32"/>
          <w:szCs w:val="32"/>
        </w:rPr>
        <w:t>第三层次</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在考核期内以北方民族大学为第一署名单位至少完成以下任务中的</w:t>
      </w:r>
      <w:r w:rsidRPr="0077181F">
        <w:rPr>
          <w:rFonts w:ascii="Comic Sans MS" w:eastAsia="宋体" w:hAnsi="Comic Sans MS" w:cs="Calibri"/>
          <w:b/>
          <w:bCs/>
          <w:color w:val="000000"/>
          <w:kern w:val="0"/>
          <w:sz w:val="32"/>
          <w:szCs w:val="32"/>
        </w:rPr>
        <w:t>2</w:t>
      </w:r>
      <w:r w:rsidRPr="0077181F">
        <w:rPr>
          <w:rFonts w:ascii="Comic Sans MS" w:eastAsia="宋体" w:hAnsi="Comic Sans MS" w:cs="宋体"/>
          <w:b/>
          <w:bCs/>
          <w:color w:val="000000"/>
          <w:kern w:val="0"/>
          <w:sz w:val="32"/>
          <w:szCs w:val="32"/>
        </w:rPr>
        <w:t>项：</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w:t>
      </w:r>
      <w:r w:rsidRPr="0077181F">
        <w:rPr>
          <w:rFonts w:ascii="Comic Sans MS" w:eastAsia="宋体" w:hAnsi="Comic Sans MS" w:cs="Calibri"/>
          <w:b/>
          <w:bCs/>
          <w:color w:val="000000"/>
          <w:kern w:val="0"/>
          <w:sz w:val="32"/>
          <w:szCs w:val="32"/>
        </w:rPr>
        <w:t>1</w:t>
      </w:r>
      <w:r w:rsidRPr="0077181F">
        <w:rPr>
          <w:rFonts w:ascii="Comic Sans MS" w:eastAsia="宋体" w:hAnsi="Comic Sans MS" w:cs="宋体"/>
          <w:b/>
          <w:bCs/>
          <w:color w:val="000000"/>
          <w:kern w:val="0"/>
          <w:sz w:val="32"/>
          <w:szCs w:val="32"/>
        </w:rPr>
        <w:t>）自然科学类以第一作者在学校认定的</w:t>
      </w:r>
      <w:r w:rsidRPr="0077181F">
        <w:rPr>
          <w:rFonts w:ascii="Comic Sans MS" w:eastAsia="宋体" w:hAnsi="Comic Sans MS" w:cs="Calibri"/>
          <w:b/>
          <w:bCs/>
          <w:color w:val="000000"/>
          <w:kern w:val="0"/>
          <w:sz w:val="32"/>
          <w:szCs w:val="32"/>
        </w:rPr>
        <w:t>A</w:t>
      </w:r>
      <w:r w:rsidRPr="0077181F">
        <w:rPr>
          <w:rFonts w:ascii="Comic Sans MS" w:eastAsia="宋体" w:hAnsi="Comic Sans MS" w:cs="宋体"/>
          <w:b/>
          <w:bCs/>
          <w:color w:val="000000"/>
          <w:kern w:val="0"/>
          <w:sz w:val="32"/>
          <w:szCs w:val="32"/>
        </w:rPr>
        <w:t>级期刊上发表学术论文</w:t>
      </w:r>
      <w:r w:rsidRPr="0077181F">
        <w:rPr>
          <w:rFonts w:ascii="Comic Sans MS" w:eastAsia="宋体" w:hAnsi="Comic Sans MS" w:cs="Calibri"/>
          <w:b/>
          <w:bCs/>
          <w:color w:val="000000"/>
          <w:kern w:val="0"/>
          <w:sz w:val="32"/>
          <w:szCs w:val="32"/>
        </w:rPr>
        <w:t>2</w:t>
      </w:r>
      <w:r w:rsidRPr="0077181F">
        <w:rPr>
          <w:rFonts w:ascii="Comic Sans MS" w:eastAsia="宋体" w:hAnsi="Comic Sans MS" w:cs="宋体"/>
          <w:b/>
          <w:bCs/>
          <w:color w:val="000000"/>
          <w:kern w:val="0"/>
          <w:sz w:val="32"/>
          <w:szCs w:val="32"/>
        </w:rPr>
        <w:t>篇，或在</w:t>
      </w:r>
      <w:r w:rsidRPr="0077181F">
        <w:rPr>
          <w:rFonts w:ascii="Comic Sans MS" w:eastAsia="宋体" w:hAnsi="Comic Sans MS" w:cs="Calibri"/>
          <w:b/>
          <w:bCs/>
          <w:color w:val="000000"/>
          <w:kern w:val="0"/>
          <w:sz w:val="32"/>
          <w:szCs w:val="32"/>
        </w:rPr>
        <w:t>B</w:t>
      </w:r>
      <w:r w:rsidRPr="0077181F">
        <w:rPr>
          <w:rFonts w:ascii="Comic Sans MS" w:eastAsia="宋体" w:hAnsi="Comic Sans MS" w:cs="宋体"/>
          <w:b/>
          <w:bCs/>
          <w:color w:val="000000"/>
          <w:kern w:val="0"/>
          <w:sz w:val="32"/>
          <w:szCs w:val="32"/>
        </w:rPr>
        <w:t>级以上期刊上发表学术论文</w:t>
      </w:r>
      <w:r w:rsidRPr="0077181F">
        <w:rPr>
          <w:rFonts w:ascii="Comic Sans MS" w:eastAsia="宋体" w:hAnsi="Comic Sans MS" w:cs="Calibri"/>
          <w:b/>
          <w:bCs/>
          <w:color w:val="000000"/>
          <w:kern w:val="0"/>
          <w:sz w:val="32"/>
          <w:szCs w:val="32"/>
        </w:rPr>
        <w:t>3</w:t>
      </w:r>
      <w:r w:rsidRPr="0077181F">
        <w:rPr>
          <w:rFonts w:ascii="Comic Sans MS" w:eastAsia="宋体" w:hAnsi="Comic Sans MS" w:cs="宋体"/>
          <w:b/>
          <w:bCs/>
          <w:color w:val="000000"/>
          <w:kern w:val="0"/>
          <w:sz w:val="32"/>
          <w:szCs w:val="32"/>
        </w:rPr>
        <w:t>篇，或在</w:t>
      </w:r>
      <w:r w:rsidRPr="0077181F">
        <w:rPr>
          <w:rFonts w:ascii="Comic Sans MS" w:eastAsia="宋体" w:hAnsi="Comic Sans MS" w:cs="Calibri"/>
          <w:b/>
          <w:bCs/>
          <w:color w:val="000000"/>
          <w:kern w:val="0"/>
          <w:sz w:val="32"/>
          <w:szCs w:val="32"/>
        </w:rPr>
        <w:t>C</w:t>
      </w:r>
      <w:r w:rsidRPr="0077181F">
        <w:rPr>
          <w:rFonts w:ascii="Comic Sans MS" w:eastAsia="宋体" w:hAnsi="Comic Sans MS" w:cs="宋体"/>
          <w:b/>
          <w:bCs/>
          <w:color w:val="000000"/>
          <w:kern w:val="0"/>
          <w:sz w:val="32"/>
          <w:szCs w:val="32"/>
        </w:rPr>
        <w:t>级以上期刊上发表学术论文</w:t>
      </w:r>
      <w:r w:rsidRPr="0077181F">
        <w:rPr>
          <w:rFonts w:ascii="Comic Sans MS" w:eastAsia="宋体" w:hAnsi="Comic Sans MS" w:cs="Calibri"/>
          <w:b/>
          <w:bCs/>
          <w:color w:val="000000"/>
          <w:kern w:val="0"/>
          <w:sz w:val="32"/>
          <w:szCs w:val="32"/>
        </w:rPr>
        <w:t>5</w:t>
      </w:r>
      <w:r w:rsidRPr="0077181F">
        <w:rPr>
          <w:rFonts w:ascii="Comic Sans MS" w:eastAsia="宋体" w:hAnsi="Comic Sans MS" w:cs="宋体"/>
          <w:b/>
          <w:bCs/>
          <w:color w:val="000000"/>
          <w:kern w:val="0"/>
          <w:sz w:val="32"/>
          <w:szCs w:val="32"/>
        </w:rPr>
        <w:t>篇。</w:t>
      </w:r>
    </w:p>
    <w:p w:rsidR="0077181F" w:rsidRPr="0077181F" w:rsidRDefault="0077181F" w:rsidP="0077181F">
      <w:pPr>
        <w:widowControl/>
        <w:spacing w:before="100" w:beforeAutospacing="1" w:line="312" w:lineRule="atLeast"/>
        <w:ind w:firstLineChars="0" w:firstLine="288"/>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人文社会科学类以第一作者在学校认定的</w:t>
      </w:r>
      <w:r w:rsidRPr="0077181F">
        <w:rPr>
          <w:rFonts w:ascii="Comic Sans MS" w:eastAsia="宋体" w:hAnsi="Comic Sans MS" w:cs="Calibri"/>
          <w:b/>
          <w:bCs/>
          <w:color w:val="000000"/>
          <w:kern w:val="0"/>
          <w:sz w:val="32"/>
          <w:szCs w:val="32"/>
        </w:rPr>
        <w:t>A</w:t>
      </w:r>
      <w:r w:rsidRPr="0077181F">
        <w:rPr>
          <w:rFonts w:ascii="Comic Sans MS" w:eastAsia="宋体" w:hAnsi="Comic Sans MS" w:cs="宋体"/>
          <w:b/>
          <w:bCs/>
          <w:color w:val="000000"/>
          <w:kern w:val="0"/>
          <w:sz w:val="32"/>
          <w:szCs w:val="32"/>
        </w:rPr>
        <w:t>级期刊上发表学术论文</w:t>
      </w:r>
      <w:r w:rsidRPr="0077181F">
        <w:rPr>
          <w:rFonts w:ascii="Comic Sans MS" w:eastAsia="宋体" w:hAnsi="Comic Sans MS" w:cs="Calibri"/>
          <w:b/>
          <w:bCs/>
          <w:color w:val="000000"/>
          <w:kern w:val="0"/>
          <w:sz w:val="32"/>
          <w:szCs w:val="32"/>
        </w:rPr>
        <w:t>1</w:t>
      </w:r>
      <w:r w:rsidRPr="0077181F">
        <w:rPr>
          <w:rFonts w:ascii="Comic Sans MS" w:eastAsia="宋体" w:hAnsi="Comic Sans MS" w:cs="宋体"/>
          <w:b/>
          <w:bCs/>
          <w:color w:val="000000"/>
          <w:kern w:val="0"/>
          <w:sz w:val="32"/>
          <w:szCs w:val="32"/>
        </w:rPr>
        <w:t>篇，或在</w:t>
      </w:r>
      <w:r w:rsidRPr="0077181F">
        <w:rPr>
          <w:rFonts w:ascii="Comic Sans MS" w:eastAsia="宋体" w:hAnsi="Comic Sans MS" w:cs="Calibri"/>
          <w:b/>
          <w:bCs/>
          <w:color w:val="000000"/>
          <w:kern w:val="0"/>
          <w:sz w:val="32"/>
          <w:szCs w:val="32"/>
        </w:rPr>
        <w:t>B</w:t>
      </w:r>
      <w:r w:rsidRPr="0077181F">
        <w:rPr>
          <w:rFonts w:ascii="Comic Sans MS" w:eastAsia="宋体" w:hAnsi="Comic Sans MS" w:cs="宋体"/>
          <w:b/>
          <w:bCs/>
          <w:color w:val="000000"/>
          <w:kern w:val="0"/>
          <w:sz w:val="32"/>
          <w:szCs w:val="32"/>
        </w:rPr>
        <w:t>级以上期刊上发表学术论文</w:t>
      </w:r>
      <w:r w:rsidRPr="0077181F">
        <w:rPr>
          <w:rFonts w:ascii="Comic Sans MS" w:eastAsia="宋体" w:hAnsi="Comic Sans MS" w:cs="Calibri"/>
          <w:b/>
          <w:bCs/>
          <w:color w:val="000000"/>
          <w:kern w:val="0"/>
          <w:sz w:val="32"/>
          <w:szCs w:val="32"/>
        </w:rPr>
        <w:t>2</w:t>
      </w:r>
      <w:r w:rsidRPr="0077181F">
        <w:rPr>
          <w:rFonts w:ascii="Comic Sans MS" w:eastAsia="宋体" w:hAnsi="Comic Sans MS" w:cs="宋体"/>
          <w:b/>
          <w:bCs/>
          <w:color w:val="000000"/>
          <w:kern w:val="0"/>
          <w:sz w:val="32"/>
          <w:szCs w:val="32"/>
        </w:rPr>
        <w:t>篇，或在</w:t>
      </w:r>
      <w:r w:rsidRPr="0077181F">
        <w:rPr>
          <w:rFonts w:ascii="Comic Sans MS" w:eastAsia="宋体" w:hAnsi="Comic Sans MS" w:cs="Calibri"/>
          <w:b/>
          <w:bCs/>
          <w:color w:val="000000"/>
          <w:kern w:val="0"/>
          <w:sz w:val="32"/>
          <w:szCs w:val="32"/>
        </w:rPr>
        <w:t>C</w:t>
      </w:r>
      <w:r w:rsidRPr="0077181F">
        <w:rPr>
          <w:rFonts w:ascii="Comic Sans MS" w:eastAsia="宋体" w:hAnsi="Comic Sans MS" w:cs="宋体"/>
          <w:b/>
          <w:bCs/>
          <w:color w:val="000000"/>
          <w:kern w:val="0"/>
          <w:sz w:val="32"/>
          <w:szCs w:val="32"/>
        </w:rPr>
        <w:t>级以上期刊上发表学术论文</w:t>
      </w:r>
      <w:r w:rsidRPr="0077181F">
        <w:rPr>
          <w:rFonts w:ascii="Comic Sans MS" w:eastAsia="宋体" w:hAnsi="Comic Sans MS" w:cs="Calibri"/>
          <w:b/>
          <w:bCs/>
          <w:color w:val="000000"/>
          <w:kern w:val="0"/>
          <w:sz w:val="32"/>
          <w:szCs w:val="32"/>
        </w:rPr>
        <w:t>3</w:t>
      </w:r>
      <w:r w:rsidRPr="0077181F">
        <w:rPr>
          <w:rFonts w:ascii="Comic Sans MS" w:eastAsia="宋体" w:hAnsi="Comic Sans MS" w:cs="宋体"/>
          <w:b/>
          <w:bCs/>
          <w:color w:val="000000"/>
          <w:kern w:val="0"/>
          <w:sz w:val="32"/>
          <w:szCs w:val="32"/>
        </w:rPr>
        <w:t>篇，或在学校认定的</w:t>
      </w:r>
      <w:r w:rsidRPr="0077181F">
        <w:rPr>
          <w:rFonts w:ascii="Comic Sans MS" w:eastAsia="宋体" w:hAnsi="Comic Sans MS" w:cs="Calibri"/>
          <w:b/>
          <w:bCs/>
          <w:color w:val="000000"/>
          <w:kern w:val="0"/>
          <w:sz w:val="32"/>
          <w:szCs w:val="32"/>
        </w:rPr>
        <w:t>A</w:t>
      </w:r>
      <w:r w:rsidRPr="0077181F">
        <w:rPr>
          <w:rFonts w:ascii="Comic Sans MS" w:eastAsia="宋体" w:hAnsi="Comic Sans MS" w:cs="宋体"/>
          <w:b/>
          <w:bCs/>
          <w:color w:val="000000"/>
          <w:kern w:val="0"/>
          <w:sz w:val="32"/>
          <w:szCs w:val="32"/>
        </w:rPr>
        <w:t>级出版社出版学术专著</w:t>
      </w:r>
      <w:r w:rsidRPr="0077181F">
        <w:rPr>
          <w:rFonts w:ascii="Comic Sans MS" w:eastAsia="宋体" w:hAnsi="Comic Sans MS" w:cs="Calibri"/>
          <w:b/>
          <w:bCs/>
          <w:color w:val="000000"/>
          <w:kern w:val="0"/>
          <w:sz w:val="32"/>
          <w:szCs w:val="32"/>
        </w:rPr>
        <w:t>1</w:t>
      </w:r>
      <w:r w:rsidRPr="0077181F">
        <w:rPr>
          <w:rFonts w:ascii="Comic Sans MS" w:eastAsia="宋体" w:hAnsi="Comic Sans MS" w:cs="宋体"/>
          <w:b/>
          <w:bCs/>
          <w:color w:val="000000"/>
          <w:kern w:val="0"/>
          <w:sz w:val="32"/>
          <w:szCs w:val="32"/>
        </w:rPr>
        <w:t>部。</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lastRenderedPageBreak/>
        <w:t>（</w:t>
      </w:r>
      <w:r w:rsidRPr="0077181F">
        <w:rPr>
          <w:rFonts w:ascii="Comic Sans MS" w:eastAsia="宋体" w:hAnsi="Comic Sans MS" w:cs="Calibri"/>
          <w:b/>
          <w:bCs/>
          <w:color w:val="000000"/>
          <w:kern w:val="0"/>
          <w:sz w:val="32"/>
          <w:szCs w:val="32"/>
        </w:rPr>
        <w:t>2</w:t>
      </w:r>
      <w:r w:rsidRPr="0077181F">
        <w:rPr>
          <w:rFonts w:ascii="Comic Sans MS" w:eastAsia="宋体" w:hAnsi="Comic Sans MS" w:cs="宋体"/>
          <w:b/>
          <w:bCs/>
          <w:color w:val="000000"/>
          <w:kern w:val="0"/>
          <w:sz w:val="32"/>
          <w:szCs w:val="32"/>
        </w:rPr>
        <w:t>）获国家社会科学基金一般项目、国家自然科学基金面上项目、教育部重大项目等</w:t>
      </w:r>
      <w:r w:rsidRPr="0077181F">
        <w:rPr>
          <w:rFonts w:ascii="Comic Sans MS" w:eastAsia="宋体" w:hAnsi="Comic Sans MS" w:cs="Calibri"/>
          <w:b/>
          <w:bCs/>
          <w:color w:val="000000"/>
          <w:kern w:val="0"/>
          <w:sz w:val="32"/>
          <w:szCs w:val="32"/>
        </w:rPr>
        <w:t>1</w:t>
      </w:r>
      <w:r w:rsidRPr="0077181F">
        <w:rPr>
          <w:rFonts w:ascii="Comic Sans MS" w:eastAsia="宋体" w:hAnsi="Comic Sans MS" w:cs="宋体"/>
          <w:b/>
          <w:bCs/>
          <w:color w:val="000000"/>
          <w:kern w:val="0"/>
          <w:sz w:val="32"/>
          <w:szCs w:val="32"/>
        </w:rPr>
        <w:t>项（主持人）。</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w:t>
      </w:r>
      <w:r w:rsidRPr="0077181F">
        <w:rPr>
          <w:rFonts w:ascii="Comic Sans MS" w:eastAsia="宋体" w:hAnsi="Comic Sans MS" w:cs="Calibri"/>
          <w:b/>
          <w:bCs/>
          <w:color w:val="000000"/>
          <w:kern w:val="0"/>
          <w:sz w:val="32"/>
          <w:szCs w:val="32"/>
        </w:rPr>
        <w:t>3</w:t>
      </w:r>
      <w:r w:rsidRPr="0077181F">
        <w:rPr>
          <w:rFonts w:ascii="Comic Sans MS" w:eastAsia="宋体" w:hAnsi="Comic Sans MS" w:cs="宋体"/>
          <w:b/>
          <w:bCs/>
          <w:color w:val="000000"/>
          <w:kern w:val="0"/>
          <w:sz w:val="32"/>
          <w:szCs w:val="32"/>
        </w:rPr>
        <w:t>）获批一个省部级以上科研平台或团队（负责人）。</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w:t>
      </w:r>
      <w:r w:rsidRPr="0077181F">
        <w:rPr>
          <w:rFonts w:ascii="Comic Sans MS" w:eastAsia="宋体" w:hAnsi="Comic Sans MS" w:cs="Calibri"/>
          <w:b/>
          <w:bCs/>
          <w:color w:val="000000"/>
          <w:kern w:val="0"/>
          <w:sz w:val="32"/>
          <w:szCs w:val="32"/>
        </w:rPr>
        <w:t>4</w:t>
      </w:r>
      <w:r w:rsidRPr="0077181F">
        <w:rPr>
          <w:rFonts w:ascii="Comic Sans MS" w:eastAsia="宋体" w:hAnsi="Comic Sans MS" w:cs="宋体"/>
          <w:b/>
          <w:bCs/>
          <w:color w:val="000000"/>
          <w:kern w:val="0"/>
          <w:sz w:val="32"/>
          <w:szCs w:val="32"/>
        </w:rPr>
        <w:t>）获省部级科研成果二等奖以上奖励</w:t>
      </w:r>
      <w:r w:rsidRPr="0077181F">
        <w:rPr>
          <w:rFonts w:ascii="Comic Sans MS" w:eastAsia="宋体" w:hAnsi="Comic Sans MS" w:cs="Calibri"/>
          <w:b/>
          <w:bCs/>
          <w:color w:val="000000"/>
          <w:kern w:val="0"/>
          <w:sz w:val="32"/>
          <w:szCs w:val="32"/>
        </w:rPr>
        <w:t>1</w:t>
      </w:r>
      <w:r w:rsidRPr="0077181F">
        <w:rPr>
          <w:rFonts w:ascii="Comic Sans MS" w:eastAsia="宋体" w:hAnsi="Comic Sans MS" w:cs="宋体"/>
          <w:b/>
          <w:bCs/>
          <w:color w:val="000000"/>
          <w:kern w:val="0"/>
          <w:sz w:val="32"/>
          <w:szCs w:val="32"/>
        </w:rPr>
        <w:t>项（一等奖排名前</w:t>
      </w:r>
      <w:r w:rsidRPr="0077181F">
        <w:rPr>
          <w:rFonts w:ascii="Comic Sans MS" w:eastAsia="宋体" w:hAnsi="Comic Sans MS" w:cs="Calibri"/>
          <w:b/>
          <w:bCs/>
          <w:color w:val="000000"/>
          <w:kern w:val="0"/>
          <w:sz w:val="32"/>
          <w:szCs w:val="32"/>
        </w:rPr>
        <w:t>3</w:t>
      </w:r>
      <w:r w:rsidRPr="0077181F">
        <w:rPr>
          <w:rFonts w:ascii="Comic Sans MS" w:eastAsia="宋体" w:hAnsi="Comic Sans MS" w:cs="宋体"/>
          <w:b/>
          <w:bCs/>
          <w:color w:val="000000"/>
          <w:kern w:val="0"/>
          <w:sz w:val="32"/>
          <w:szCs w:val="32"/>
        </w:rPr>
        <w:t>，二等奖排名</w:t>
      </w:r>
      <w:r w:rsidRPr="0077181F">
        <w:rPr>
          <w:rFonts w:ascii="Comic Sans MS" w:eastAsia="宋体" w:hAnsi="Comic Sans MS" w:cs="Calibri"/>
          <w:b/>
          <w:bCs/>
          <w:color w:val="000000"/>
          <w:kern w:val="0"/>
          <w:sz w:val="32"/>
          <w:szCs w:val="32"/>
        </w:rPr>
        <w:t>1</w:t>
      </w:r>
      <w:r w:rsidRPr="0077181F">
        <w:rPr>
          <w:rFonts w:ascii="Comic Sans MS" w:eastAsia="宋体" w:hAnsi="Comic Sans MS" w:cs="宋体"/>
          <w:b/>
          <w:bCs/>
          <w:color w:val="000000"/>
          <w:kern w:val="0"/>
          <w:sz w:val="32"/>
          <w:szCs w:val="32"/>
        </w:rPr>
        <w:t>）。</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黑体" w:eastAsia="黑体" w:hAnsi="黑体" w:cs="宋体" w:hint="eastAsia"/>
          <w:b/>
          <w:bCs/>
          <w:color w:val="000000"/>
          <w:kern w:val="0"/>
          <w:sz w:val="32"/>
          <w:szCs w:val="32"/>
        </w:rPr>
        <w:t xml:space="preserve">第十一条 </w:t>
      </w:r>
      <w:r w:rsidRPr="0077181F">
        <w:rPr>
          <w:rFonts w:ascii="Comic Sans MS" w:eastAsia="宋体" w:hAnsi="Comic Sans MS" w:cs="宋体"/>
          <w:b/>
          <w:bCs/>
          <w:color w:val="000000"/>
          <w:kern w:val="0"/>
          <w:sz w:val="32"/>
          <w:szCs w:val="32"/>
        </w:rPr>
        <w:t>第四层次人才主要职责与任务</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在考核期内：</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（一）积极参与学科建设和规划，参与本学科专业的学术团队建设。</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（二）积极参与教育教学改革。</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（三）完成学校岗位聘任规定的教学工作量，每学年至少为本科生讲授一门专业必修课。</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（四）除上述工作职责和任务外，在考核期内以北方民族大学为第一署名单位至少完成以下任务中的</w:t>
      </w:r>
      <w:r w:rsidRPr="0077181F">
        <w:rPr>
          <w:rFonts w:ascii="Comic Sans MS" w:eastAsia="宋体" w:hAnsi="Comic Sans MS" w:cs="Calibri"/>
          <w:b/>
          <w:bCs/>
          <w:color w:val="000000"/>
          <w:kern w:val="0"/>
          <w:sz w:val="32"/>
          <w:szCs w:val="32"/>
        </w:rPr>
        <w:t>1</w:t>
      </w:r>
      <w:r w:rsidRPr="0077181F">
        <w:rPr>
          <w:rFonts w:ascii="Comic Sans MS" w:eastAsia="宋体" w:hAnsi="Comic Sans MS" w:cs="宋体"/>
          <w:b/>
          <w:bCs/>
          <w:color w:val="000000"/>
          <w:kern w:val="0"/>
          <w:sz w:val="32"/>
          <w:szCs w:val="32"/>
        </w:rPr>
        <w:t>项：</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Calibri"/>
          <w:b/>
          <w:bCs/>
          <w:color w:val="000000"/>
          <w:kern w:val="0"/>
          <w:sz w:val="32"/>
          <w:szCs w:val="32"/>
        </w:rPr>
        <w:t>1.</w:t>
      </w:r>
      <w:r w:rsidRPr="0077181F">
        <w:rPr>
          <w:rFonts w:ascii="Comic Sans MS" w:eastAsia="宋体" w:hAnsi="Comic Sans MS" w:cs="宋体"/>
          <w:b/>
          <w:bCs/>
          <w:color w:val="000000"/>
          <w:kern w:val="0"/>
          <w:sz w:val="32"/>
          <w:szCs w:val="32"/>
        </w:rPr>
        <w:t>自然科学类博士研究生以第一作者在学校认定的</w:t>
      </w:r>
      <w:r w:rsidRPr="0077181F">
        <w:rPr>
          <w:rFonts w:ascii="Comic Sans MS" w:eastAsia="宋体" w:hAnsi="Comic Sans MS" w:cs="Calibri"/>
          <w:b/>
          <w:bCs/>
          <w:color w:val="000000"/>
          <w:kern w:val="0"/>
          <w:sz w:val="32"/>
          <w:szCs w:val="32"/>
        </w:rPr>
        <w:t>A</w:t>
      </w:r>
      <w:r w:rsidRPr="0077181F">
        <w:rPr>
          <w:rFonts w:ascii="Comic Sans MS" w:eastAsia="宋体" w:hAnsi="Comic Sans MS" w:cs="宋体"/>
          <w:b/>
          <w:bCs/>
          <w:color w:val="000000"/>
          <w:kern w:val="0"/>
          <w:sz w:val="32"/>
          <w:szCs w:val="32"/>
        </w:rPr>
        <w:t>级期刊上发表学术论文</w:t>
      </w:r>
      <w:r w:rsidRPr="0077181F">
        <w:rPr>
          <w:rFonts w:ascii="Comic Sans MS" w:eastAsia="宋体" w:hAnsi="Comic Sans MS" w:cs="Calibri"/>
          <w:b/>
          <w:bCs/>
          <w:color w:val="000000"/>
          <w:kern w:val="0"/>
          <w:sz w:val="32"/>
          <w:szCs w:val="32"/>
        </w:rPr>
        <w:t>1</w:t>
      </w:r>
      <w:r w:rsidRPr="0077181F">
        <w:rPr>
          <w:rFonts w:ascii="Comic Sans MS" w:eastAsia="宋体" w:hAnsi="Comic Sans MS" w:cs="宋体"/>
          <w:b/>
          <w:bCs/>
          <w:color w:val="000000"/>
          <w:kern w:val="0"/>
          <w:sz w:val="32"/>
          <w:szCs w:val="32"/>
        </w:rPr>
        <w:t>篇，或在</w:t>
      </w:r>
      <w:r w:rsidRPr="0077181F">
        <w:rPr>
          <w:rFonts w:ascii="Comic Sans MS" w:eastAsia="宋体" w:hAnsi="Comic Sans MS" w:cs="Calibri"/>
          <w:b/>
          <w:bCs/>
          <w:color w:val="000000"/>
          <w:kern w:val="0"/>
          <w:sz w:val="32"/>
          <w:szCs w:val="32"/>
        </w:rPr>
        <w:t>B</w:t>
      </w:r>
      <w:r w:rsidRPr="0077181F">
        <w:rPr>
          <w:rFonts w:ascii="Comic Sans MS" w:eastAsia="宋体" w:hAnsi="Comic Sans MS" w:cs="宋体"/>
          <w:b/>
          <w:bCs/>
          <w:color w:val="000000"/>
          <w:kern w:val="0"/>
          <w:sz w:val="32"/>
          <w:szCs w:val="32"/>
        </w:rPr>
        <w:t>级以上期刊上发表学术论文</w:t>
      </w:r>
      <w:r w:rsidRPr="0077181F">
        <w:rPr>
          <w:rFonts w:ascii="Comic Sans MS" w:eastAsia="宋体" w:hAnsi="Comic Sans MS" w:cs="Calibri"/>
          <w:b/>
          <w:bCs/>
          <w:color w:val="000000"/>
          <w:kern w:val="0"/>
          <w:sz w:val="32"/>
          <w:szCs w:val="32"/>
        </w:rPr>
        <w:t>2</w:t>
      </w:r>
      <w:r w:rsidRPr="0077181F">
        <w:rPr>
          <w:rFonts w:ascii="Comic Sans MS" w:eastAsia="宋体" w:hAnsi="Comic Sans MS" w:cs="宋体"/>
          <w:b/>
          <w:bCs/>
          <w:color w:val="000000"/>
          <w:kern w:val="0"/>
          <w:sz w:val="32"/>
          <w:szCs w:val="32"/>
        </w:rPr>
        <w:t>篇，或在</w:t>
      </w:r>
      <w:r w:rsidRPr="0077181F">
        <w:rPr>
          <w:rFonts w:ascii="Comic Sans MS" w:eastAsia="宋体" w:hAnsi="Comic Sans MS" w:cs="Calibri"/>
          <w:b/>
          <w:bCs/>
          <w:color w:val="000000"/>
          <w:kern w:val="0"/>
          <w:sz w:val="32"/>
          <w:szCs w:val="32"/>
        </w:rPr>
        <w:t>C</w:t>
      </w:r>
      <w:r w:rsidRPr="0077181F">
        <w:rPr>
          <w:rFonts w:ascii="Comic Sans MS" w:eastAsia="宋体" w:hAnsi="Comic Sans MS" w:cs="宋体"/>
          <w:b/>
          <w:bCs/>
          <w:color w:val="000000"/>
          <w:kern w:val="0"/>
          <w:sz w:val="32"/>
          <w:szCs w:val="32"/>
        </w:rPr>
        <w:t>级以上期刊上发表学术论文</w:t>
      </w:r>
      <w:r w:rsidRPr="0077181F">
        <w:rPr>
          <w:rFonts w:ascii="Comic Sans MS" w:eastAsia="宋体" w:hAnsi="Comic Sans MS" w:cs="Calibri"/>
          <w:b/>
          <w:bCs/>
          <w:color w:val="000000"/>
          <w:kern w:val="0"/>
          <w:sz w:val="32"/>
          <w:szCs w:val="32"/>
        </w:rPr>
        <w:t>3</w:t>
      </w:r>
      <w:r w:rsidRPr="0077181F">
        <w:rPr>
          <w:rFonts w:ascii="Comic Sans MS" w:eastAsia="宋体" w:hAnsi="Comic Sans MS" w:cs="宋体"/>
          <w:b/>
          <w:bCs/>
          <w:color w:val="000000"/>
          <w:kern w:val="0"/>
          <w:sz w:val="32"/>
          <w:szCs w:val="32"/>
        </w:rPr>
        <w:t>篇，或在</w:t>
      </w:r>
      <w:r w:rsidRPr="0077181F">
        <w:rPr>
          <w:rFonts w:ascii="Comic Sans MS" w:eastAsia="宋体" w:hAnsi="Comic Sans MS" w:cs="Calibri"/>
          <w:b/>
          <w:bCs/>
          <w:color w:val="000000"/>
          <w:kern w:val="0"/>
          <w:sz w:val="32"/>
          <w:szCs w:val="32"/>
        </w:rPr>
        <w:t>D</w:t>
      </w:r>
      <w:r w:rsidRPr="0077181F">
        <w:rPr>
          <w:rFonts w:ascii="Comic Sans MS" w:eastAsia="宋体" w:hAnsi="Comic Sans MS" w:cs="宋体"/>
          <w:b/>
          <w:bCs/>
          <w:color w:val="000000"/>
          <w:kern w:val="0"/>
          <w:sz w:val="32"/>
          <w:szCs w:val="32"/>
        </w:rPr>
        <w:t>级以上期刊上发表学术论文</w:t>
      </w:r>
      <w:r w:rsidRPr="0077181F">
        <w:rPr>
          <w:rFonts w:ascii="Comic Sans MS" w:eastAsia="宋体" w:hAnsi="Comic Sans MS" w:cs="Calibri"/>
          <w:b/>
          <w:bCs/>
          <w:color w:val="000000"/>
          <w:kern w:val="0"/>
          <w:sz w:val="32"/>
          <w:szCs w:val="32"/>
        </w:rPr>
        <w:t>5</w:t>
      </w:r>
      <w:r w:rsidRPr="0077181F">
        <w:rPr>
          <w:rFonts w:ascii="Comic Sans MS" w:eastAsia="宋体" w:hAnsi="Comic Sans MS" w:cs="宋体"/>
          <w:b/>
          <w:bCs/>
          <w:color w:val="000000"/>
          <w:kern w:val="0"/>
          <w:sz w:val="32"/>
          <w:szCs w:val="32"/>
        </w:rPr>
        <w:t>篇。</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Calibri"/>
          <w:b/>
          <w:bCs/>
          <w:color w:val="000000"/>
          <w:kern w:val="0"/>
          <w:sz w:val="32"/>
          <w:szCs w:val="32"/>
        </w:rPr>
        <w:lastRenderedPageBreak/>
        <w:t>2.</w:t>
      </w:r>
      <w:r w:rsidRPr="0077181F">
        <w:rPr>
          <w:rFonts w:ascii="Comic Sans MS" w:eastAsia="宋体" w:hAnsi="Comic Sans MS" w:cs="宋体"/>
          <w:b/>
          <w:bCs/>
          <w:color w:val="000000"/>
          <w:kern w:val="0"/>
          <w:sz w:val="32"/>
          <w:szCs w:val="32"/>
        </w:rPr>
        <w:t>人文社会科学类博士研究生以第一作者在学校认定的</w:t>
      </w:r>
      <w:r w:rsidRPr="0077181F">
        <w:rPr>
          <w:rFonts w:ascii="Comic Sans MS" w:eastAsia="宋体" w:hAnsi="Comic Sans MS" w:cs="Calibri"/>
          <w:b/>
          <w:bCs/>
          <w:color w:val="000000"/>
          <w:kern w:val="0"/>
          <w:sz w:val="32"/>
          <w:szCs w:val="32"/>
        </w:rPr>
        <w:t>B</w:t>
      </w:r>
      <w:r w:rsidRPr="0077181F">
        <w:rPr>
          <w:rFonts w:ascii="Comic Sans MS" w:eastAsia="宋体" w:hAnsi="Comic Sans MS" w:cs="宋体"/>
          <w:b/>
          <w:bCs/>
          <w:color w:val="000000"/>
          <w:kern w:val="0"/>
          <w:sz w:val="32"/>
          <w:szCs w:val="32"/>
        </w:rPr>
        <w:t>级以上期刊上发表学术论文</w:t>
      </w:r>
      <w:r w:rsidRPr="0077181F">
        <w:rPr>
          <w:rFonts w:ascii="Comic Sans MS" w:eastAsia="宋体" w:hAnsi="Comic Sans MS" w:cs="Calibri"/>
          <w:b/>
          <w:bCs/>
          <w:color w:val="000000"/>
          <w:kern w:val="0"/>
          <w:sz w:val="32"/>
          <w:szCs w:val="32"/>
        </w:rPr>
        <w:t>1</w:t>
      </w:r>
      <w:r w:rsidRPr="0077181F">
        <w:rPr>
          <w:rFonts w:ascii="Comic Sans MS" w:eastAsia="宋体" w:hAnsi="Comic Sans MS" w:cs="宋体"/>
          <w:b/>
          <w:bCs/>
          <w:color w:val="000000"/>
          <w:kern w:val="0"/>
          <w:sz w:val="32"/>
          <w:szCs w:val="32"/>
        </w:rPr>
        <w:t>篇，或在</w:t>
      </w:r>
      <w:r w:rsidRPr="0077181F">
        <w:rPr>
          <w:rFonts w:ascii="Comic Sans MS" w:eastAsia="宋体" w:hAnsi="Comic Sans MS" w:cs="Calibri"/>
          <w:b/>
          <w:bCs/>
          <w:color w:val="000000"/>
          <w:kern w:val="0"/>
          <w:sz w:val="32"/>
          <w:szCs w:val="32"/>
        </w:rPr>
        <w:t>C</w:t>
      </w:r>
      <w:r w:rsidRPr="0077181F">
        <w:rPr>
          <w:rFonts w:ascii="Comic Sans MS" w:eastAsia="宋体" w:hAnsi="Comic Sans MS" w:cs="宋体"/>
          <w:b/>
          <w:bCs/>
          <w:color w:val="000000"/>
          <w:kern w:val="0"/>
          <w:sz w:val="32"/>
          <w:szCs w:val="32"/>
        </w:rPr>
        <w:t>级以上期刊上发表学术论文</w:t>
      </w:r>
      <w:r w:rsidRPr="0077181F">
        <w:rPr>
          <w:rFonts w:ascii="Comic Sans MS" w:eastAsia="宋体" w:hAnsi="Comic Sans MS" w:cs="Calibri"/>
          <w:b/>
          <w:bCs/>
          <w:color w:val="000000"/>
          <w:kern w:val="0"/>
          <w:sz w:val="32"/>
          <w:szCs w:val="32"/>
        </w:rPr>
        <w:t>2</w:t>
      </w:r>
      <w:r w:rsidRPr="0077181F">
        <w:rPr>
          <w:rFonts w:ascii="Comic Sans MS" w:eastAsia="宋体" w:hAnsi="Comic Sans MS" w:cs="宋体"/>
          <w:b/>
          <w:bCs/>
          <w:color w:val="000000"/>
          <w:kern w:val="0"/>
          <w:sz w:val="32"/>
          <w:szCs w:val="32"/>
        </w:rPr>
        <w:t>篇，或在</w:t>
      </w:r>
      <w:r w:rsidRPr="0077181F">
        <w:rPr>
          <w:rFonts w:ascii="Comic Sans MS" w:eastAsia="宋体" w:hAnsi="Comic Sans MS" w:cs="Calibri"/>
          <w:b/>
          <w:bCs/>
          <w:color w:val="000000"/>
          <w:kern w:val="0"/>
          <w:sz w:val="32"/>
          <w:szCs w:val="32"/>
        </w:rPr>
        <w:t>D</w:t>
      </w:r>
      <w:r w:rsidRPr="0077181F">
        <w:rPr>
          <w:rFonts w:ascii="Comic Sans MS" w:eastAsia="宋体" w:hAnsi="Comic Sans MS" w:cs="宋体"/>
          <w:b/>
          <w:bCs/>
          <w:color w:val="000000"/>
          <w:kern w:val="0"/>
          <w:sz w:val="32"/>
          <w:szCs w:val="32"/>
        </w:rPr>
        <w:t>级以上期刊上发表学术论文</w:t>
      </w:r>
      <w:r w:rsidRPr="0077181F">
        <w:rPr>
          <w:rFonts w:ascii="Comic Sans MS" w:eastAsia="宋体" w:hAnsi="Comic Sans MS" w:cs="Calibri"/>
          <w:b/>
          <w:bCs/>
          <w:color w:val="000000"/>
          <w:kern w:val="0"/>
          <w:sz w:val="32"/>
          <w:szCs w:val="32"/>
        </w:rPr>
        <w:t>4</w:t>
      </w:r>
      <w:r w:rsidRPr="0077181F">
        <w:rPr>
          <w:rFonts w:ascii="Comic Sans MS" w:eastAsia="宋体" w:hAnsi="Comic Sans MS" w:cs="宋体"/>
          <w:b/>
          <w:bCs/>
          <w:color w:val="000000"/>
          <w:kern w:val="0"/>
          <w:sz w:val="32"/>
          <w:szCs w:val="32"/>
        </w:rPr>
        <w:t>篇，或在学校认定的</w:t>
      </w:r>
      <w:r w:rsidRPr="0077181F">
        <w:rPr>
          <w:rFonts w:ascii="Comic Sans MS" w:eastAsia="宋体" w:hAnsi="Comic Sans MS" w:cs="Calibri"/>
          <w:b/>
          <w:bCs/>
          <w:color w:val="000000"/>
          <w:kern w:val="0"/>
          <w:sz w:val="32"/>
          <w:szCs w:val="32"/>
        </w:rPr>
        <w:t>B</w:t>
      </w:r>
      <w:r w:rsidRPr="0077181F">
        <w:rPr>
          <w:rFonts w:ascii="Comic Sans MS" w:eastAsia="宋体" w:hAnsi="Comic Sans MS" w:cs="宋体"/>
          <w:b/>
          <w:bCs/>
          <w:color w:val="000000"/>
          <w:kern w:val="0"/>
          <w:sz w:val="32"/>
          <w:szCs w:val="32"/>
        </w:rPr>
        <w:t>级以上出版社出版学术专著</w:t>
      </w:r>
      <w:r w:rsidRPr="0077181F">
        <w:rPr>
          <w:rFonts w:ascii="Comic Sans MS" w:eastAsia="宋体" w:hAnsi="Comic Sans MS" w:cs="Calibri"/>
          <w:b/>
          <w:bCs/>
          <w:color w:val="000000"/>
          <w:kern w:val="0"/>
          <w:sz w:val="32"/>
          <w:szCs w:val="32"/>
        </w:rPr>
        <w:t>1</w:t>
      </w:r>
      <w:r w:rsidRPr="0077181F">
        <w:rPr>
          <w:rFonts w:ascii="Comic Sans MS" w:eastAsia="宋体" w:hAnsi="Comic Sans MS" w:cs="宋体"/>
          <w:b/>
          <w:bCs/>
          <w:color w:val="000000"/>
          <w:kern w:val="0"/>
          <w:sz w:val="32"/>
          <w:szCs w:val="32"/>
        </w:rPr>
        <w:t>部。</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Calibri"/>
          <w:b/>
          <w:bCs/>
          <w:color w:val="000000"/>
          <w:kern w:val="0"/>
          <w:sz w:val="32"/>
          <w:szCs w:val="32"/>
        </w:rPr>
        <w:t>3.</w:t>
      </w:r>
      <w:r w:rsidRPr="0077181F">
        <w:rPr>
          <w:rFonts w:ascii="Comic Sans MS" w:eastAsia="宋体" w:hAnsi="Comic Sans MS" w:cs="宋体"/>
          <w:b/>
          <w:bCs/>
          <w:color w:val="000000"/>
          <w:kern w:val="0"/>
          <w:sz w:val="32"/>
          <w:szCs w:val="32"/>
        </w:rPr>
        <w:t>获批国家自然（社会、艺术）科学基金项目</w:t>
      </w:r>
      <w:r w:rsidRPr="0077181F">
        <w:rPr>
          <w:rFonts w:ascii="Comic Sans MS" w:eastAsia="宋体" w:hAnsi="Comic Sans MS" w:cs="Calibri"/>
          <w:b/>
          <w:bCs/>
          <w:color w:val="000000"/>
          <w:kern w:val="0"/>
          <w:sz w:val="32"/>
          <w:szCs w:val="32"/>
        </w:rPr>
        <w:t>1</w:t>
      </w:r>
      <w:r w:rsidRPr="0077181F">
        <w:rPr>
          <w:rFonts w:ascii="Comic Sans MS" w:eastAsia="宋体" w:hAnsi="Comic Sans MS" w:cs="宋体"/>
          <w:b/>
          <w:bCs/>
          <w:color w:val="000000"/>
          <w:kern w:val="0"/>
          <w:sz w:val="32"/>
          <w:szCs w:val="32"/>
        </w:rPr>
        <w:t>项（主持人）。</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黑体" w:eastAsia="黑体" w:hAnsi="黑体" w:cs="宋体" w:hint="eastAsia"/>
          <w:b/>
          <w:bCs/>
          <w:color w:val="000000"/>
          <w:kern w:val="0"/>
          <w:sz w:val="32"/>
          <w:szCs w:val="32"/>
        </w:rPr>
        <w:t xml:space="preserve">第十二条 </w:t>
      </w:r>
      <w:r w:rsidRPr="0077181F">
        <w:rPr>
          <w:rFonts w:ascii="Comic Sans MS" w:eastAsia="宋体" w:hAnsi="Comic Sans MS" w:cs="宋体"/>
          <w:b/>
          <w:bCs/>
          <w:color w:val="000000"/>
          <w:kern w:val="0"/>
          <w:sz w:val="32"/>
          <w:szCs w:val="32"/>
        </w:rPr>
        <w:t>引进团队的主要职责和任务面议。</w:t>
      </w:r>
    </w:p>
    <w:p w:rsidR="0077181F" w:rsidRPr="0077181F" w:rsidRDefault="0077181F" w:rsidP="0077181F">
      <w:pPr>
        <w:widowControl/>
        <w:spacing w:before="312" w:after="312" w:line="312" w:lineRule="atLeast"/>
        <w:ind w:firstLineChars="0" w:firstLine="288"/>
        <w:jc w:val="center"/>
        <w:rPr>
          <w:rFonts w:ascii="宋体" w:eastAsia="宋体" w:hAnsi="宋体" w:cs="宋体" w:hint="eastAsia"/>
          <w:color w:val="000000"/>
          <w:kern w:val="0"/>
          <w:sz w:val="14"/>
          <w:szCs w:val="14"/>
        </w:rPr>
      </w:pPr>
      <w:r w:rsidRPr="0077181F">
        <w:rPr>
          <w:rFonts w:ascii="黑体" w:eastAsia="黑体" w:hAnsi="黑体" w:cs="宋体" w:hint="eastAsia"/>
          <w:b/>
          <w:bCs/>
          <w:color w:val="000000"/>
          <w:kern w:val="0"/>
          <w:sz w:val="32"/>
          <w:szCs w:val="32"/>
        </w:rPr>
        <w:t xml:space="preserve">第四章 </w:t>
      </w:r>
      <w:r w:rsidRPr="0077181F">
        <w:rPr>
          <w:rFonts w:ascii="宋体" w:eastAsia="宋体" w:hAnsi="宋体" w:cs="宋体" w:hint="eastAsia"/>
          <w:b/>
          <w:bCs/>
          <w:color w:val="000000"/>
          <w:kern w:val="0"/>
          <w:sz w:val="32"/>
          <w:szCs w:val="32"/>
        </w:rPr>
        <w:t> </w:t>
      </w:r>
      <w:r w:rsidRPr="0077181F">
        <w:rPr>
          <w:rFonts w:ascii="黑体" w:eastAsia="黑体" w:hAnsi="黑体" w:cs="宋体" w:hint="eastAsia"/>
          <w:b/>
          <w:bCs/>
          <w:color w:val="000000"/>
          <w:kern w:val="0"/>
          <w:sz w:val="32"/>
          <w:szCs w:val="32"/>
        </w:rPr>
        <w:t>引进程序和人才待遇</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黑体" w:eastAsia="黑体" w:hAnsi="黑体" w:cs="宋体" w:hint="eastAsia"/>
          <w:b/>
          <w:bCs/>
          <w:color w:val="000000"/>
          <w:kern w:val="0"/>
          <w:sz w:val="32"/>
          <w:szCs w:val="32"/>
        </w:rPr>
        <w:t xml:space="preserve">第十三条 </w:t>
      </w:r>
      <w:r w:rsidRPr="0077181F">
        <w:rPr>
          <w:rFonts w:ascii="Comic Sans MS" w:eastAsia="宋体" w:hAnsi="Comic Sans MS" w:cs="宋体"/>
          <w:b/>
          <w:bCs/>
          <w:color w:val="000000"/>
          <w:kern w:val="0"/>
          <w:sz w:val="32"/>
          <w:szCs w:val="32"/>
        </w:rPr>
        <w:t>高层次人才的引进考核审批程序按照《北方民族大学公开招聘人员暂行办法》执行。</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黑体" w:eastAsia="黑体" w:hAnsi="黑体" w:cs="宋体" w:hint="eastAsia"/>
          <w:b/>
          <w:bCs/>
          <w:color w:val="000000"/>
          <w:kern w:val="0"/>
          <w:sz w:val="32"/>
          <w:szCs w:val="32"/>
        </w:rPr>
        <w:t>第十四条</w:t>
      </w:r>
      <w:r w:rsidRPr="0077181F">
        <w:rPr>
          <w:rFonts w:ascii="Comic Sans MS" w:eastAsia="宋体" w:hAnsi="Comic Sans MS" w:cs="宋体"/>
          <w:b/>
          <w:bCs/>
          <w:color w:val="000000"/>
          <w:kern w:val="0"/>
          <w:sz w:val="32"/>
          <w:szCs w:val="32"/>
        </w:rPr>
        <w:t xml:space="preserve"> </w:t>
      </w:r>
      <w:r w:rsidRPr="0077181F">
        <w:rPr>
          <w:rFonts w:ascii="Comic Sans MS" w:eastAsia="宋体" w:hAnsi="Comic Sans MS" w:cs="宋体"/>
          <w:b/>
          <w:bCs/>
          <w:color w:val="000000"/>
          <w:kern w:val="0"/>
          <w:sz w:val="32"/>
          <w:szCs w:val="32"/>
        </w:rPr>
        <w:t>根据引进人才层次类型，学校提供如下待遇：</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p>
    <w:tbl>
      <w:tblPr>
        <w:tblStyle w:val="a"/>
        <w:tblW w:w="7644" w:type="dxa"/>
        <w:jc w:val="center"/>
        <w:tblCellSpacing w:w="0" w:type="dxa"/>
        <w:tblBorders>
          <w:top w:val="outset" w:sz="6" w:space="0" w:color="000000"/>
          <w:left w:val="outset" w:sz="6" w:space="0" w:color="000000"/>
          <w:bottom w:val="outset" w:sz="6" w:space="0" w:color="000000"/>
          <w:right w:val="outset" w:sz="6" w:space="0" w:color="000000"/>
        </w:tblBorders>
        <w:tblCellMar>
          <w:top w:w="84" w:type="dxa"/>
          <w:left w:w="84" w:type="dxa"/>
          <w:bottom w:w="84" w:type="dxa"/>
          <w:right w:w="84" w:type="dxa"/>
        </w:tblCellMar>
        <w:tblLook w:val="04A0"/>
      </w:tblPr>
      <w:tblGrid>
        <w:gridCol w:w="987"/>
        <w:gridCol w:w="446"/>
        <w:gridCol w:w="595"/>
        <w:gridCol w:w="719"/>
        <w:gridCol w:w="771"/>
        <w:gridCol w:w="974"/>
        <w:gridCol w:w="703"/>
        <w:gridCol w:w="839"/>
        <w:gridCol w:w="1028"/>
        <w:gridCol w:w="582"/>
      </w:tblGrid>
      <w:tr w:rsidR="0077181F" w:rsidRPr="0077181F" w:rsidTr="0077181F">
        <w:trPr>
          <w:tblCellSpacing w:w="0" w:type="dxa"/>
          <w:jc w:val="center"/>
        </w:trPr>
        <w:tc>
          <w:tcPr>
            <w:tcW w:w="1272" w:type="dxa"/>
            <w:gridSpan w:val="2"/>
            <w:vMerge w:val="restart"/>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after="100" w:afterAutospacing="1" w:line="312" w:lineRule="atLeast"/>
              <w:ind w:firstLineChars="0" w:firstLine="288"/>
              <w:jc w:val="center"/>
              <w:rPr>
                <w:rFonts w:ascii="宋体" w:eastAsia="宋体" w:hAnsi="宋体" w:cs="宋体"/>
                <w:color w:val="000000"/>
                <w:kern w:val="0"/>
                <w:sz w:val="14"/>
                <w:szCs w:val="14"/>
              </w:rPr>
            </w:pPr>
            <w:r w:rsidRPr="0077181F">
              <w:rPr>
                <w:rFonts w:ascii="Comic Sans MS" w:eastAsia="宋体" w:hAnsi="Comic Sans MS" w:cs="宋体"/>
                <w:b/>
                <w:bCs/>
                <w:color w:val="000000"/>
                <w:kern w:val="0"/>
                <w:sz w:val="18"/>
              </w:rPr>
              <w:t>层次</w:t>
            </w:r>
          </w:p>
        </w:tc>
        <w:tc>
          <w:tcPr>
            <w:tcW w:w="2556" w:type="dxa"/>
            <w:gridSpan w:val="4"/>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after="100" w:afterAutospacing="1" w:line="312" w:lineRule="atLeast"/>
              <w:ind w:firstLineChars="0" w:firstLine="288"/>
              <w:jc w:val="center"/>
              <w:rPr>
                <w:rFonts w:ascii="宋体" w:eastAsia="宋体" w:hAnsi="宋体" w:cs="宋体"/>
                <w:color w:val="000000"/>
                <w:kern w:val="0"/>
                <w:sz w:val="14"/>
                <w:szCs w:val="14"/>
              </w:rPr>
            </w:pPr>
            <w:r w:rsidRPr="0077181F">
              <w:rPr>
                <w:rFonts w:ascii="Comic Sans MS" w:eastAsia="宋体" w:hAnsi="Comic Sans MS" w:cs="宋体"/>
                <w:b/>
                <w:bCs/>
                <w:color w:val="000000"/>
                <w:kern w:val="0"/>
                <w:sz w:val="18"/>
              </w:rPr>
              <w:t>经费待遇（万元，税前）</w:t>
            </w:r>
          </w:p>
        </w:tc>
        <w:tc>
          <w:tcPr>
            <w:tcW w:w="624" w:type="dxa"/>
            <w:vMerge w:val="restart"/>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line="312" w:lineRule="atLeast"/>
              <w:ind w:firstLineChars="0" w:firstLine="288"/>
              <w:jc w:val="center"/>
              <w:rPr>
                <w:rFonts w:ascii="宋体" w:eastAsia="宋体" w:hAnsi="宋体" w:cs="宋体"/>
                <w:color w:val="000000"/>
                <w:kern w:val="0"/>
                <w:sz w:val="14"/>
                <w:szCs w:val="14"/>
              </w:rPr>
            </w:pPr>
            <w:r w:rsidRPr="0077181F">
              <w:rPr>
                <w:rFonts w:ascii="Comic Sans MS" w:eastAsia="宋体" w:hAnsi="Comic Sans MS" w:cs="宋体"/>
                <w:b/>
                <w:bCs/>
                <w:color w:val="000000"/>
                <w:kern w:val="0"/>
                <w:sz w:val="18"/>
              </w:rPr>
              <w:t>住房</w:t>
            </w:r>
          </w:p>
          <w:p w:rsidR="0077181F" w:rsidRPr="0077181F" w:rsidRDefault="0077181F" w:rsidP="0077181F">
            <w:pPr>
              <w:widowControl/>
              <w:spacing w:before="100" w:beforeAutospacing="1" w:after="100" w:afterAutospacing="1" w:line="312" w:lineRule="atLeast"/>
              <w:ind w:firstLineChars="0" w:firstLine="288"/>
              <w:jc w:val="center"/>
              <w:rPr>
                <w:rFonts w:ascii="宋体" w:eastAsia="宋体" w:hAnsi="宋体" w:cs="宋体"/>
                <w:color w:val="000000"/>
                <w:kern w:val="0"/>
                <w:sz w:val="14"/>
                <w:szCs w:val="14"/>
              </w:rPr>
            </w:pPr>
            <w:r w:rsidRPr="0077181F">
              <w:rPr>
                <w:rFonts w:ascii="Comic Sans MS" w:eastAsia="宋体" w:hAnsi="Comic Sans MS" w:cs="宋体"/>
                <w:b/>
                <w:bCs/>
                <w:color w:val="000000"/>
                <w:kern w:val="0"/>
                <w:sz w:val="18"/>
              </w:rPr>
              <w:t>待遇</w:t>
            </w:r>
          </w:p>
        </w:tc>
        <w:tc>
          <w:tcPr>
            <w:tcW w:w="744" w:type="dxa"/>
            <w:vMerge w:val="restart"/>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after="100" w:afterAutospacing="1" w:line="312" w:lineRule="atLeast"/>
              <w:ind w:firstLineChars="0" w:firstLine="288"/>
              <w:jc w:val="center"/>
              <w:rPr>
                <w:rFonts w:ascii="宋体" w:eastAsia="宋体" w:hAnsi="宋体" w:cs="宋体"/>
                <w:color w:val="000000"/>
                <w:kern w:val="0"/>
                <w:sz w:val="14"/>
                <w:szCs w:val="14"/>
              </w:rPr>
            </w:pPr>
            <w:r w:rsidRPr="0077181F">
              <w:rPr>
                <w:rFonts w:ascii="Comic Sans MS" w:eastAsia="宋体" w:hAnsi="Comic Sans MS" w:cs="宋体"/>
                <w:b/>
                <w:bCs/>
                <w:color w:val="000000"/>
                <w:kern w:val="0"/>
                <w:sz w:val="18"/>
              </w:rPr>
              <w:t>配偶安置</w:t>
            </w:r>
          </w:p>
        </w:tc>
        <w:tc>
          <w:tcPr>
            <w:tcW w:w="912" w:type="dxa"/>
            <w:vMerge w:val="restart"/>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after="100" w:afterAutospacing="1" w:line="312" w:lineRule="atLeast"/>
              <w:ind w:firstLineChars="0" w:firstLine="288"/>
              <w:jc w:val="center"/>
              <w:rPr>
                <w:rFonts w:ascii="宋体" w:eastAsia="宋体" w:hAnsi="宋体" w:cs="宋体"/>
                <w:color w:val="000000"/>
                <w:kern w:val="0"/>
                <w:sz w:val="14"/>
                <w:szCs w:val="14"/>
              </w:rPr>
            </w:pPr>
            <w:r w:rsidRPr="0077181F">
              <w:rPr>
                <w:rFonts w:ascii="Comic Sans MS" w:eastAsia="宋体" w:hAnsi="Comic Sans MS" w:cs="宋体"/>
                <w:b/>
                <w:bCs/>
                <w:color w:val="000000"/>
                <w:kern w:val="0"/>
                <w:sz w:val="18"/>
              </w:rPr>
              <w:t>其他</w:t>
            </w:r>
          </w:p>
        </w:tc>
        <w:tc>
          <w:tcPr>
            <w:tcW w:w="516" w:type="dxa"/>
            <w:vMerge w:val="restart"/>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after="100" w:afterAutospacing="1" w:line="312" w:lineRule="atLeast"/>
              <w:ind w:firstLineChars="0" w:firstLine="288"/>
              <w:jc w:val="center"/>
              <w:rPr>
                <w:rFonts w:ascii="宋体" w:eastAsia="宋体" w:hAnsi="宋体" w:cs="宋体"/>
                <w:color w:val="000000"/>
                <w:kern w:val="0"/>
                <w:sz w:val="14"/>
                <w:szCs w:val="14"/>
              </w:rPr>
            </w:pPr>
            <w:r w:rsidRPr="0077181F">
              <w:rPr>
                <w:rFonts w:ascii="Comic Sans MS" w:eastAsia="宋体" w:hAnsi="Comic Sans MS" w:cs="宋体"/>
                <w:b/>
                <w:bCs/>
                <w:color w:val="000000"/>
                <w:kern w:val="0"/>
                <w:sz w:val="18"/>
              </w:rPr>
              <w:t>备注</w:t>
            </w:r>
          </w:p>
        </w:tc>
      </w:tr>
      <w:tr w:rsidR="0077181F" w:rsidRPr="0077181F" w:rsidTr="0077181F">
        <w:trPr>
          <w:tblCellSpacing w:w="0" w:type="dxa"/>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ind w:firstLineChars="0" w:firstLine="0"/>
              <w:jc w:val="left"/>
              <w:rPr>
                <w:rFonts w:ascii="宋体" w:eastAsia="宋体" w:hAnsi="宋体" w:cs="宋体"/>
                <w:color w:val="000000"/>
                <w:kern w:val="0"/>
                <w:sz w:val="14"/>
                <w:szCs w:val="14"/>
              </w:rPr>
            </w:pPr>
          </w:p>
        </w:tc>
        <w:tc>
          <w:tcPr>
            <w:tcW w:w="504" w:type="dxa"/>
            <w:vMerge w:val="restart"/>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after="100" w:afterAutospacing="1" w:line="312" w:lineRule="atLeast"/>
              <w:ind w:firstLineChars="0" w:firstLine="288"/>
              <w:jc w:val="center"/>
              <w:rPr>
                <w:rFonts w:ascii="宋体" w:eastAsia="宋体" w:hAnsi="宋体" w:cs="宋体"/>
                <w:color w:val="000000"/>
                <w:kern w:val="0"/>
                <w:sz w:val="14"/>
                <w:szCs w:val="14"/>
              </w:rPr>
            </w:pPr>
            <w:r w:rsidRPr="0077181F">
              <w:rPr>
                <w:rFonts w:ascii="Comic Sans MS" w:eastAsia="宋体" w:hAnsi="Comic Sans MS" w:cs="宋体"/>
                <w:b/>
                <w:bCs/>
                <w:color w:val="000000"/>
                <w:kern w:val="0"/>
                <w:sz w:val="18"/>
              </w:rPr>
              <w:t>安家费</w:t>
            </w:r>
          </w:p>
        </w:tc>
        <w:tc>
          <w:tcPr>
            <w:tcW w:w="1188" w:type="dxa"/>
            <w:gridSpan w:val="2"/>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after="100" w:afterAutospacing="1" w:line="312" w:lineRule="atLeast"/>
              <w:ind w:left="17" w:firstLineChars="0" w:firstLine="288"/>
              <w:jc w:val="center"/>
              <w:rPr>
                <w:rFonts w:ascii="宋体" w:eastAsia="宋体" w:hAnsi="宋体" w:cs="宋体"/>
                <w:color w:val="000000"/>
                <w:kern w:val="0"/>
                <w:sz w:val="14"/>
                <w:szCs w:val="14"/>
              </w:rPr>
            </w:pPr>
            <w:r w:rsidRPr="0077181F">
              <w:rPr>
                <w:rFonts w:ascii="Comic Sans MS" w:eastAsia="宋体" w:hAnsi="Comic Sans MS" w:cs="宋体"/>
                <w:b/>
                <w:bCs/>
                <w:color w:val="000000"/>
                <w:kern w:val="0"/>
                <w:sz w:val="18"/>
              </w:rPr>
              <w:t>科研启动费</w:t>
            </w:r>
          </w:p>
        </w:tc>
        <w:tc>
          <w:tcPr>
            <w:tcW w:w="528" w:type="dxa"/>
            <w:vMerge w:val="restart"/>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after="100" w:afterAutospacing="1" w:line="312" w:lineRule="atLeast"/>
              <w:ind w:firstLineChars="0" w:firstLine="288"/>
              <w:jc w:val="center"/>
              <w:rPr>
                <w:rFonts w:ascii="宋体" w:eastAsia="宋体" w:hAnsi="宋体" w:cs="宋体"/>
                <w:color w:val="000000"/>
                <w:kern w:val="0"/>
                <w:sz w:val="14"/>
                <w:szCs w:val="14"/>
              </w:rPr>
            </w:pPr>
            <w:r w:rsidRPr="0077181F">
              <w:rPr>
                <w:rFonts w:ascii="Comic Sans MS" w:eastAsia="宋体" w:hAnsi="Comic Sans MS" w:cs="宋体"/>
                <w:b/>
                <w:bCs/>
                <w:color w:val="000000"/>
                <w:kern w:val="0"/>
                <w:sz w:val="18"/>
              </w:rPr>
              <w:t>年薪</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ind w:firstLineChars="0" w:firstLine="0"/>
              <w:jc w:val="left"/>
              <w:rPr>
                <w:rFonts w:ascii="宋体" w:eastAsia="宋体" w:hAnsi="宋体" w:cs="宋体"/>
                <w:color w:val="000000"/>
                <w:kern w:val="0"/>
                <w:sz w:val="14"/>
                <w:szCs w:val="1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ind w:firstLineChars="0" w:firstLine="0"/>
              <w:jc w:val="left"/>
              <w:rPr>
                <w:rFonts w:ascii="宋体" w:eastAsia="宋体" w:hAnsi="宋体" w:cs="宋体"/>
                <w:color w:val="000000"/>
                <w:kern w:val="0"/>
                <w:sz w:val="14"/>
                <w:szCs w:val="1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ind w:firstLineChars="0" w:firstLine="0"/>
              <w:jc w:val="left"/>
              <w:rPr>
                <w:rFonts w:ascii="宋体" w:eastAsia="宋体" w:hAnsi="宋体" w:cs="宋体"/>
                <w:color w:val="000000"/>
                <w:kern w:val="0"/>
                <w:sz w:val="14"/>
                <w:szCs w:val="1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ind w:firstLineChars="0" w:firstLine="0"/>
              <w:jc w:val="left"/>
              <w:rPr>
                <w:rFonts w:ascii="宋体" w:eastAsia="宋体" w:hAnsi="宋体" w:cs="宋体"/>
                <w:color w:val="000000"/>
                <w:kern w:val="0"/>
                <w:sz w:val="14"/>
                <w:szCs w:val="14"/>
              </w:rPr>
            </w:pPr>
          </w:p>
        </w:tc>
      </w:tr>
      <w:tr w:rsidR="0077181F" w:rsidRPr="0077181F" w:rsidTr="0077181F">
        <w:trPr>
          <w:tblCellSpacing w:w="0" w:type="dxa"/>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ind w:firstLineChars="0" w:firstLine="0"/>
              <w:jc w:val="left"/>
              <w:rPr>
                <w:rFonts w:ascii="宋体" w:eastAsia="宋体" w:hAnsi="宋体" w:cs="宋体"/>
                <w:color w:val="000000"/>
                <w:kern w:val="0"/>
                <w:sz w:val="14"/>
                <w:szCs w:val="1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ind w:firstLineChars="0" w:firstLine="0"/>
              <w:jc w:val="left"/>
              <w:rPr>
                <w:rFonts w:ascii="宋体" w:eastAsia="宋体" w:hAnsi="宋体" w:cs="宋体"/>
                <w:color w:val="000000"/>
                <w:kern w:val="0"/>
                <w:sz w:val="14"/>
                <w:szCs w:val="14"/>
              </w:rPr>
            </w:pPr>
          </w:p>
        </w:tc>
        <w:tc>
          <w:tcPr>
            <w:tcW w:w="504" w:type="dxa"/>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line="312" w:lineRule="atLeast"/>
              <w:ind w:firstLineChars="0" w:firstLine="288"/>
              <w:jc w:val="center"/>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18"/>
              </w:rPr>
              <w:t>自然</w:t>
            </w:r>
          </w:p>
          <w:p w:rsidR="0077181F" w:rsidRPr="0077181F" w:rsidRDefault="0077181F" w:rsidP="0077181F">
            <w:pPr>
              <w:widowControl/>
              <w:spacing w:before="100" w:beforeAutospacing="1" w:after="100" w:afterAutospacing="1" w:line="312" w:lineRule="atLeast"/>
              <w:ind w:firstLineChars="0" w:firstLine="288"/>
              <w:jc w:val="center"/>
              <w:rPr>
                <w:rFonts w:ascii="宋体" w:eastAsia="宋体" w:hAnsi="宋体" w:cs="宋体"/>
                <w:color w:val="000000"/>
                <w:kern w:val="0"/>
                <w:sz w:val="14"/>
                <w:szCs w:val="14"/>
              </w:rPr>
            </w:pPr>
            <w:r w:rsidRPr="0077181F">
              <w:rPr>
                <w:rFonts w:ascii="Comic Sans MS" w:eastAsia="宋体" w:hAnsi="Comic Sans MS" w:cs="宋体"/>
                <w:b/>
                <w:bCs/>
                <w:color w:val="000000"/>
                <w:kern w:val="0"/>
                <w:sz w:val="18"/>
              </w:rPr>
              <w:t>科学</w:t>
            </w:r>
          </w:p>
        </w:tc>
        <w:tc>
          <w:tcPr>
            <w:tcW w:w="504" w:type="dxa"/>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line="312" w:lineRule="atLeast"/>
              <w:ind w:firstLineChars="0" w:firstLine="288"/>
              <w:jc w:val="center"/>
              <w:rPr>
                <w:rFonts w:ascii="宋体" w:eastAsia="宋体" w:hAnsi="宋体" w:cs="宋体"/>
                <w:color w:val="000000"/>
                <w:kern w:val="0"/>
                <w:sz w:val="14"/>
                <w:szCs w:val="14"/>
              </w:rPr>
            </w:pPr>
            <w:r w:rsidRPr="0077181F">
              <w:rPr>
                <w:rFonts w:ascii="Comic Sans MS" w:eastAsia="宋体" w:hAnsi="Comic Sans MS" w:cs="宋体"/>
                <w:b/>
                <w:bCs/>
                <w:color w:val="000000"/>
                <w:kern w:val="0"/>
                <w:sz w:val="18"/>
              </w:rPr>
              <w:t>人文</w:t>
            </w:r>
          </w:p>
          <w:p w:rsidR="0077181F" w:rsidRPr="0077181F" w:rsidRDefault="0077181F" w:rsidP="0077181F">
            <w:pPr>
              <w:widowControl/>
              <w:spacing w:before="100" w:beforeAutospacing="1" w:after="100" w:afterAutospacing="1" w:line="312" w:lineRule="atLeast"/>
              <w:ind w:firstLineChars="0" w:firstLine="288"/>
              <w:jc w:val="center"/>
              <w:rPr>
                <w:rFonts w:ascii="宋体" w:eastAsia="宋体" w:hAnsi="宋体" w:cs="宋体"/>
                <w:color w:val="000000"/>
                <w:kern w:val="0"/>
                <w:sz w:val="14"/>
                <w:szCs w:val="14"/>
              </w:rPr>
            </w:pPr>
            <w:r w:rsidRPr="0077181F">
              <w:rPr>
                <w:rFonts w:ascii="Comic Sans MS" w:eastAsia="宋体" w:hAnsi="Comic Sans MS" w:cs="宋体"/>
                <w:b/>
                <w:bCs/>
                <w:color w:val="000000"/>
                <w:kern w:val="0"/>
                <w:sz w:val="18"/>
              </w:rPr>
              <w:t>科学</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ind w:firstLineChars="0" w:firstLine="0"/>
              <w:jc w:val="left"/>
              <w:rPr>
                <w:rFonts w:ascii="宋体" w:eastAsia="宋体" w:hAnsi="宋体" w:cs="宋体"/>
                <w:color w:val="000000"/>
                <w:kern w:val="0"/>
                <w:sz w:val="14"/>
                <w:szCs w:val="1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ind w:firstLineChars="0" w:firstLine="0"/>
              <w:jc w:val="left"/>
              <w:rPr>
                <w:rFonts w:ascii="宋体" w:eastAsia="宋体" w:hAnsi="宋体" w:cs="宋体"/>
                <w:color w:val="000000"/>
                <w:kern w:val="0"/>
                <w:sz w:val="14"/>
                <w:szCs w:val="1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ind w:firstLineChars="0" w:firstLine="0"/>
              <w:jc w:val="left"/>
              <w:rPr>
                <w:rFonts w:ascii="宋体" w:eastAsia="宋体" w:hAnsi="宋体" w:cs="宋体"/>
                <w:color w:val="000000"/>
                <w:kern w:val="0"/>
                <w:sz w:val="14"/>
                <w:szCs w:val="1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ind w:firstLineChars="0" w:firstLine="0"/>
              <w:jc w:val="left"/>
              <w:rPr>
                <w:rFonts w:ascii="宋体" w:eastAsia="宋体" w:hAnsi="宋体" w:cs="宋体"/>
                <w:color w:val="000000"/>
                <w:kern w:val="0"/>
                <w:sz w:val="14"/>
                <w:szCs w:val="1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ind w:firstLineChars="0" w:firstLine="0"/>
              <w:jc w:val="left"/>
              <w:rPr>
                <w:rFonts w:ascii="宋体" w:eastAsia="宋体" w:hAnsi="宋体" w:cs="宋体"/>
                <w:color w:val="000000"/>
                <w:kern w:val="0"/>
                <w:sz w:val="14"/>
                <w:szCs w:val="14"/>
              </w:rPr>
            </w:pPr>
          </w:p>
        </w:tc>
      </w:tr>
      <w:tr w:rsidR="0077181F" w:rsidRPr="0077181F" w:rsidTr="0077181F">
        <w:trPr>
          <w:trHeight w:val="1200"/>
          <w:tblCellSpacing w:w="0" w:type="dxa"/>
          <w:jc w:val="center"/>
        </w:trPr>
        <w:tc>
          <w:tcPr>
            <w:tcW w:w="1272" w:type="dxa"/>
            <w:gridSpan w:val="2"/>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line="312" w:lineRule="atLeast"/>
              <w:ind w:firstLineChars="0" w:firstLine="288"/>
              <w:jc w:val="center"/>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18"/>
                <w:szCs w:val="18"/>
              </w:rPr>
              <w:t>第一层次</w:t>
            </w:r>
          </w:p>
          <w:p w:rsidR="0077181F" w:rsidRPr="0077181F" w:rsidRDefault="0077181F" w:rsidP="0077181F">
            <w:pPr>
              <w:widowControl/>
              <w:spacing w:before="100" w:beforeAutospacing="1" w:after="100" w:afterAutospacing="1" w:line="312" w:lineRule="atLeast"/>
              <w:ind w:firstLineChars="0" w:firstLine="288"/>
              <w:jc w:val="center"/>
              <w:rPr>
                <w:rFonts w:ascii="宋体" w:eastAsia="宋体" w:hAnsi="宋体" w:cs="宋体"/>
                <w:color w:val="000000"/>
                <w:kern w:val="0"/>
                <w:sz w:val="14"/>
                <w:szCs w:val="14"/>
              </w:rPr>
            </w:pPr>
            <w:r w:rsidRPr="0077181F">
              <w:rPr>
                <w:rFonts w:ascii="Comic Sans MS" w:eastAsia="宋体" w:hAnsi="Comic Sans MS" w:cs="宋体"/>
                <w:b/>
                <w:bCs/>
                <w:color w:val="000000"/>
                <w:kern w:val="0"/>
                <w:sz w:val="18"/>
                <w:szCs w:val="18"/>
              </w:rPr>
              <w:t>（杰出人才）</w:t>
            </w:r>
          </w:p>
        </w:tc>
        <w:tc>
          <w:tcPr>
            <w:tcW w:w="504" w:type="dxa"/>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after="100" w:afterAutospacing="1" w:line="312" w:lineRule="atLeast"/>
              <w:ind w:firstLineChars="0" w:firstLine="288"/>
              <w:jc w:val="center"/>
              <w:rPr>
                <w:rFonts w:ascii="宋体" w:eastAsia="宋体" w:hAnsi="宋体" w:cs="宋体"/>
                <w:color w:val="000000"/>
                <w:kern w:val="0"/>
                <w:sz w:val="14"/>
                <w:szCs w:val="14"/>
              </w:rPr>
            </w:pPr>
            <w:r w:rsidRPr="0077181F">
              <w:rPr>
                <w:rFonts w:ascii="Comic Sans MS" w:eastAsia="宋体" w:hAnsi="Comic Sans MS" w:cs="宋体"/>
                <w:b/>
                <w:bCs/>
                <w:color w:val="000000"/>
                <w:kern w:val="0"/>
                <w:sz w:val="18"/>
                <w:szCs w:val="18"/>
              </w:rPr>
              <w:t>600</w:t>
            </w:r>
          </w:p>
        </w:tc>
        <w:tc>
          <w:tcPr>
            <w:tcW w:w="504" w:type="dxa"/>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after="100" w:afterAutospacing="1" w:line="312" w:lineRule="atLeast"/>
              <w:ind w:firstLineChars="0" w:firstLine="288"/>
              <w:jc w:val="center"/>
              <w:rPr>
                <w:rFonts w:ascii="宋体" w:eastAsia="宋体" w:hAnsi="宋体" w:cs="宋体"/>
                <w:color w:val="000000"/>
                <w:kern w:val="0"/>
                <w:sz w:val="14"/>
                <w:szCs w:val="14"/>
              </w:rPr>
            </w:pPr>
            <w:r w:rsidRPr="0077181F">
              <w:rPr>
                <w:rFonts w:ascii="Comic Sans MS" w:eastAsia="宋体" w:hAnsi="Comic Sans MS" w:cs="宋体"/>
                <w:b/>
                <w:bCs/>
                <w:color w:val="000000"/>
                <w:kern w:val="0"/>
                <w:sz w:val="18"/>
                <w:szCs w:val="18"/>
              </w:rPr>
              <w:t>2000</w:t>
            </w:r>
          </w:p>
        </w:tc>
        <w:tc>
          <w:tcPr>
            <w:tcW w:w="504" w:type="dxa"/>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after="100" w:afterAutospacing="1" w:line="312" w:lineRule="atLeast"/>
              <w:ind w:firstLineChars="0" w:firstLine="288"/>
              <w:jc w:val="center"/>
              <w:rPr>
                <w:rFonts w:ascii="宋体" w:eastAsia="宋体" w:hAnsi="宋体" w:cs="宋体"/>
                <w:color w:val="000000"/>
                <w:kern w:val="0"/>
                <w:sz w:val="14"/>
                <w:szCs w:val="14"/>
              </w:rPr>
            </w:pPr>
            <w:r w:rsidRPr="0077181F">
              <w:rPr>
                <w:rFonts w:ascii="Comic Sans MS" w:eastAsia="宋体" w:hAnsi="Comic Sans MS" w:cs="宋体"/>
                <w:b/>
                <w:bCs/>
                <w:color w:val="000000"/>
                <w:kern w:val="0"/>
                <w:sz w:val="18"/>
                <w:szCs w:val="18"/>
              </w:rPr>
              <w:t>500</w:t>
            </w:r>
          </w:p>
        </w:tc>
        <w:tc>
          <w:tcPr>
            <w:tcW w:w="528" w:type="dxa"/>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after="100" w:afterAutospacing="1" w:line="312" w:lineRule="atLeast"/>
              <w:ind w:firstLineChars="0" w:firstLine="288"/>
              <w:jc w:val="left"/>
              <w:rPr>
                <w:rFonts w:ascii="宋体" w:eastAsia="宋体" w:hAnsi="宋体" w:cs="宋体"/>
                <w:color w:val="000000"/>
                <w:kern w:val="0"/>
                <w:sz w:val="14"/>
                <w:szCs w:val="14"/>
              </w:rPr>
            </w:pPr>
            <w:r w:rsidRPr="0077181F">
              <w:rPr>
                <w:rFonts w:ascii="Comic Sans MS" w:eastAsia="宋体" w:hAnsi="Comic Sans MS" w:cs="宋体"/>
                <w:b/>
                <w:bCs/>
                <w:color w:val="000000"/>
                <w:kern w:val="0"/>
                <w:sz w:val="18"/>
                <w:szCs w:val="18"/>
              </w:rPr>
              <w:t>不低于</w:t>
            </w:r>
            <w:r w:rsidRPr="0077181F">
              <w:rPr>
                <w:rFonts w:ascii="Comic Sans MS" w:eastAsia="宋体" w:hAnsi="Comic Sans MS" w:cs="宋体"/>
                <w:b/>
                <w:bCs/>
                <w:color w:val="000000"/>
                <w:kern w:val="0"/>
                <w:sz w:val="18"/>
                <w:szCs w:val="18"/>
              </w:rPr>
              <w:t>100</w:t>
            </w:r>
            <w:r w:rsidRPr="0077181F">
              <w:rPr>
                <w:rFonts w:ascii="Comic Sans MS" w:eastAsia="宋体" w:hAnsi="Comic Sans MS" w:cs="宋体"/>
                <w:b/>
                <w:bCs/>
                <w:color w:val="000000"/>
                <w:kern w:val="0"/>
                <w:sz w:val="18"/>
                <w:szCs w:val="18"/>
              </w:rPr>
              <w:t>（或面议）</w:t>
            </w:r>
          </w:p>
        </w:tc>
        <w:tc>
          <w:tcPr>
            <w:tcW w:w="624" w:type="dxa"/>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line="312" w:lineRule="atLeast"/>
              <w:ind w:firstLineChars="0" w:firstLine="288"/>
              <w:jc w:val="center"/>
              <w:rPr>
                <w:rFonts w:ascii="宋体" w:eastAsia="宋体" w:hAnsi="宋体" w:cs="宋体"/>
                <w:color w:val="000000"/>
                <w:kern w:val="0"/>
                <w:sz w:val="14"/>
                <w:szCs w:val="14"/>
              </w:rPr>
            </w:pPr>
            <w:r w:rsidRPr="0077181F">
              <w:rPr>
                <w:rFonts w:ascii="Comic Sans MS" w:eastAsia="宋体" w:hAnsi="Comic Sans MS" w:cs="宋体"/>
                <w:b/>
                <w:bCs/>
                <w:color w:val="000000"/>
                <w:kern w:val="0"/>
                <w:sz w:val="18"/>
                <w:szCs w:val="18"/>
              </w:rPr>
              <w:t>提供</w:t>
            </w:r>
          </w:p>
          <w:p w:rsidR="0077181F" w:rsidRPr="0077181F" w:rsidRDefault="0077181F" w:rsidP="0077181F">
            <w:pPr>
              <w:widowControl/>
              <w:spacing w:before="100" w:beforeAutospacing="1" w:after="100" w:afterAutospacing="1" w:line="312" w:lineRule="atLeast"/>
              <w:ind w:firstLineChars="0" w:firstLine="288"/>
              <w:jc w:val="center"/>
              <w:rPr>
                <w:rFonts w:ascii="宋体" w:eastAsia="宋体" w:hAnsi="宋体" w:cs="宋体"/>
                <w:color w:val="000000"/>
                <w:kern w:val="0"/>
                <w:sz w:val="14"/>
                <w:szCs w:val="14"/>
              </w:rPr>
            </w:pPr>
            <w:r w:rsidRPr="0077181F">
              <w:rPr>
                <w:rFonts w:ascii="Comic Sans MS" w:eastAsia="宋体" w:hAnsi="Comic Sans MS" w:cs="宋体"/>
                <w:b/>
                <w:bCs/>
                <w:color w:val="000000"/>
                <w:kern w:val="0"/>
                <w:sz w:val="18"/>
                <w:szCs w:val="18"/>
              </w:rPr>
              <w:t>住房</w:t>
            </w:r>
          </w:p>
        </w:tc>
        <w:tc>
          <w:tcPr>
            <w:tcW w:w="744" w:type="dxa"/>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line="312" w:lineRule="atLeast"/>
              <w:ind w:firstLineChars="0" w:firstLine="288"/>
              <w:jc w:val="center"/>
              <w:rPr>
                <w:rFonts w:ascii="宋体" w:eastAsia="宋体" w:hAnsi="宋体" w:cs="宋体"/>
                <w:color w:val="000000"/>
                <w:kern w:val="0"/>
                <w:sz w:val="14"/>
                <w:szCs w:val="14"/>
              </w:rPr>
            </w:pPr>
            <w:r w:rsidRPr="0077181F">
              <w:rPr>
                <w:rFonts w:ascii="Comic Sans MS" w:eastAsia="宋体" w:hAnsi="Comic Sans MS" w:cs="宋体"/>
                <w:b/>
                <w:bCs/>
                <w:color w:val="000000"/>
                <w:kern w:val="0"/>
                <w:sz w:val="18"/>
                <w:szCs w:val="18"/>
              </w:rPr>
              <w:t>安排配偶</w:t>
            </w:r>
          </w:p>
          <w:p w:rsidR="0077181F" w:rsidRPr="0077181F" w:rsidRDefault="0077181F" w:rsidP="0077181F">
            <w:pPr>
              <w:widowControl/>
              <w:spacing w:before="100" w:beforeAutospacing="1" w:after="100" w:afterAutospacing="1" w:line="312" w:lineRule="atLeast"/>
              <w:ind w:firstLineChars="0" w:firstLine="288"/>
              <w:jc w:val="center"/>
              <w:rPr>
                <w:rFonts w:ascii="宋体" w:eastAsia="宋体" w:hAnsi="宋体" w:cs="宋体"/>
                <w:color w:val="000000"/>
                <w:kern w:val="0"/>
                <w:sz w:val="14"/>
                <w:szCs w:val="14"/>
              </w:rPr>
            </w:pPr>
            <w:r w:rsidRPr="0077181F">
              <w:rPr>
                <w:rFonts w:ascii="Comic Sans MS" w:eastAsia="宋体" w:hAnsi="Comic Sans MS" w:cs="宋体"/>
                <w:b/>
                <w:bCs/>
                <w:color w:val="000000"/>
                <w:kern w:val="0"/>
                <w:sz w:val="18"/>
                <w:szCs w:val="18"/>
              </w:rPr>
              <w:t>工作</w:t>
            </w:r>
          </w:p>
        </w:tc>
        <w:tc>
          <w:tcPr>
            <w:tcW w:w="912" w:type="dxa"/>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after="100" w:afterAutospacing="1" w:line="312" w:lineRule="atLeast"/>
              <w:ind w:firstLineChars="0" w:firstLine="288"/>
              <w:jc w:val="left"/>
              <w:rPr>
                <w:rFonts w:ascii="宋体" w:eastAsia="宋体" w:hAnsi="宋体" w:cs="宋体"/>
                <w:color w:val="000000"/>
                <w:kern w:val="0"/>
                <w:sz w:val="14"/>
                <w:szCs w:val="14"/>
              </w:rPr>
            </w:pPr>
            <w:r w:rsidRPr="0077181F">
              <w:rPr>
                <w:rFonts w:ascii="Comic Sans MS" w:eastAsia="宋体" w:hAnsi="Comic Sans MS" w:cs="宋体"/>
                <w:b/>
                <w:bCs/>
                <w:color w:val="000000"/>
                <w:kern w:val="0"/>
                <w:sz w:val="18"/>
                <w:szCs w:val="18"/>
              </w:rPr>
              <w:t>配备科研助手，配备实验室、办公室及相关设备</w:t>
            </w:r>
          </w:p>
        </w:tc>
        <w:tc>
          <w:tcPr>
            <w:tcW w:w="516" w:type="dxa"/>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after="100" w:afterAutospacing="1" w:line="312" w:lineRule="atLeast"/>
              <w:ind w:firstLineChars="0" w:firstLine="363"/>
              <w:jc w:val="left"/>
              <w:rPr>
                <w:rFonts w:ascii="宋体" w:eastAsia="宋体" w:hAnsi="宋体" w:cs="宋体"/>
                <w:color w:val="000000"/>
                <w:kern w:val="0"/>
                <w:sz w:val="14"/>
                <w:szCs w:val="14"/>
              </w:rPr>
            </w:pPr>
          </w:p>
        </w:tc>
      </w:tr>
      <w:tr w:rsidR="0077181F" w:rsidRPr="0077181F" w:rsidTr="0077181F">
        <w:trPr>
          <w:trHeight w:val="1092"/>
          <w:tblCellSpacing w:w="0" w:type="dxa"/>
          <w:jc w:val="center"/>
        </w:trPr>
        <w:tc>
          <w:tcPr>
            <w:tcW w:w="1272" w:type="dxa"/>
            <w:gridSpan w:val="2"/>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line="312" w:lineRule="atLeast"/>
              <w:ind w:firstLineChars="0" w:firstLine="288"/>
              <w:jc w:val="center"/>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18"/>
                <w:szCs w:val="18"/>
              </w:rPr>
              <w:lastRenderedPageBreak/>
              <w:t>第二层次</w:t>
            </w:r>
          </w:p>
          <w:p w:rsidR="0077181F" w:rsidRPr="0077181F" w:rsidRDefault="0077181F" w:rsidP="0077181F">
            <w:pPr>
              <w:widowControl/>
              <w:spacing w:before="100" w:beforeAutospacing="1" w:after="100" w:afterAutospacing="1" w:line="312" w:lineRule="atLeast"/>
              <w:ind w:firstLineChars="0" w:firstLine="288"/>
              <w:jc w:val="center"/>
              <w:rPr>
                <w:rFonts w:ascii="宋体" w:eastAsia="宋体" w:hAnsi="宋体" w:cs="宋体"/>
                <w:color w:val="000000"/>
                <w:kern w:val="0"/>
                <w:sz w:val="14"/>
                <w:szCs w:val="14"/>
              </w:rPr>
            </w:pPr>
            <w:r w:rsidRPr="0077181F">
              <w:rPr>
                <w:rFonts w:ascii="Comic Sans MS" w:eastAsia="宋体" w:hAnsi="Comic Sans MS" w:cs="宋体"/>
                <w:b/>
                <w:bCs/>
                <w:color w:val="000000"/>
                <w:kern w:val="0"/>
                <w:sz w:val="18"/>
                <w:szCs w:val="18"/>
              </w:rPr>
              <w:t>（领军人才）</w:t>
            </w:r>
          </w:p>
        </w:tc>
        <w:tc>
          <w:tcPr>
            <w:tcW w:w="504" w:type="dxa"/>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after="100" w:afterAutospacing="1" w:line="312" w:lineRule="atLeast"/>
              <w:ind w:firstLineChars="0" w:firstLine="288"/>
              <w:jc w:val="center"/>
              <w:rPr>
                <w:rFonts w:ascii="宋体" w:eastAsia="宋体" w:hAnsi="宋体" w:cs="宋体"/>
                <w:color w:val="000000"/>
                <w:kern w:val="0"/>
                <w:sz w:val="14"/>
                <w:szCs w:val="14"/>
              </w:rPr>
            </w:pPr>
            <w:r w:rsidRPr="0077181F">
              <w:rPr>
                <w:rFonts w:ascii="Comic Sans MS" w:eastAsia="宋体" w:hAnsi="Comic Sans MS" w:cs="宋体"/>
                <w:b/>
                <w:bCs/>
                <w:color w:val="000000"/>
                <w:kern w:val="0"/>
                <w:sz w:val="18"/>
                <w:szCs w:val="18"/>
              </w:rPr>
              <w:t>240</w:t>
            </w:r>
          </w:p>
        </w:tc>
        <w:tc>
          <w:tcPr>
            <w:tcW w:w="504" w:type="dxa"/>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after="100" w:afterAutospacing="1" w:line="312" w:lineRule="atLeast"/>
              <w:ind w:firstLineChars="0" w:firstLine="288"/>
              <w:jc w:val="center"/>
              <w:rPr>
                <w:rFonts w:ascii="宋体" w:eastAsia="宋体" w:hAnsi="宋体" w:cs="宋体"/>
                <w:color w:val="000000"/>
                <w:kern w:val="0"/>
                <w:sz w:val="14"/>
                <w:szCs w:val="14"/>
              </w:rPr>
            </w:pPr>
            <w:r w:rsidRPr="0077181F">
              <w:rPr>
                <w:rFonts w:ascii="Comic Sans MS" w:eastAsia="宋体" w:hAnsi="Comic Sans MS" w:cs="宋体"/>
                <w:b/>
                <w:bCs/>
                <w:color w:val="000000"/>
                <w:kern w:val="0"/>
                <w:sz w:val="18"/>
                <w:szCs w:val="18"/>
              </w:rPr>
              <w:t>800</w:t>
            </w:r>
          </w:p>
        </w:tc>
        <w:tc>
          <w:tcPr>
            <w:tcW w:w="504" w:type="dxa"/>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after="100" w:afterAutospacing="1" w:line="312" w:lineRule="atLeast"/>
              <w:ind w:firstLineChars="0" w:firstLine="288"/>
              <w:jc w:val="center"/>
              <w:rPr>
                <w:rFonts w:ascii="宋体" w:eastAsia="宋体" w:hAnsi="宋体" w:cs="宋体"/>
                <w:color w:val="000000"/>
                <w:kern w:val="0"/>
                <w:sz w:val="14"/>
                <w:szCs w:val="14"/>
              </w:rPr>
            </w:pPr>
            <w:r w:rsidRPr="0077181F">
              <w:rPr>
                <w:rFonts w:ascii="Comic Sans MS" w:eastAsia="宋体" w:hAnsi="Comic Sans MS" w:cs="宋体"/>
                <w:b/>
                <w:bCs/>
                <w:color w:val="000000"/>
                <w:kern w:val="0"/>
                <w:sz w:val="18"/>
                <w:szCs w:val="18"/>
              </w:rPr>
              <w:t>100</w:t>
            </w:r>
          </w:p>
        </w:tc>
        <w:tc>
          <w:tcPr>
            <w:tcW w:w="528" w:type="dxa"/>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after="100" w:afterAutospacing="1" w:line="312" w:lineRule="atLeast"/>
              <w:ind w:firstLineChars="0" w:firstLine="288"/>
              <w:jc w:val="center"/>
              <w:rPr>
                <w:rFonts w:ascii="宋体" w:eastAsia="宋体" w:hAnsi="宋体" w:cs="宋体"/>
                <w:color w:val="000000"/>
                <w:kern w:val="0"/>
                <w:sz w:val="14"/>
                <w:szCs w:val="14"/>
              </w:rPr>
            </w:pPr>
            <w:r w:rsidRPr="0077181F">
              <w:rPr>
                <w:rFonts w:ascii="Comic Sans MS" w:eastAsia="宋体" w:hAnsi="Comic Sans MS" w:cs="宋体"/>
                <w:b/>
                <w:bCs/>
                <w:color w:val="000000"/>
                <w:kern w:val="0"/>
                <w:sz w:val="18"/>
                <w:szCs w:val="18"/>
              </w:rPr>
              <w:t>不低于</w:t>
            </w:r>
            <w:r w:rsidRPr="0077181F">
              <w:rPr>
                <w:rFonts w:ascii="Comic Sans MS" w:eastAsia="宋体" w:hAnsi="Comic Sans MS" w:cs="宋体"/>
                <w:b/>
                <w:bCs/>
                <w:color w:val="000000"/>
                <w:kern w:val="0"/>
                <w:sz w:val="18"/>
                <w:szCs w:val="18"/>
              </w:rPr>
              <w:t>50</w:t>
            </w:r>
          </w:p>
        </w:tc>
        <w:tc>
          <w:tcPr>
            <w:tcW w:w="624" w:type="dxa"/>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line="312" w:lineRule="atLeast"/>
              <w:ind w:firstLineChars="0" w:firstLine="288"/>
              <w:jc w:val="center"/>
              <w:rPr>
                <w:rFonts w:ascii="宋体" w:eastAsia="宋体" w:hAnsi="宋体" w:cs="宋体"/>
                <w:color w:val="000000"/>
                <w:kern w:val="0"/>
                <w:sz w:val="14"/>
                <w:szCs w:val="14"/>
              </w:rPr>
            </w:pPr>
            <w:r w:rsidRPr="0077181F">
              <w:rPr>
                <w:rFonts w:ascii="Comic Sans MS" w:eastAsia="宋体" w:hAnsi="Comic Sans MS" w:cs="宋体"/>
                <w:b/>
                <w:bCs/>
                <w:color w:val="000000"/>
                <w:kern w:val="0"/>
                <w:sz w:val="18"/>
                <w:szCs w:val="18"/>
              </w:rPr>
              <w:t>提供</w:t>
            </w:r>
          </w:p>
          <w:p w:rsidR="0077181F" w:rsidRPr="0077181F" w:rsidRDefault="0077181F" w:rsidP="0077181F">
            <w:pPr>
              <w:widowControl/>
              <w:spacing w:before="100" w:beforeAutospacing="1" w:after="100" w:afterAutospacing="1" w:line="312" w:lineRule="atLeast"/>
              <w:ind w:firstLineChars="0" w:firstLine="288"/>
              <w:jc w:val="center"/>
              <w:rPr>
                <w:rFonts w:ascii="宋体" w:eastAsia="宋体" w:hAnsi="宋体" w:cs="宋体"/>
                <w:color w:val="000000"/>
                <w:kern w:val="0"/>
                <w:sz w:val="14"/>
                <w:szCs w:val="14"/>
              </w:rPr>
            </w:pPr>
            <w:r w:rsidRPr="0077181F">
              <w:rPr>
                <w:rFonts w:ascii="Comic Sans MS" w:eastAsia="宋体" w:hAnsi="Comic Sans MS" w:cs="宋体"/>
                <w:b/>
                <w:bCs/>
                <w:color w:val="000000"/>
                <w:kern w:val="0"/>
                <w:sz w:val="18"/>
                <w:szCs w:val="18"/>
              </w:rPr>
              <w:t>住房</w:t>
            </w:r>
          </w:p>
        </w:tc>
        <w:tc>
          <w:tcPr>
            <w:tcW w:w="744" w:type="dxa"/>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line="312" w:lineRule="atLeast"/>
              <w:ind w:firstLineChars="0" w:firstLine="288"/>
              <w:jc w:val="center"/>
              <w:rPr>
                <w:rFonts w:ascii="宋体" w:eastAsia="宋体" w:hAnsi="宋体" w:cs="宋体"/>
                <w:color w:val="000000"/>
                <w:kern w:val="0"/>
                <w:sz w:val="14"/>
                <w:szCs w:val="14"/>
              </w:rPr>
            </w:pPr>
            <w:r w:rsidRPr="0077181F">
              <w:rPr>
                <w:rFonts w:ascii="Comic Sans MS" w:eastAsia="宋体" w:hAnsi="Comic Sans MS" w:cs="宋体"/>
                <w:b/>
                <w:bCs/>
                <w:color w:val="000000"/>
                <w:kern w:val="0"/>
                <w:sz w:val="18"/>
                <w:szCs w:val="18"/>
              </w:rPr>
              <w:t>安排配偶</w:t>
            </w:r>
          </w:p>
          <w:p w:rsidR="0077181F" w:rsidRPr="0077181F" w:rsidRDefault="0077181F" w:rsidP="0077181F">
            <w:pPr>
              <w:widowControl/>
              <w:spacing w:before="100" w:beforeAutospacing="1" w:after="100" w:afterAutospacing="1" w:line="312" w:lineRule="atLeast"/>
              <w:ind w:firstLineChars="0" w:firstLine="288"/>
              <w:jc w:val="center"/>
              <w:rPr>
                <w:rFonts w:ascii="宋体" w:eastAsia="宋体" w:hAnsi="宋体" w:cs="宋体"/>
                <w:color w:val="000000"/>
                <w:kern w:val="0"/>
                <w:sz w:val="14"/>
                <w:szCs w:val="14"/>
              </w:rPr>
            </w:pPr>
            <w:r w:rsidRPr="0077181F">
              <w:rPr>
                <w:rFonts w:ascii="Comic Sans MS" w:eastAsia="宋体" w:hAnsi="Comic Sans MS" w:cs="宋体"/>
                <w:b/>
                <w:bCs/>
                <w:color w:val="000000"/>
                <w:kern w:val="0"/>
                <w:sz w:val="18"/>
                <w:szCs w:val="18"/>
              </w:rPr>
              <w:t>工作</w:t>
            </w:r>
          </w:p>
        </w:tc>
        <w:tc>
          <w:tcPr>
            <w:tcW w:w="912" w:type="dxa"/>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after="100" w:afterAutospacing="1" w:line="312" w:lineRule="atLeast"/>
              <w:ind w:firstLineChars="0" w:firstLine="288"/>
              <w:jc w:val="left"/>
              <w:rPr>
                <w:rFonts w:ascii="宋体" w:eastAsia="宋体" w:hAnsi="宋体" w:cs="宋体"/>
                <w:color w:val="000000"/>
                <w:kern w:val="0"/>
                <w:sz w:val="14"/>
                <w:szCs w:val="14"/>
              </w:rPr>
            </w:pPr>
            <w:r w:rsidRPr="0077181F">
              <w:rPr>
                <w:rFonts w:ascii="Comic Sans MS" w:eastAsia="宋体" w:hAnsi="Comic Sans MS" w:cs="宋体"/>
                <w:b/>
                <w:bCs/>
                <w:color w:val="000000"/>
                <w:kern w:val="0"/>
                <w:sz w:val="18"/>
                <w:szCs w:val="18"/>
              </w:rPr>
              <w:t>聘为二级教授，配备科研助手，配备实验室、办公室及相关设备</w:t>
            </w:r>
          </w:p>
        </w:tc>
        <w:tc>
          <w:tcPr>
            <w:tcW w:w="516" w:type="dxa"/>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after="100" w:afterAutospacing="1" w:line="312" w:lineRule="atLeast"/>
              <w:ind w:firstLineChars="0" w:firstLine="363"/>
              <w:jc w:val="left"/>
              <w:rPr>
                <w:rFonts w:ascii="宋体" w:eastAsia="宋体" w:hAnsi="宋体" w:cs="宋体"/>
                <w:color w:val="000000"/>
                <w:kern w:val="0"/>
                <w:sz w:val="14"/>
                <w:szCs w:val="14"/>
              </w:rPr>
            </w:pPr>
          </w:p>
        </w:tc>
      </w:tr>
      <w:tr w:rsidR="0077181F" w:rsidRPr="0077181F" w:rsidTr="0077181F">
        <w:trPr>
          <w:trHeight w:val="1092"/>
          <w:tblCellSpacing w:w="0" w:type="dxa"/>
          <w:jc w:val="center"/>
        </w:trPr>
        <w:tc>
          <w:tcPr>
            <w:tcW w:w="1272" w:type="dxa"/>
            <w:gridSpan w:val="2"/>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line="312" w:lineRule="atLeast"/>
              <w:ind w:firstLineChars="0" w:firstLine="288"/>
              <w:jc w:val="center"/>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18"/>
                <w:szCs w:val="18"/>
              </w:rPr>
              <w:t>第三层次</w:t>
            </w:r>
          </w:p>
          <w:p w:rsidR="0077181F" w:rsidRPr="0077181F" w:rsidRDefault="0077181F" w:rsidP="0077181F">
            <w:pPr>
              <w:widowControl/>
              <w:spacing w:before="100" w:beforeAutospacing="1" w:after="100" w:afterAutospacing="1" w:line="312" w:lineRule="atLeast"/>
              <w:ind w:firstLineChars="0" w:firstLine="288"/>
              <w:jc w:val="center"/>
              <w:rPr>
                <w:rFonts w:ascii="宋体" w:eastAsia="宋体" w:hAnsi="宋体" w:cs="宋体"/>
                <w:color w:val="000000"/>
                <w:kern w:val="0"/>
                <w:sz w:val="14"/>
                <w:szCs w:val="14"/>
              </w:rPr>
            </w:pPr>
            <w:r w:rsidRPr="0077181F">
              <w:rPr>
                <w:rFonts w:ascii="Comic Sans MS" w:eastAsia="宋体" w:hAnsi="Comic Sans MS" w:cs="宋体"/>
                <w:b/>
                <w:bCs/>
                <w:color w:val="000000"/>
                <w:kern w:val="0"/>
                <w:sz w:val="18"/>
                <w:szCs w:val="18"/>
              </w:rPr>
              <w:t>（拔尖人才）</w:t>
            </w:r>
          </w:p>
        </w:tc>
        <w:tc>
          <w:tcPr>
            <w:tcW w:w="504" w:type="dxa"/>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after="100" w:afterAutospacing="1" w:line="312" w:lineRule="atLeast"/>
              <w:ind w:firstLineChars="0" w:firstLine="288"/>
              <w:jc w:val="center"/>
              <w:rPr>
                <w:rFonts w:ascii="宋体" w:eastAsia="宋体" w:hAnsi="宋体" w:cs="宋体"/>
                <w:color w:val="000000"/>
                <w:kern w:val="0"/>
                <w:sz w:val="14"/>
                <w:szCs w:val="14"/>
              </w:rPr>
            </w:pPr>
            <w:r w:rsidRPr="0077181F">
              <w:rPr>
                <w:rFonts w:ascii="Comic Sans MS" w:eastAsia="宋体" w:hAnsi="Comic Sans MS" w:cs="宋体"/>
                <w:b/>
                <w:bCs/>
                <w:color w:val="000000"/>
                <w:kern w:val="0"/>
                <w:sz w:val="18"/>
                <w:szCs w:val="18"/>
              </w:rPr>
              <w:t>120</w:t>
            </w:r>
          </w:p>
        </w:tc>
        <w:tc>
          <w:tcPr>
            <w:tcW w:w="504" w:type="dxa"/>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after="100" w:afterAutospacing="1" w:line="312" w:lineRule="atLeast"/>
              <w:ind w:firstLineChars="0" w:firstLine="288"/>
              <w:jc w:val="center"/>
              <w:rPr>
                <w:rFonts w:ascii="宋体" w:eastAsia="宋体" w:hAnsi="宋体" w:cs="宋体"/>
                <w:color w:val="000000"/>
                <w:kern w:val="0"/>
                <w:sz w:val="14"/>
                <w:szCs w:val="14"/>
              </w:rPr>
            </w:pPr>
            <w:r w:rsidRPr="0077181F">
              <w:rPr>
                <w:rFonts w:ascii="Comic Sans MS" w:eastAsia="宋体" w:hAnsi="Comic Sans MS" w:cs="宋体"/>
                <w:b/>
                <w:bCs/>
                <w:color w:val="000000"/>
                <w:kern w:val="0"/>
                <w:sz w:val="18"/>
                <w:szCs w:val="18"/>
              </w:rPr>
              <w:t>300</w:t>
            </w:r>
          </w:p>
        </w:tc>
        <w:tc>
          <w:tcPr>
            <w:tcW w:w="504" w:type="dxa"/>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after="100" w:afterAutospacing="1" w:line="312" w:lineRule="atLeast"/>
              <w:ind w:firstLineChars="0" w:firstLine="288"/>
              <w:jc w:val="center"/>
              <w:rPr>
                <w:rFonts w:ascii="宋体" w:eastAsia="宋体" w:hAnsi="宋体" w:cs="宋体"/>
                <w:color w:val="000000"/>
                <w:kern w:val="0"/>
                <w:sz w:val="14"/>
                <w:szCs w:val="14"/>
              </w:rPr>
            </w:pPr>
            <w:r w:rsidRPr="0077181F">
              <w:rPr>
                <w:rFonts w:ascii="Comic Sans MS" w:eastAsia="宋体" w:hAnsi="Comic Sans MS" w:cs="宋体"/>
                <w:b/>
                <w:bCs/>
                <w:color w:val="000000"/>
                <w:kern w:val="0"/>
                <w:sz w:val="18"/>
                <w:szCs w:val="18"/>
              </w:rPr>
              <w:t>60</w:t>
            </w:r>
          </w:p>
        </w:tc>
        <w:tc>
          <w:tcPr>
            <w:tcW w:w="528" w:type="dxa"/>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after="100" w:afterAutospacing="1" w:line="312" w:lineRule="atLeast"/>
              <w:ind w:firstLineChars="0" w:firstLine="288"/>
              <w:jc w:val="center"/>
              <w:rPr>
                <w:rFonts w:ascii="宋体" w:eastAsia="宋体" w:hAnsi="宋体" w:cs="宋体"/>
                <w:color w:val="000000"/>
                <w:kern w:val="0"/>
                <w:sz w:val="14"/>
                <w:szCs w:val="14"/>
              </w:rPr>
            </w:pPr>
            <w:r w:rsidRPr="0077181F">
              <w:rPr>
                <w:rFonts w:ascii="Comic Sans MS" w:eastAsia="宋体" w:hAnsi="Comic Sans MS" w:cs="宋体"/>
                <w:b/>
                <w:bCs/>
                <w:color w:val="000000"/>
                <w:kern w:val="0"/>
                <w:sz w:val="18"/>
                <w:szCs w:val="18"/>
              </w:rPr>
              <w:t>不低于</w:t>
            </w:r>
            <w:r w:rsidRPr="0077181F">
              <w:rPr>
                <w:rFonts w:ascii="Comic Sans MS" w:eastAsia="宋体" w:hAnsi="Comic Sans MS" w:cs="宋体"/>
                <w:b/>
                <w:bCs/>
                <w:color w:val="000000"/>
                <w:kern w:val="0"/>
                <w:sz w:val="18"/>
                <w:szCs w:val="18"/>
              </w:rPr>
              <w:t>30</w:t>
            </w:r>
          </w:p>
        </w:tc>
        <w:tc>
          <w:tcPr>
            <w:tcW w:w="624" w:type="dxa"/>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after="100" w:afterAutospacing="1" w:line="312" w:lineRule="atLeast"/>
              <w:ind w:firstLineChars="0" w:firstLine="288"/>
              <w:jc w:val="center"/>
              <w:rPr>
                <w:rFonts w:ascii="宋体" w:eastAsia="宋体" w:hAnsi="宋体" w:cs="宋体"/>
                <w:color w:val="000000"/>
                <w:kern w:val="0"/>
                <w:sz w:val="14"/>
                <w:szCs w:val="14"/>
              </w:rPr>
            </w:pPr>
            <w:r w:rsidRPr="0077181F">
              <w:rPr>
                <w:rFonts w:ascii="Comic Sans MS" w:eastAsia="宋体" w:hAnsi="Comic Sans MS" w:cs="宋体"/>
                <w:b/>
                <w:bCs/>
                <w:color w:val="000000"/>
                <w:kern w:val="0"/>
                <w:sz w:val="18"/>
                <w:szCs w:val="18"/>
              </w:rPr>
              <w:t>提供长期租住房</w:t>
            </w:r>
          </w:p>
        </w:tc>
        <w:tc>
          <w:tcPr>
            <w:tcW w:w="744" w:type="dxa"/>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after="100" w:afterAutospacing="1" w:line="312" w:lineRule="atLeast"/>
              <w:ind w:firstLineChars="0" w:firstLine="288"/>
              <w:jc w:val="left"/>
              <w:rPr>
                <w:rFonts w:ascii="宋体" w:eastAsia="宋体" w:hAnsi="宋体" w:cs="宋体"/>
                <w:color w:val="000000"/>
                <w:kern w:val="0"/>
                <w:sz w:val="14"/>
                <w:szCs w:val="14"/>
              </w:rPr>
            </w:pPr>
            <w:r w:rsidRPr="0077181F">
              <w:rPr>
                <w:rFonts w:ascii="Comic Sans MS" w:eastAsia="宋体" w:hAnsi="Comic Sans MS" w:cs="宋体"/>
                <w:b/>
                <w:bCs/>
                <w:color w:val="000000"/>
                <w:kern w:val="0"/>
                <w:sz w:val="18"/>
                <w:szCs w:val="18"/>
              </w:rPr>
              <w:t>配偶具有全日制硕士研究生以上学历的，安排配偶工作</w:t>
            </w:r>
          </w:p>
        </w:tc>
        <w:tc>
          <w:tcPr>
            <w:tcW w:w="912" w:type="dxa"/>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after="100" w:afterAutospacing="1" w:line="312" w:lineRule="atLeast"/>
              <w:ind w:firstLineChars="0" w:firstLine="288"/>
              <w:jc w:val="left"/>
              <w:rPr>
                <w:rFonts w:ascii="宋体" w:eastAsia="宋体" w:hAnsi="宋体" w:cs="宋体"/>
                <w:color w:val="000000"/>
                <w:kern w:val="0"/>
                <w:sz w:val="14"/>
                <w:szCs w:val="14"/>
              </w:rPr>
            </w:pPr>
            <w:r w:rsidRPr="0077181F">
              <w:rPr>
                <w:rFonts w:ascii="Comic Sans MS" w:eastAsia="宋体" w:hAnsi="Comic Sans MS" w:cs="宋体"/>
                <w:b/>
                <w:bCs/>
                <w:color w:val="000000"/>
                <w:kern w:val="0"/>
                <w:sz w:val="18"/>
                <w:szCs w:val="18"/>
              </w:rPr>
              <w:t>聘为二级教授或三级教授；配备实验室及相关设备</w:t>
            </w:r>
          </w:p>
        </w:tc>
        <w:tc>
          <w:tcPr>
            <w:tcW w:w="516" w:type="dxa"/>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after="100" w:afterAutospacing="1" w:line="312" w:lineRule="atLeast"/>
              <w:ind w:firstLineChars="0" w:firstLine="363"/>
              <w:jc w:val="left"/>
              <w:rPr>
                <w:rFonts w:ascii="宋体" w:eastAsia="宋体" w:hAnsi="宋体" w:cs="宋体"/>
                <w:color w:val="000000"/>
                <w:kern w:val="0"/>
                <w:sz w:val="14"/>
                <w:szCs w:val="14"/>
              </w:rPr>
            </w:pPr>
          </w:p>
        </w:tc>
      </w:tr>
      <w:tr w:rsidR="0077181F" w:rsidRPr="0077181F" w:rsidTr="0077181F">
        <w:trPr>
          <w:tblCellSpacing w:w="0" w:type="dxa"/>
          <w:jc w:val="center"/>
        </w:trPr>
        <w:tc>
          <w:tcPr>
            <w:tcW w:w="876" w:type="dxa"/>
            <w:vMerge w:val="restart"/>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line="312" w:lineRule="atLeast"/>
              <w:ind w:firstLineChars="0" w:firstLine="288"/>
              <w:jc w:val="center"/>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18"/>
                <w:szCs w:val="18"/>
              </w:rPr>
              <w:t>第四层次</w:t>
            </w:r>
          </w:p>
          <w:p w:rsidR="0077181F" w:rsidRPr="0077181F" w:rsidRDefault="0077181F" w:rsidP="0077181F">
            <w:pPr>
              <w:widowControl/>
              <w:spacing w:before="100" w:beforeAutospacing="1" w:after="100" w:afterAutospacing="1" w:line="312" w:lineRule="atLeast"/>
              <w:ind w:firstLineChars="0" w:firstLine="288"/>
              <w:jc w:val="center"/>
              <w:rPr>
                <w:rFonts w:ascii="宋体" w:eastAsia="宋体" w:hAnsi="宋体" w:cs="宋体"/>
                <w:color w:val="000000"/>
                <w:kern w:val="0"/>
                <w:sz w:val="14"/>
                <w:szCs w:val="14"/>
              </w:rPr>
            </w:pPr>
            <w:r w:rsidRPr="0077181F">
              <w:rPr>
                <w:rFonts w:ascii="Comic Sans MS" w:eastAsia="宋体" w:hAnsi="Comic Sans MS" w:cs="宋体"/>
                <w:b/>
                <w:bCs/>
                <w:color w:val="000000"/>
                <w:kern w:val="0"/>
                <w:sz w:val="18"/>
                <w:szCs w:val="18"/>
              </w:rPr>
              <w:t>（优秀人才）</w:t>
            </w:r>
          </w:p>
        </w:tc>
        <w:tc>
          <w:tcPr>
            <w:tcW w:w="216" w:type="dxa"/>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after="100" w:afterAutospacing="1" w:line="312" w:lineRule="atLeast"/>
              <w:ind w:firstLineChars="0" w:firstLine="288"/>
              <w:jc w:val="left"/>
              <w:rPr>
                <w:rFonts w:ascii="宋体" w:eastAsia="宋体" w:hAnsi="宋体" w:cs="宋体"/>
                <w:color w:val="000000"/>
                <w:kern w:val="0"/>
                <w:sz w:val="14"/>
                <w:szCs w:val="14"/>
              </w:rPr>
            </w:pPr>
            <w:r w:rsidRPr="0077181F">
              <w:rPr>
                <w:rFonts w:ascii="Comic Sans MS" w:eastAsia="宋体" w:hAnsi="Comic Sans MS" w:cs="宋体"/>
                <w:b/>
                <w:bCs/>
                <w:color w:val="000000"/>
                <w:kern w:val="0"/>
                <w:sz w:val="18"/>
                <w:szCs w:val="18"/>
              </w:rPr>
              <w:t>一类</w:t>
            </w:r>
          </w:p>
        </w:tc>
        <w:tc>
          <w:tcPr>
            <w:tcW w:w="504" w:type="dxa"/>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after="100" w:afterAutospacing="1" w:line="312" w:lineRule="atLeast"/>
              <w:ind w:firstLineChars="0" w:firstLine="288"/>
              <w:jc w:val="center"/>
              <w:rPr>
                <w:rFonts w:ascii="宋体" w:eastAsia="宋体" w:hAnsi="宋体" w:cs="宋体"/>
                <w:color w:val="000000"/>
                <w:kern w:val="0"/>
                <w:sz w:val="14"/>
                <w:szCs w:val="14"/>
              </w:rPr>
            </w:pPr>
            <w:r w:rsidRPr="0077181F">
              <w:rPr>
                <w:rFonts w:ascii="Comic Sans MS" w:eastAsia="宋体" w:hAnsi="Comic Sans MS" w:cs="宋体"/>
                <w:b/>
                <w:bCs/>
                <w:color w:val="000000"/>
                <w:kern w:val="0"/>
                <w:sz w:val="18"/>
                <w:szCs w:val="18"/>
              </w:rPr>
              <w:t>60</w:t>
            </w:r>
          </w:p>
        </w:tc>
        <w:tc>
          <w:tcPr>
            <w:tcW w:w="504" w:type="dxa"/>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after="100" w:afterAutospacing="1" w:line="312" w:lineRule="atLeast"/>
              <w:ind w:firstLineChars="0" w:firstLine="288"/>
              <w:jc w:val="center"/>
              <w:rPr>
                <w:rFonts w:ascii="宋体" w:eastAsia="宋体" w:hAnsi="宋体" w:cs="宋体"/>
                <w:color w:val="000000"/>
                <w:kern w:val="0"/>
                <w:sz w:val="14"/>
                <w:szCs w:val="14"/>
              </w:rPr>
            </w:pPr>
            <w:r w:rsidRPr="0077181F">
              <w:rPr>
                <w:rFonts w:ascii="Comic Sans MS" w:eastAsia="宋体" w:hAnsi="Comic Sans MS" w:cs="宋体"/>
                <w:b/>
                <w:bCs/>
                <w:color w:val="000000"/>
                <w:kern w:val="0"/>
                <w:sz w:val="18"/>
                <w:szCs w:val="18"/>
              </w:rPr>
              <w:t>30</w:t>
            </w:r>
          </w:p>
        </w:tc>
        <w:tc>
          <w:tcPr>
            <w:tcW w:w="504" w:type="dxa"/>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after="100" w:afterAutospacing="1" w:line="312" w:lineRule="atLeast"/>
              <w:ind w:firstLineChars="0" w:firstLine="288"/>
              <w:jc w:val="center"/>
              <w:rPr>
                <w:rFonts w:ascii="宋体" w:eastAsia="宋体" w:hAnsi="宋体" w:cs="宋体"/>
                <w:color w:val="000000"/>
                <w:kern w:val="0"/>
                <w:sz w:val="14"/>
                <w:szCs w:val="14"/>
              </w:rPr>
            </w:pPr>
            <w:r w:rsidRPr="0077181F">
              <w:rPr>
                <w:rFonts w:ascii="Comic Sans MS" w:eastAsia="宋体" w:hAnsi="Comic Sans MS" w:cs="宋体"/>
                <w:b/>
                <w:bCs/>
                <w:color w:val="000000"/>
                <w:kern w:val="0"/>
                <w:sz w:val="18"/>
                <w:szCs w:val="18"/>
              </w:rPr>
              <w:t>20</w:t>
            </w:r>
          </w:p>
        </w:tc>
        <w:tc>
          <w:tcPr>
            <w:tcW w:w="528" w:type="dxa"/>
            <w:vMerge w:val="restart"/>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after="100" w:afterAutospacing="1" w:line="312" w:lineRule="atLeast"/>
              <w:ind w:firstLineChars="0" w:firstLine="288"/>
              <w:jc w:val="left"/>
              <w:rPr>
                <w:rFonts w:ascii="宋体" w:eastAsia="宋体" w:hAnsi="宋体" w:cs="宋体"/>
                <w:color w:val="000000"/>
                <w:kern w:val="0"/>
                <w:sz w:val="14"/>
                <w:szCs w:val="14"/>
              </w:rPr>
            </w:pPr>
            <w:r w:rsidRPr="0077181F">
              <w:rPr>
                <w:rFonts w:ascii="Comic Sans MS" w:eastAsia="宋体" w:hAnsi="Comic Sans MS" w:cs="宋体"/>
                <w:b/>
                <w:bCs/>
                <w:color w:val="000000"/>
                <w:kern w:val="0"/>
                <w:sz w:val="18"/>
                <w:szCs w:val="18"/>
              </w:rPr>
              <w:t>享受国家和校内规定的工资、福利等待遇</w:t>
            </w:r>
          </w:p>
        </w:tc>
        <w:tc>
          <w:tcPr>
            <w:tcW w:w="624" w:type="dxa"/>
            <w:vMerge w:val="restart"/>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after="100" w:afterAutospacing="1" w:line="312" w:lineRule="atLeast"/>
              <w:ind w:firstLineChars="0" w:firstLine="288"/>
              <w:jc w:val="left"/>
              <w:rPr>
                <w:rFonts w:ascii="宋体" w:eastAsia="宋体" w:hAnsi="宋体" w:cs="宋体"/>
                <w:color w:val="000000"/>
                <w:kern w:val="0"/>
                <w:sz w:val="14"/>
                <w:szCs w:val="14"/>
              </w:rPr>
            </w:pPr>
            <w:r w:rsidRPr="0077181F">
              <w:rPr>
                <w:rFonts w:ascii="Comic Sans MS" w:eastAsia="宋体" w:hAnsi="Comic Sans MS" w:cs="宋体"/>
                <w:b/>
                <w:bCs/>
                <w:color w:val="000000"/>
                <w:kern w:val="0"/>
                <w:sz w:val="18"/>
                <w:szCs w:val="18"/>
              </w:rPr>
              <w:t>提供校内周转公租房或发放</w:t>
            </w:r>
            <w:r w:rsidRPr="0077181F">
              <w:rPr>
                <w:rFonts w:ascii="Comic Sans MS" w:eastAsia="宋体" w:hAnsi="Comic Sans MS" w:cs="Calibri"/>
                <w:b/>
                <w:bCs/>
                <w:color w:val="000000"/>
                <w:kern w:val="0"/>
                <w:sz w:val="18"/>
                <w:szCs w:val="18"/>
              </w:rPr>
              <w:t>5</w:t>
            </w:r>
            <w:r w:rsidRPr="0077181F">
              <w:rPr>
                <w:rFonts w:ascii="Comic Sans MS" w:eastAsia="宋体" w:hAnsi="Comic Sans MS" w:cs="宋体"/>
                <w:b/>
                <w:bCs/>
                <w:color w:val="000000"/>
                <w:kern w:val="0"/>
                <w:sz w:val="18"/>
                <w:szCs w:val="18"/>
              </w:rPr>
              <w:t>万元租房补贴</w:t>
            </w:r>
          </w:p>
        </w:tc>
        <w:tc>
          <w:tcPr>
            <w:tcW w:w="744" w:type="dxa"/>
            <w:vMerge w:val="restart"/>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after="100" w:afterAutospacing="1" w:line="312" w:lineRule="atLeast"/>
              <w:ind w:firstLineChars="0" w:firstLine="288"/>
              <w:jc w:val="left"/>
              <w:rPr>
                <w:rFonts w:ascii="宋体" w:eastAsia="宋体" w:hAnsi="宋体" w:cs="宋体"/>
                <w:color w:val="000000"/>
                <w:kern w:val="0"/>
                <w:sz w:val="14"/>
                <w:szCs w:val="14"/>
              </w:rPr>
            </w:pPr>
            <w:r w:rsidRPr="0077181F">
              <w:rPr>
                <w:rFonts w:ascii="Comic Sans MS" w:eastAsia="宋体" w:hAnsi="Comic Sans MS" w:cs="宋体"/>
                <w:b/>
                <w:bCs/>
                <w:color w:val="000000"/>
                <w:kern w:val="0"/>
                <w:sz w:val="18"/>
                <w:szCs w:val="18"/>
              </w:rPr>
              <w:t>配偶具有全日制硕士研究生以上学历的，通过非事业编制合同聘用方式安排配偶工作</w:t>
            </w:r>
          </w:p>
        </w:tc>
        <w:tc>
          <w:tcPr>
            <w:tcW w:w="912" w:type="dxa"/>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after="100" w:afterAutospacing="1" w:line="312" w:lineRule="atLeast"/>
              <w:ind w:firstLineChars="0" w:firstLine="288"/>
              <w:jc w:val="left"/>
              <w:rPr>
                <w:rFonts w:ascii="宋体" w:eastAsia="宋体" w:hAnsi="宋体" w:cs="宋体"/>
                <w:color w:val="000000"/>
                <w:kern w:val="0"/>
                <w:sz w:val="14"/>
                <w:szCs w:val="14"/>
              </w:rPr>
            </w:pPr>
          </w:p>
        </w:tc>
        <w:tc>
          <w:tcPr>
            <w:tcW w:w="516" w:type="dxa"/>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after="100" w:afterAutospacing="1" w:line="312" w:lineRule="atLeast"/>
              <w:ind w:firstLineChars="0" w:firstLine="363"/>
              <w:jc w:val="left"/>
              <w:rPr>
                <w:rFonts w:ascii="宋体" w:eastAsia="宋体" w:hAnsi="宋体" w:cs="宋体"/>
                <w:color w:val="000000"/>
                <w:kern w:val="0"/>
                <w:sz w:val="14"/>
                <w:szCs w:val="14"/>
              </w:rPr>
            </w:pPr>
          </w:p>
        </w:tc>
      </w:tr>
      <w:tr w:rsidR="0077181F" w:rsidRPr="0077181F" w:rsidTr="0077181F">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ind w:firstLineChars="0" w:firstLine="0"/>
              <w:jc w:val="left"/>
              <w:rPr>
                <w:rFonts w:ascii="宋体" w:eastAsia="宋体" w:hAnsi="宋体" w:cs="宋体"/>
                <w:color w:val="000000"/>
                <w:kern w:val="0"/>
                <w:sz w:val="14"/>
                <w:szCs w:val="14"/>
              </w:rPr>
            </w:pPr>
          </w:p>
        </w:tc>
        <w:tc>
          <w:tcPr>
            <w:tcW w:w="216" w:type="dxa"/>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after="100" w:afterAutospacing="1" w:line="312" w:lineRule="atLeast"/>
              <w:ind w:firstLineChars="0" w:firstLine="288"/>
              <w:jc w:val="left"/>
              <w:rPr>
                <w:rFonts w:ascii="宋体" w:eastAsia="宋体" w:hAnsi="宋体" w:cs="宋体"/>
                <w:color w:val="000000"/>
                <w:kern w:val="0"/>
                <w:sz w:val="14"/>
                <w:szCs w:val="14"/>
              </w:rPr>
            </w:pPr>
            <w:r w:rsidRPr="0077181F">
              <w:rPr>
                <w:rFonts w:ascii="Comic Sans MS" w:eastAsia="宋体" w:hAnsi="Comic Sans MS" w:cs="宋体"/>
                <w:b/>
                <w:bCs/>
                <w:color w:val="000000"/>
                <w:kern w:val="0"/>
                <w:sz w:val="18"/>
                <w:szCs w:val="18"/>
              </w:rPr>
              <w:t>二类</w:t>
            </w:r>
          </w:p>
        </w:tc>
        <w:tc>
          <w:tcPr>
            <w:tcW w:w="504" w:type="dxa"/>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after="100" w:afterAutospacing="1" w:line="312" w:lineRule="atLeast"/>
              <w:ind w:firstLineChars="0" w:firstLine="288"/>
              <w:jc w:val="center"/>
              <w:rPr>
                <w:rFonts w:ascii="宋体" w:eastAsia="宋体" w:hAnsi="宋体" w:cs="宋体"/>
                <w:color w:val="000000"/>
                <w:kern w:val="0"/>
                <w:sz w:val="14"/>
                <w:szCs w:val="14"/>
              </w:rPr>
            </w:pPr>
            <w:r w:rsidRPr="0077181F">
              <w:rPr>
                <w:rFonts w:ascii="Comic Sans MS" w:eastAsia="宋体" w:hAnsi="Comic Sans MS" w:cs="宋体"/>
                <w:b/>
                <w:bCs/>
                <w:color w:val="000000"/>
                <w:kern w:val="0"/>
                <w:sz w:val="18"/>
                <w:szCs w:val="18"/>
              </w:rPr>
              <w:t>40</w:t>
            </w:r>
          </w:p>
        </w:tc>
        <w:tc>
          <w:tcPr>
            <w:tcW w:w="504" w:type="dxa"/>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after="100" w:afterAutospacing="1" w:line="312" w:lineRule="atLeast"/>
              <w:ind w:firstLineChars="0" w:firstLine="288"/>
              <w:jc w:val="center"/>
              <w:rPr>
                <w:rFonts w:ascii="宋体" w:eastAsia="宋体" w:hAnsi="宋体" w:cs="宋体"/>
                <w:color w:val="000000"/>
                <w:kern w:val="0"/>
                <w:sz w:val="14"/>
                <w:szCs w:val="14"/>
              </w:rPr>
            </w:pPr>
            <w:r w:rsidRPr="0077181F">
              <w:rPr>
                <w:rFonts w:ascii="Comic Sans MS" w:eastAsia="宋体" w:hAnsi="Comic Sans MS" w:cs="宋体"/>
                <w:b/>
                <w:bCs/>
                <w:color w:val="000000"/>
                <w:kern w:val="0"/>
                <w:sz w:val="18"/>
                <w:szCs w:val="18"/>
              </w:rPr>
              <w:t>20</w:t>
            </w:r>
          </w:p>
        </w:tc>
        <w:tc>
          <w:tcPr>
            <w:tcW w:w="504" w:type="dxa"/>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after="100" w:afterAutospacing="1" w:line="312" w:lineRule="atLeast"/>
              <w:ind w:firstLineChars="0" w:firstLine="288"/>
              <w:jc w:val="center"/>
              <w:rPr>
                <w:rFonts w:ascii="宋体" w:eastAsia="宋体" w:hAnsi="宋体" w:cs="宋体"/>
                <w:color w:val="000000"/>
                <w:kern w:val="0"/>
                <w:sz w:val="14"/>
                <w:szCs w:val="14"/>
              </w:rPr>
            </w:pPr>
            <w:r w:rsidRPr="0077181F">
              <w:rPr>
                <w:rFonts w:ascii="Comic Sans MS" w:eastAsia="宋体" w:hAnsi="Comic Sans MS" w:cs="宋体"/>
                <w:b/>
                <w:bCs/>
                <w:color w:val="000000"/>
                <w:kern w:val="0"/>
                <w:sz w:val="18"/>
                <w:szCs w:val="18"/>
              </w:rPr>
              <w:t>15</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ind w:firstLineChars="0" w:firstLine="0"/>
              <w:jc w:val="left"/>
              <w:rPr>
                <w:rFonts w:ascii="宋体" w:eastAsia="宋体" w:hAnsi="宋体" w:cs="宋体"/>
                <w:color w:val="000000"/>
                <w:kern w:val="0"/>
                <w:sz w:val="14"/>
                <w:szCs w:val="1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ind w:firstLineChars="0" w:firstLine="0"/>
              <w:jc w:val="left"/>
              <w:rPr>
                <w:rFonts w:ascii="宋体" w:eastAsia="宋体" w:hAnsi="宋体" w:cs="宋体"/>
                <w:color w:val="000000"/>
                <w:kern w:val="0"/>
                <w:sz w:val="14"/>
                <w:szCs w:val="1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ind w:firstLineChars="0" w:firstLine="0"/>
              <w:jc w:val="left"/>
              <w:rPr>
                <w:rFonts w:ascii="宋体" w:eastAsia="宋体" w:hAnsi="宋体" w:cs="宋体"/>
                <w:color w:val="000000"/>
                <w:kern w:val="0"/>
                <w:sz w:val="14"/>
                <w:szCs w:val="14"/>
              </w:rPr>
            </w:pPr>
          </w:p>
        </w:tc>
        <w:tc>
          <w:tcPr>
            <w:tcW w:w="912" w:type="dxa"/>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after="100" w:afterAutospacing="1" w:line="312" w:lineRule="atLeast"/>
              <w:ind w:firstLineChars="0" w:firstLine="288"/>
              <w:jc w:val="left"/>
              <w:rPr>
                <w:rFonts w:ascii="宋体" w:eastAsia="宋体" w:hAnsi="宋体" w:cs="宋体"/>
                <w:color w:val="000000"/>
                <w:kern w:val="0"/>
                <w:sz w:val="14"/>
                <w:szCs w:val="14"/>
              </w:rPr>
            </w:pPr>
          </w:p>
        </w:tc>
        <w:tc>
          <w:tcPr>
            <w:tcW w:w="516" w:type="dxa"/>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after="100" w:afterAutospacing="1" w:line="312" w:lineRule="atLeast"/>
              <w:ind w:firstLineChars="0" w:firstLine="363"/>
              <w:jc w:val="left"/>
              <w:rPr>
                <w:rFonts w:ascii="宋体" w:eastAsia="宋体" w:hAnsi="宋体" w:cs="宋体"/>
                <w:color w:val="000000"/>
                <w:kern w:val="0"/>
                <w:sz w:val="14"/>
                <w:szCs w:val="14"/>
              </w:rPr>
            </w:pPr>
          </w:p>
        </w:tc>
      </w:tr>
      <w:tr w:rsidR="0077181F" w:rsidRPr="0077181F" w:rsidTr="0077181F">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ind w:firstLineChars="0" w:firstLine="0"/>
              <w:jc w:val="left"/>
              <w:rPr>
                <w:rFonts w:ascii="宋体" w:eastAsia="宋体" w:hAnsi="宋体" w:cs="宋体"/>
                <w:color w:val="000000"/>
                <w:kern w:val="0"/>
                <w:sz w:val="14"/>
                <w:szCs w:val="14"/>
              </w:rPr>
            </w:pPr>
          </w:p>
        </w:tc>
        <w:tc>
          <w:tcPr>
            <w:tcW w:w="216" w:type="dxa"/>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after="100" w:afterAutospacing="1" w:line="312" w:lineRule="atLeast"/>
              <w:ind w:firstLineChars="0" w:firstLine="288"/>
              <w:jc w:val="left"/>
              <w:rPr>
                <w:rFonts w:ascii="宋体" w:eastAsia="宋体" w:hAnsi="宋体" w:cs="宋体"/>
                <w:color w:val="000000"/>
                <w:kern w:val="0"/>
                <w:sz w:val="14"/>
                <w:szCs w:val="14"/>
              </w:rPr>
            </w:pPr>
            <w:r w:rsidRPr="0077181F">
              <w:rPr>
                <w:rFonts w:ascii="Comic Sans MS" w:eastAsia="宋体" w:hAnsi="Comic Sans MS" w:cs="宋体"/>
                <w:b/>
                <w:bCs/>
                <w:color w:val="000000"/>
                <w:kern w:val="0"/>
                <w:sz w:val="18"/>
                <w:szCs w:val="18"/>
              </w:rPr>
              <w:t>三类</w:t>
            </w:r>
          </w:p>
        </w:tc>
        <w:tc>
          <w:tcPr>
            <w:tcW w:w="504" w:type="dxa"/>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after="100" w:afterAutospacing="1" w:line="312" w:lineRule="atLeast"/>
              <w:ind w:firstLineChars="0" w:firstLine="288"/>
              <w:jc w:val="center"/>
              <w:rPr>
                <w:rFonts w:ascii="宋体" w:eastAsia="宋体" w:hAnsi="宋体" w:cs="宋体"/>
                <w:color w:val="000000"/>
                <w:kern w:val="0"/>
                <w:sz w:val="14"/>
                <w:szCs w:val="14"/>
              </w:rPr>
            </w:pPr>
            <w:r w:rsidRPr="0077181F">
              <w:rPr>
                <w:rFonts w:ascii="Comic Sans MS" w:eastAsia="宋体" w:hAnsi="Comic Sans MS" w:cs="宋体"/>
                <w:b/>
                <w:bCs/>
                <w:color w:val="000000"/>
                <w:kern w:val="0"/>
                <w:sz w:val="18"/>
                <w:szCs w:val="18"/>
              </w:rPr>
              <w:t>30</w:t>
            </w:r>
          </w:p>
        </w:tc>
        <w:tc>
          <w:tcPr>
            <w:tcW w:w="504" w:type="dxa"/>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after="100" w:afterAutospacing="1" w:line="312" w:lineRule="atLeast"/>
              <w:ind w:firstLineChars="0" w:firstLine="288"/>
              <w:jc w:val="center"/>
              <w:rPr>
                <w:rFonts w:ascii="宋体" w:eastAsia="宋体" w:hAnsi="宋体" w:cs="宋体"/>
                <w:color w:val="000000"/>
                <w:kern w:val="0"/>
                <w:sz w:val="14"/>
                <w:szCs w:val="14"/>
              </w:rPr>
            </w:pPr>
            <w:r w:rsidRPr="0077181F">
              <w:rPr>
                <w:rFonts w:ascii="Comic Sans MS" w:eastAsia="宋体" w:hAnsi="Comic Sans MS" w:cs="宋体"/>
                <w:b/>
                <w:bCs/>
                <w:color w:val="000000"/>
                <w:kern w:val="0"/>
                <w:sz w:val="18"/>
                <w:szCs w:val="18"/>
              </w:rPr>
              <w:t>15</w:t>
            </w:r>
          </w:p>
        </w:tc>
        <w:tc>
          <w:tcPr>
            <w:tcW w:w="504" w:type="dxa"/>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after="100" w:afterAutospacing="1" w:line="312" w:lineRule="atLeast"/>
              <w:ind w:firstLineChars="0" w:firstLine="288"/>
              <w:jc w:val="center"/>
              <w:rPr>
                <w:rFonts w:ascii="宋体" w:eastAsia="宋体" w:hAnsi="宋体" w:cs="宋体"/>
                <w:color w:val="000000"/>
                <w:kern w:val="0"/>
                <w:sz w:val="14"/>
                <w:szCs w:val="14"/>
              </w:rPr>
            </w:pPr>
            <w:r w:rsidRPr="0077181F">
              <w:rPr>
                <w:rFonts w:ascii="Comic Sans MS" w:eastAsia="宋体" w:hAnsi="Comic Sans MS" w:cs="宋体"/>
                <w:b/>
                <w:bCs/>
                <w:color w:val="000000"/>
                <w:kern w:val="0"/>
                <w:sz w:val="18"/>
                <w:szCs w:val="18"/>
              </w:rPr>
              <w:t>10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ind w:firstLineChars="0" w:firstLine="0"/>
              <w:jc w:val="left"/>
              <w:rPr>
                <w:rFonts w:ascii="宋体" w:eastAsia="宋体" w:hAnsi="宋体" w:cs="宋体"/>
                <w:color w:val="000000"/>
                <w:kern w:val="0"/>
                <w:sz w:val="14"/>
                <w:szCs w:val="1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ind w:firstLineChars="0" w:firstLine="0"/>
              <w:jc w:val="left"/>
              <w:rPr>
                <w:rFonts w:ascii="宋体" w:eastAsia="宋体" w:hAnsi="宋体" w:cs="宋体"/>
                <w:color w:val="000000"/>
                <w:kern w:val="0"/>
                <w:sz w:val="14"/>
                <w:szCs w:val="1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ind w:firstLineChars="0" w:firstLine="0"/>
              <w:jc w:val="left"/>
              <w:rPr>
                <w:rFonts w:ascii="宋体" w:eastAsia="宋体" w:hAnsi="宋体" w:cs="宋体"/>
                <w:color w:val="000000"/>
                <w:kern w:val="0"/>
                <w:sz w:val="14"/>
                <w:szCs w:val="14"/>
              </w:rPr>
            </w:pPr>
          </w:p>
        </w:tc>
        <w:tc>
          <w:tcPr>
            <w:tcW w:w="912" w:type="dxa"/>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after="100" w:afterAutospacing="1" w:line="312" w:lineRule="atLeast"/>
              <w:ind w:firstLineChars="0" w:firstLine="363"/>
              <w:jc w:val="left"/>
              <w:rPr>
                <w:rFonts w:ascii="宋体" w:eastAsia="宋体" w:hAnsi="宋体" w:cs="宋体"/>
                <w:color w:val="000000"/>
                <w:kern w:val="0"/>
                <w:sz w:val="14"/>
                <w:szCs w:val="14"/>
              </w:rPr>
            </w:pPr>
          </w:p>
        </w:tc>
        <w:tc>
          <w:tcPr>
            <w:tcW w:w="516" w:type="dxa"/>
            <w:tcBorders>
              <w:top w:val="outset" w:sz="6" w:space="0" w:color="000000"/>
              <w:left w:val="outset" w:sz="6" w:space="0" w:color="000000"/>
              <w:bottom w:val="outset" w:sz="6" w:space="0" w:color="000000"/>
              <w:right w:val="outset" w:sz="6" w:space="0" w:color="000000"/>
            </w:tcBorders>
            <w:vAlign w:val="center"/>
            <w:hideMark/>
          </w:tcPr>
          <w:p w:rsidR="0077181F" w:rsidRPr="0077181F" w:rsidRDefault="0077181F" w:rsidP="0077181F">
            <w:pPr>
              <w:widowControl/>
              <w:spacing w:before="100" w:beforeAutospacing="1" w:after="100" w:afterAutospacing="1" w:line="312" w:lineRule="atLeast"/>
              <w:ind w:firstLineChars="0" w:firstLine="363"/>
              <w:jc w:val="left"/>
              <w:rPr>
                <w:rFonts w:ascii="宋体" w:eastAsia="宋体" w:hAnsi="宋体" w:cs="宋体"/>
                <w:color w:val="000000"/>
                <w:kern w:val="0"/>
                <w:sz w:val="14"/>
                <w:szCs w:val="14"/>
              </w:rPr>
            </w:pPr>
          </w:p>
        </w:tc>
      </w:tr>
    </w:tbl>
    <w:p w:rsidR="0077181F" w:rsidRPr="0077181F" w:rsidRDefault="0077181F" w:rsidP="0077181F">
      <w:pPr>
        <w:widowControl/>
        <w:spacing w:before="100" w:beforeAutospacing="1" w:after="100" w:afterAutospacing="1" w:line="312" w:lineRule="atLeast"/>
        <w:ind w:firstLineChars="0" w:firstLine="288"/>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22"/>
        </w:rPr>
        <w:t>对符合条件的引进人员除享受学校提供的相应待遇外，学校参照《宁夏回族自治区高层次人才优厚待遇实施办法》（宁组发﹝</w:t>
      </w:r>
      <w:r w:rsidRPr="0077181F">
        <w:rPr>
          <w:rFonts w:ascii="宋体" w:eastAsia="宋体" w:hAnsi="宋体" w:cs="宋体" w:hint="eastAsia"/>
          <w:color w:val="000000"/>
          <w:kern w:val="0"/>
          <w:sz w:val="14"/>
          <w:szCs w:val="14"/>
        </w:rPr>
        <w:t xml:space="preserve">  </w:t>
      </w:r>
      <w:r w:rsidRPr="0077181F">
        <w:rPr>
          <w:rFonts w:ascii="Comic Sans MS" w:eastAsia="宋体" w:hAnsi="Comic Sans MS" w:cs="Calibri"/>
          <w:b/>
          <w:bCs/>
          <w:color w:val="000000"/>
          <w:kern w:val="0"/>
          <w:sz w:val="22"/>
        </w:rPr>
        <w:t>2018</w:t>
      </w:r>
      <w:r w:rsidRPr="0077181F">
        <w:rPr>
          <w:rFonts w:ascii="Comic Sans MS" w:eastAsia="宋体" w:hAnsi="Comic Sans MS" w:cs="Calibri"/>
          <w:b/>
          <w:bCs/>
          <w:color w:val="000000"/>
          <w:kern w:val="0"/>
          <w:sz w:val="22"/>
        </w:rPr>
        <w:t>﹞</w:t>
      </w:r>
      <w:r w:rsidRPr="0077181F">
        <w:rPr>
          <w:rFonts w:ascii="Comic Sans MS" w:eastAsia="宋体" w:hAnsi="Comic Sans MS" w:cs="Calibri"/>
          <w:b/>
          <w:bCs/>
          <w:color w:val="000000"/>
          <w:kern w:val="0"/>
          <w:sz w:val="22"/>
        </w:rPr>
        <w:t>5</w:t>
      </w:r>
      <w:r w:rsidRPr="0077181F">
        <w:rPr>
          <w:rFonts w:ascii="宋体" w:eastAsia="宋体" w:hAnsi="宋体" w:cs="宋体" w:hint="eastAsia"/>
          <w:color w:val="000000"/>
          <w:kern w:val="0"/>
          <w:sz w:val="14"/>
          <w:szCs w:val="14"/>
        </w:rPr>
        <w:t xml:space="preserve">  </w:t>
      </w:r>
      <w:r w:rsidRPr="0077181F">
        <w:rPr>
          <w:rFonts w:ascii="Comic Sans MS" w:eastAsia="宋体" w:hAnsi="Comic Sans MS" w:cs="宋体"/>
          <w:b/>
          <w:bCs/>
          <w:color w:val="000000"/>
          <w:kern w:val="0"/>
          <w:sz w:val="22"/>
        </w:rPr>
        <w:t>号），根据实际情况兑现安家费等待遇。</w:t>
      </w:r>
      <w:r w:rsidRPr="0077181F">
        <w:rPr>
          <w:rFonts w:ascii="宋体" w:eastAsia="宋体" w:hAnsi="宋体" w:cs="宋体" w:hint="eastAsia"/>
          <w:color w:val="000000"/>
          <w:kern w:val="0"/>
          <w:sz w:val="14"/>
          <w:szCs w:val="14"/>
        </w:rPr>
        <w:t xml:space="preserve">  </w:t>
      </w:r>
    </w:p>
    <w:p w:rsidR="0077181F" w:rsidRPr="0077181F" w:rsidRDefault="0077181F" w:rsidP="0077181F">
      <w:pPr>
        <w:widowControl/>
        <w:spacing w:before="100" w:beforeAutospacing="1" w:after="100" w:afterAutospacing="1" w:line="312" w:lineRule="atLeast"/>
        <w:ind w:firstLineChars="0" w:firstLine="288"/>
        <w:jc w:val="left"/>
        <w:rPr>
          <w:rFonts w:ascii="宋体" w:eastAsia="宋体" w:hAnsi="宋体" w:cs="宋体" w:hint="eastAsia"/>
          <w:color w:val="000000"/>
          <w:kern w:val="0"/>
          <w:sz w:val="14"/>
          <w:szCs w:val="14"/>
        </w:rPr>
      </w:pP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黑体" w:eastAsia="黑体" w:hAnsi="黑体" w:cs="宋体" w:hint="eastAsia"/>
          <w:b/>
          <w:bCs/>
          <w:color w:val="000000"/>
          <w:kern w:val="0"/>
          <w:sz w:val="32"/>
          <w:szCs w:val="32"/>
        </w:rPr>
        <w:t>第十五条</w:t>
      </w:r>
      <w:r w:rsidRPr="0077181F">
        <w:rPr>
          <w:rFonts w:ascii="Comic Sans MS" w:eastAsia="宋体" w:hAnsi="Comic Sans MS" w:cs="宋体"/>
          <w:b/>
          <w:bCs/>
          <w:color w:val="000000"/>
          <w:kern w:val="0"/>
          <w:sz w:val="32"/>
          <w:szCs w:val="32"/>
        </w:rPr>
        <w:t xml:space="preserve">  </w:t>
      </w:r>
      <w:r w:rsidRPr="0077181F">
        <w:rPr>
          <w:rFonts w:ascii="Comic Sans MS" w:eastAsia="宋体" w:hAnsi="Comic Sans MS" w:cs="宋体"/>
          <w:b/>
          <w:bCs/>
          <w:color w:val="000000"/>
          <w:kern w:val="0"/>
          <w:sz w:val="32"/>
          <w:szCs w:val="32"/>
        </w:rPr>
        <w:t>属于宁夏回族自治区西部一流建设学科引进的高层次人才，安家费增加</w:t>
      </w:r>
      <w:r w:rsidRPr="0077181F">
        <w:rPr>
          <w:rFonts w:ascii="Comic Sans MS" w:eastAsia="宋体" w:hAnsi="Comic Sans MS" w:cs="Calibri"/>
          <w:b/>
          <w:bCs/>
          <w:color w:val="000000"/>
          <w:kern w:val="0"/>
          <w:sz w:val="32"/>
          <w:szCs w:val="32"/>
        </w:rPr>
        <w:t>5</w:t>
      </w:r>
      <w:r w:rsidRPr="0077181F">
        <w:rPr>
          <w:rFonts w:ascii="Comic Sans MS" w:eastAsia="宋体" w:hAnsi="Comic Sans MS" w:cs="宋体"/>
          <w:b/>
          <w:bCs/>
          <w:color w:val="000000"/>
          <w:kern w:val="0"/>
          <w:sz w:val="32"/>
          <w:szCs w:val="32"/>
        </w:rPr>
        <w:t>万元，科研启动费增加</w:t>
      </w:r>
      <w:r w:rsidRPr="0077181F">
        <w:rPr>
          <w:rFonts w:ascii="Comic Sans MS" w:eastAsia="宋体" w:hAnsi="Comic Sans MS" w:cs="Calibri"/>
          <w:b/>
          <w:bCs/>
          <w:color w:val="000000"/>
          <w:kern w:val="0"/>
          <w:sz w:val="32"/>
          <w:szCs w:val="32"/>
        </w:rPr>
        <w:t>5</w:t>
      </w:r>
      <w:r w:rsidRPr="0077181F">
        <w:rPr>
          <w:rFonts w:ascii="Comic Sans MS" w:eastAsia="宋体" w:hAnsi="Comic Sans MS" w:cs="宋体"/>
          <w:b/>
          <w:bCs/>
          <w:color w:val="000000"/>
          <w:kern w:val="0"/>
          <w:sz w:val="32"/>
          <w:szCs w:val="32"/>
        </w:rPr>
        <w:t>万</w:t>
      </w:r>
      <w:r w:rsidRPr="0077181F">
        <w:rPr>
          <w:rFonts w:ascii="Comic Sans MS" w:eastAsia="宋体" w:hAnsi="Comic Sans MS" w:cs="宋体"/>
          <w:b/>
          <w:bCs/>
          <w:color w:val="000000"/>
          <w:kern w:val="0"/>
          <w:sz w:val="32"/>
          <w:szCs w:val="32"/>
        </w:rPr>
        <w:lastRenderedPageBreak/>
        <w:t>元，其安家费和科研启动费均从宁夏回族自治区西部一流建设学科经费中支出。</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黑体" w:eastAsia="黑体" w:hAnsi="黑体" w:cs="宋体" w:hint="eastAsia"/>
          <w:b/>
          <w:bCs/>
          <w:color w:val="000000"/>
          <w:kern w:val="0"/>
          <w:sz w:val="32"/>
          <w:szCs w:val="32"/>
        </w:rPr>
        <w:t>第十六条</w:t>
      </w:r>
      <w:r w:rsidRPr="0077181F">
        <w:rPr>
          <w:rFonts w:ascii="仿宋" w:eastAsia="仿宋" w:hAnsi="仿宋" w:cs="宋体" w:hint="eastAsia"/>
          <w:b/>
          <w:bCs/>
          <w:color w:val="000000"/>
          <w:kern w:val="0"/>
          <w:sz w:val="32"/>
          <w:szCs w:val="32"/>
        </w:rPr>
        <w:t xml:space="preserve"> </w:t>
      </w:r>
      <w:r w:rsidRPr="0077181F">
        <w:rPr>
          <w:rFonts w:ascii="宋体" w:eastAsia="宋体" w:hAnsi="宋体" w:cs="宋体" w:hint="eastAsia"/>
          <w:b/>
          <w:bCs/>
          <w:color w:val="000000"/>
          <w:kern w:val="0"/>
          <w:sz w:val="32"/>
          <w:szCs w:val="32"/>
        </w:rPr>
        <w:t> </w:t>
      </w:r>
      <w:r w:rsidRPr="0077181F">
        <w:rPr>
          <w:rFonts w:ascii="Comic Sans MS" w:eastAsia="宋体" w:hAnsi="Comic Sans MS" w:cs="宋体"/>
          <w:b/>
          <w:bCs/>
          <w:color w:val="000000"/>
          <w:kern w:val="0"/>
          <w:sz w:val="32"/>
          <w:szCs w:val="32"/>
        </w:rPr>
        <w:t>享受安家费的引进人才，其安家费一次性发放</w:t>
      </w:r>
      <w:r w:rsidRPr="0077181F">
        <w:rPr>
          <w:rFonts w:ascii="Comic Sans MS" w:eastAsia="宋体" w:hAnsi="Comic Sans MS" w:cs="Calibri"/>
          <w:b/>
          <w:bCs/>
          <w:color w:val="000000"/>
          <w:kern w:val="0"/>
          <w:sz w:val="32"/>
          <w:szCs w:val="32"/>
        </w:rPr>
        <w:t>70%</w:t>
      </w:r>
      <w:r w:rsidRPr="0077181F">
        <w:rPr>
          <w:rFonts w:ascii="Comic Sans MS" w:eastAsia="宋体" w:hAnsi="Comic Sans MS" w:cs="宋体"/>
          <w:b/>
          <w:bCs/>
          <w:color w:val="000000"/>
          <w:kern w:val="0"/>
          <w:sz w:val="32"/>
          <w:szCs w:val="32"/>
        </w:rPr>
        <w:t>，中期考核合格后，发放剩余</w:t>
      </w:r>
      <w:r w:rsidRPr="0077181F">
        <w:rPr>
          <w:rFonts w:ascii="Comic Sans MS" w:eastAsia="宋体" w:hAnsi="Comic Sans MS" w:cs="Calibri"/>
          <w:b/>
          <w:bCs/>
          <w:color w:val="000000"/>
          <w:kern w:val="0"/>
          <w:sz w:val="32"/>
          <w:szCs w:val="32"/>
        </w:rPr>
        <w:t>30%</w:t>
      </w:r>
      <w:r w:rsidRPr="0077181F">
        <w:rPr>
          <w:rFonts w:ascii="Comic Sans MS" w:eastAsia="宋体" w:hAnsi="Comic Sans MS" w:cs="宋体"/>
          <w:b/>
          <w:bCs/>
          <w:color w:val="000000"/>
          <w:kern w:val="0"/>
          <w:sz w:val="32"/>
          <w:szCs w:val="32"/>
        </w:rPr>
        <w:t>。</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黑体" w:eastAsia="黑体" w:hAnsi="黑体" w:cs="宋体" w:hint="eastAsia"/>
          <w:b/>
          <w:bCs/>
          <w:color w:val="000000"/>
          <w:kern w:val="0"/>
          <w:sz w:val="32"/>
          <w:szCs w:val="32"/>
        </w:rPr>
        <w:t xml:space="preserve">第十七条 </w:t>
      </w:r>
      <w:r w:rsidRPr="0077181F">
        <w:rPr>
          <w:rFonts w:ascii="宋体" w:eastAsia="宋体" w:hAnsi="宋体" w:cs="宋体" w:hint="eastAsia"/>
          <w:b/>
          <w:bCs/>
          <w:color w:val="000000"/>
          <w:kern w:val="0"/>
          <w:sz w:val="32"/>
          <w:szCs w:val="32"/>
        </w:rPr>
        <w:t> </w:t>
      </w:r>
      <w:r w:rsidRPr="0077181F">
        <w:rPr>
          <w:rFonts w:ascii="Comic Sans MS" w:eastAsia="宋体" w:hAnsi="Comic Sans MS" w:cs="宋体"/>
          <w:b/>
          <w:bCs/>
          <w:color w:val="000000"/>
          <w:kern w:val="0"/>
          <w:sz w:val="32"/>
          <w:szCs w:val="32"/>
        </w:rPr>
        <w:t>科研启动费以科研项目立项的方式拨付，按照学校科研经费相关管理办法执行。</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黑体" w:eastAsia="黑体" w:hAnsi="黑体" w:cs="宋体" w:hint="eastAsia"/>
          <w:b/>
          <w:bCs/>
          <w:color w:val="000000"/>
          <w:kern w:val="0"/>
          <w:sz w:val="32"/>
          <w:szCs w:val="32"/>
        </w:rPr>
        <w:t xml:space="preserve">第十八条 </w:t>
      </w:r>
      <w:r w:rsidRPr="0077181F">
        <w:rPr>
          <w:rFonts w:ascii="宋体" w:eastAsia="宋体" w:hAnsi="宋体" w:cs="宋体" w:hint="eastAsia"/>
          <w:b/>
          <w:bCs/>
          <w:color w:val="000000"/>
          <w:kern w:val="0"/>
          <w:sz w:val="32"/>
          <w:szCs w:val="32"/>
        </w:rPr>
        <w:t> </w:t>
      </w:r>
      <w:r w:rsidRPr="0077181F">
        <w:rPr>
          <w:rFonts w:ascii="Comic Sans MS" w:eastAsia="宋体" w:hAnsi="Comic Sans MS" w:cs="宋体"/>
          <w:b/>
          <w:bCs/>
          <w:color w:val="000000"/>
          <w:kern w:val="0"/>
          <w:sz w:val="32"/>
          <w:szCs w:val="32"/>
        </w:rPr>
        <w:t>如夫妻双方均为我校引进人才，安家费、科研启动费和住房补贴分别发放。</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黑体" w:eastAsia="黑体" w:hAnsi="黑体" w:cs="宋体" w:hint="eastAsia"/>
          <w:b/>
          <w:bCs/>
          <w:color w:val="000000"/>
          <w:kern w:val="0"/>
          <w:sz w:val="32"/>
          <w:szCs w:val="32"/>
        </w:rPr>
        <w:t xml:space="preserve">第十九条 </w:t>
      </w:r>
      <w:r w:rsidRPr="0077181F">
        <w:rPr>
          <w:rFonts w:ascii="Comic Sans MS" w:eastAsia="宋体" w:hAnsi="Comic Sans MS" w:cs="宋体"/>
          <w:b/>
          <w:bCs/>
          <w:color w:val="000000"/>
          <w:kern w:val="0"/>
          <w:sz w:val="32"/>
          <w:szCs w:val="32"/>
        </w:rPr>
        <w:t>引进高层次人才团队待遇面议。</w:t>
      </w:r>
    </w:p>
    <w:p w:rsidR="0077181F" w:rsidRPr="0077181F" w:rsidRDefault="0077181F" w:rsidP="0077181F">
      <w:pPr>
        <w:widowControl/>
        <w:spacing w:before="312" w:after="312" w:line="312" w:lineRule="atLeast"/>
        <w:ind w:firstLineChars="0" w:firstLine="288"/>
        <w:jc w:val="center"/>
        <w:rPr>
          <w:rFonts w:ascii="宋体" w:eastAsia="宋体" w:hAnsi="宋体" w:cs="宋体" w:hint="eastAsia"/>
          <w:color w:val="000000"/>
          <w:kern w:val="0"/>
          <w:sz w:val="14"/>
          <w:szCs w:val="14"/>
        </w:rPr>
      </w:pPr>
      <w:r w:rsidRPr="0077181F">
        <w:rPr>
          <w:rFonts w:ascii="黑体" w:eastAsia="黑体" w:hAnsi="黑体" w:cs="宋体" w:hint="eastAsia"/>
          <w:b/>
          <w:bCs/>
          <w:color w:val="000000"/>
          <w:kern w:val="0"/>
          <w:sz w:val="32"/>
          <w:szCs w:val="32"/>
        </w:rPr>
        <w:t xml:space="preserve">第五章 </w:t>
      </w:r>
      <w:r w:rsidRPr="0077181F">
        <w:rPr>
          <w:rFonts w:ascii="宋体" w:eastAsia="宋体" w:hAnsi="宋体" w:cs="宋体" w:hint="eastAsia"/>
          <w:b/>
          <w:bCs/>
          <w:color w:val="000000"/>
          <w:kern w:val="0"/>
          <w:sz w:val="32"/>
          <w:szCs w:val="32"/>
        </w:rPr>
        <w:t> </w:t>
      </w:r>
      <w:r w:rsidRPr="0077181F">
        <w:rPr>
          <w:rFonts w:ascii="黑体" w:eastAsia="黑体" w:hAnsi="黑体" w:cs="宋体" w:hint="eastAsia"/>
          <w:b/>
          <w:bCs/>
          <w:color w:val="000000"/>
          <w:kern w:val="0"/>
          <w:sz w:val="32"/>
          <w:szCs w:val="32"/>
        </w:rPr>
        <w:t>考核管理</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黑体" w:eastAsia="黑体" w:hAnsi="黑体" w:cs="宋体" w:hint="eastAsia"/>
          <w:b/>
          <w:bCs/>
          <w:color w:val="000000"/>
          <w:kern w:val="0"/>
          <w:sz w:val="32"/>
          <w:szCs w:val="32"/>
        </w:rPr>
        <w:t xml:space="preserve">第二十条 </w:t>
      </w:r>
      <w:r w:rsidRPr="0077181F">
        <w:rPr>
          <w:rFonts w:ascii="宋体" w:eastAsia="宋体" w:hAnsi="宋体" w:cs="宋体" w:hint="eastAsia"/>
          <w:b/>
          <w:bCs/>
          <w:color w:val="000000"/>
          <w:kern w:val="0"/>
          <w:sz w:val="32"/>
          <w:szCs w:val="32"/>
        </w:rPr>
        <w:t> </w:t>
      </w:r>
      <w:r w:rsidRPr="0077181F">
        <w:rPr>
          <w:rFonts w:ascii="Comic Sans MS" w:eastAsia="宋体" w:hAnsi="Comic Sans MS" w:cs="宋体"/>
          <w:b/>
          <w:bCs/>
          <w:color w:val="000000"/>
          <w:kern w:val="0"/>
          <w:sz w:val="32"/>
          <w:szCs w:val="32"/>
        </w:rPr>
        <w:t>合约管理。学校与高层次人才签订聘用合同，明确双方的权利和义务，实行聘期目标管理。聘期结束后，由学校进行考核，并依据合同兑现双方承诺。</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黑体" w:eastAsia="黑体" w:hAnsi="黑体" w:cs="宋体" w:hint="eastAsia"/>
          <w:b/>
          <w:bCs/>
          <w:color w:val="000000"/>
          <w:kern w:val="0"/>
          <w:sz w:val="32"/>
          <w:szCs w:val="32"/>
        </w:rPr>
        <w:t xml:space="preserve">第二十一条 </w:t>
      </w:r>
      <w:r w:rsidRPr="0077181F">
        <w:rPr>
          <w:rFonts w:ascii="宋体" w:eastAsia="宋体" w:hAnsi="宋体" w:cs="宋体" w:hint="eastAsia"/>
          <w:b/>
          <w:bCs/>
          <w:color w:val="000000"/>
          <w:kern w:val="0"/>
          <w:sz w:val="32"/>
          <w:szCs w:val="32"/>
        </w:rPr>
        <w:t> </w:t>
      </w:r>
      <w:r w:rsidRPr="0077181F">
        <w:rPr>
          <w:rFonts w:ascii="Comic Sans MS" w:eastAsia="宋体" w:hAnsi="Comic Sans MS" w:cs="宋体"/>
          <w:b/>
          <w:bCs/>
          <w:color w:val="000000"/>
          <w:kern w:val="0"/>
          <w:sz w:val="32"/>
          <w:szCs w:val="32"/>
        </w:rPr>
        <w:t>校院两级管理和考核。学校进行宏观管理，重点做好中期考核和聘期考核，学院负责日常管理和年度考核，并配合学校做好中期考核和聘期考核。</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黑体" w:eastAsia="黑体" w:hAnsi="黑体" w:cs="宋体" w:hint="eastAsia"/>
          <w:b/>
          <w:bCs/>
          <w:color w:val="000000"/>
          <w:kern w:val="0"/>
          <w:sz w:val="32"/>
          <w:szCs w:val="32"/>
        </w:rPr>
        <w:t xml:space="preserve">第二十二条 </w:t>
      </w:r>
      <w:r w:rsidRPr="0077181F">
        <w:rPr>
          <w:rFonts w:ascii="宋体" w:eastAsia="宋体" w:hAnsi="宋体" w:cs="宋体" w:hint="eastAsia"/>
          <w:b/>
          <w:bCs/>
          <w:color w:val="000000"/>
          <w:kern w:val="0"/>
          <w:sz w:val="32"/>
          <w:szCs w:val="32"/>
        </w:rPr>
        <w:t> </w:t>
      </w:r>
      <w:r w:rsidRPr="0077181F">
        <w:rPr>
          <w:rFonts w:ascii="Comic Sans MS" w:eastAsia="宋体" w:hAnsi="Comic Sans MS" w:cs="宋体"/>
          <w:b/>
          <w:bCs/>
          <w:color w:val="000000"/>
          <w:kern w:val="0"/>
          <w:sz w:val="32"/>
          <w:szCs w:val="32"/>
        </w:rPr>
        <w:t>服务期限。在服务期内，个人提出解除合同的，每少服务一年，向学校退还已发安家费、租房补贴</w:t>
      </w:r>
      <w:r w:rsidRPr="0077181F">
        <w:rPr>
          <w:rFonts w:ascii="Comic Sans MS" w:eastAsia="宋体" w:hAnsi="Comic Sans MS" w:cs="宋体"/>
          <w:b/>
          <w:bCs/>
          <w:color w:val="000000"/>
          <w:kern w:val="0"/>
          <w:sz w:val="32"/>
          <w:szCs w:val="32"/>
        </w:rPr>
        <w:lastRenderedPageBreak/>
        <w:t>总和的八分之一，并承担安家费、租房补贴之和</w:t>
      </w:r>
      <w:r w:rsidRPr="0077181F">
        <w:rPr>
          <w:rFonts w:ascii="Comic Sans MS" w:eastAsia="宋体" w:hAnsi="Comic Sans MS" w:cs="Calibri"/>
          <w:b/>
          <w:bCs/>
          <w:color w:val="000000"/>
          <w:kern w:val="0"/>
          <w:sz w:val="32"/>
          <w:szCs w:val="32"/>
        </w:rPr>
        <w:t>30%</w:t>
      </w:r>
      <w:r w:rsidRPr="0077181F">
        <w:rPr>
          <w:rFonts w:ascii="Comic Sans MS" w:eastAsia="宋体" w:hAnsi="Comic Sans MS" w:cs="宋体"/>
          <w:b/>
          <w:bCs/>
          <w:color w:val="000000"/>
          <w:kern w:val="0"/>
          <w:sz w:val="32"/>
          <w:szCs w:val="32"/>
        </w:rPr>
        <w:t>的违约金，且需退还学校为其提供的住房、办公室、实验室及设备等，其配偶属于政策性聘用的，应同时解聘。</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黑体" w:eastAsia="黑体" w:hAnsi="黑体" w:cs="宋体" w:hint="eastAsia"/>
          <w:b/>
          <w:bCs/>
          <w:color w:val="000000"/>
          <w:kern w:val="0"/>
          <w:sz w:val="32"/>
          <w:szCs w:val="32"/>
        </w:rPr>
        <w:t xml:space="preserve">第二十三条 </w:t>
      </w:r>
      <w:r w:rsidRPr="0077181F">
        <w:rPr>
          <w:rFonts w:ascii="宋体" w:eastAsia="宋体" w:hAnsi="宋体" w:cs="宋体" w:hint="eastAsia"/>
          <w:b/>
          <w:bCs/>
          <w:color w:val="000000"/>
          <w:kern w:val="0"/>
          <w:sz w:val="32"/>
          <w:szCs w:val="32"/>
        </w:rPr>
        <w:t> </w:t>
      </w:r>
      <w:r w:rsidRPr="0077181F">
        <w:rPr>
          <w:rFonts w:ascii="Comic Sans MS" w:eastAsia="宋体" w:hAnsi="Comic Sans MS" w:cs="宋体"/>
          <w:b/>
          <w:bCs/>
          <w:color w:val="000000"/>
          <w:kern w:val="0"/>
          <w:sz w:val="32"/>
          <w:szCs w:val="32"/>
        </w:rPr>
        <w:t>聘期考核。学校依据岗位职责及聘期目标对引进人才进行考核。</w:t>
      </w:r>
    </w:p>
    <w:p w:rsidR="0077181F" w:rsidRPr="0077181F" w:rsidRDefault="0077181F" w:rsidP="0077181F">
      <w:pPr>
        <w:widowControl/>
        <w:spacing w:before="100" w:beforeAutospacing="1" w:line="312" w:lineRule="atLeast"/>
        <w:ind w:firstLineChars="0" w:firstLine="288"/>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（一）考核内容主要包括履行职责，完成教学、科研、学科建设等任务，以及思想政治素质、敬业精神、团队精神等。</w:t>
      </w:r>
    </w:p>
    <w:p w:rsidR="0077181F" w:rsidRPr="0077181F" w:rsidRDefault="0077181F" w:rsidP="0077181F">
      <w:pPr>
        <w:widowControl/>
        <w:spacing w:before="100" w:beforeAutospacing="1" w:line="312" w:lineRule="atLeast"/>
        <w:ind w:firstLineChars="0" w:firstLine="288"/>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（二）考核方式分为年度考核、中期考核和聘期考核。年度考核结合学校教职工年度考核一并进行，第</w:t>
      </w:r>
      <w:r w:rsidRPr="0077181F">
        <w:rPr>
          <w:rFonts w:ascii="Comic Sans MS" w:eastAsia="宋体" w:hAnsi="Comic Sans MS" w:cs="Calibri"/>
          <w:b/>
          <w:bCs/>
          <w:color w:val="000000"/>
          <w:kern w:val="0"/>
          <w:sz w:val="32"/>
          <w:szCs w:val="32"/>
        </w:rPr>
        <w:t>3</w:t>
      </w:r>
      <w:r w:rsidRPr="0077181F">
        <w:rPr>
          <w:rFonts w:ascii="Comic Sans MS" w:eastAsia="宋体" w:hAnsi="Comic Sans MS" w:cs="宋体"/>
          <w:b/>
          <w:bCs/>
          <w:color w:val="000000"/>
          <w:kern w:val="0"/>
          <w:sz w:val="32"/>
          <w:szCs w:val="32"/>
        </w:rPr>
        <w:t>年进行中期考核，</w:t>
      </w:r>
      <w:r w:rsidRPr="0077181F">
        <w:rPr>
          <w:rFonts w:ascii="Comic Sans MS" w:eastAsia="宋体" w:hAnsi="Comic Sans MS" w:cs="Calibri"/>
          <w:b/>
          <w:bCs/>
          <w:color w:val="000000"/>
          <w:kern w:val="0"/>
          <w:sz w:val="32"/>
          <w:szCs w:val="32"/>
        </w:rPr>
        <w:t>5</w:t>
      </w:r>
      <w:r w:rsidRPr="0077181F">
        <w:rPr>
          <w:rFonts w:ascii="Comic Sans MS" w:eastAsia="宋体" w:hAnsi="Comic Sans MS" w:cs="宋体"/>
          <w:b/>
          <w:bCs/>
          <w:color w:val="000000"/>
          <w:kern w:val="0"/>
          <w:sz w:val="32"/>
          <w:szCs w:val="32"/>
        </w:rPr>
        <w:t>年期满进行聘期考核。</w:t>
      </w:r>
    </w:p>
    <w:p w:rsidR="0077181F" w:rsidRPr="0077181F" w:rsidRDefault="0077181F" w:rsidP="0077181F">
      <w:pPr>
        <w:widowControl/>
        <w:spacing w:before="100" w:beforeAutospacing="1" w:line="312" w:lineRule="atLeast"/>
        <w:ind w:firstLineChars="0" w:firstLine="288"/>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（三）考核环节包括提交考核材料、述职、答疑、评议、投票、学校研究、公示等。考核分为优秀、合格、不合格三个等次。</w:t>
      </w:r>
    </w:p>
    <w:p w:rsidR="0077181F" w:rsidRPr="0077181F" w:rsidRDefault="0077181F" w:rsidP="0077181F">
      <w:pPr>
        <w:widowControl/>
        <w:spacing w:before="100" w:beforeAutospacing="1" w:line="312" w:lineRule="atLeast"/>
        <w:ind w:firstLineChars="0" w:firstLine="288"/>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（四）中期考核合格者，继续履行聘用合同中的相关约定；聘期考核合格者，可以根据学校相关规定提出续聘申请，对有突出贡献者，学校给予奖励。中期考核不合格者，可酌情延长</w:t>
      </w:r>
      <w:r w:rsidRPr="0077181F">
        <w:rPr>
          <w:rFonts w:ascii="Comic Sans MS" w:eastAsia="宋体" w:hAnsi="Comic Sans MS" w:cs="Calibri"/>
          <w:b/>
          <w:bCs/>
          <w:color w:val="000000"/>
          <w:kern w:val="0"/>
          <w:sz w:val="32"/>
          <w:szCs w:val="32"/>
        </w:rPr>
        <w:t>1</w:t>
      </w:r>
      <w:r w:rsidRPr="0077181F">
        <w:rPr>
          <w:rFonts w:ascii="Comic Sans MS" w:eastAsia="宋体" w:hAnsi="Comic Sans MS" w:cs="宋体"/>
          <w:b/>
          <w:bCs/>
          <w:color w:val="000000"/>
          <w:kern w:val="0"/>
          <w:sz w:val="32"/>
          <w:szCs w:val="32"/>
        </w:rPr>
        <w:t>年进行延期考核，对于延期考核仍不合格者和聘期考核不合格者，学校有权解除其聘用合同。</w:t>
      </w:r>
    </w:p>
    <w:p w:rsidR="0077181F" w:rsidRPr="0077181F" w:rsidRDefault="0077181F" w:rsidP="0077181F">
      <w:pPr>
        <w:widowControl/>
        <w:spacing w:before="100" w:beforeAutospacing="1" w:line="312" w:lineRule="atLeast"/>
        <w:ind w:firstLineChars="0" w:firstLine="288"/>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（五）有下列情形之一者，可以免予科研考核：</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Calibri"/>
          <w:b/>
          <w:bCs/>
          <w:color w:val="000000"/>
          <w:kern w:val="0"/>
          <w:sz w:val="32"/>
          <w:szCs w:val="32"/>
        </w:rPr>
        <w:lastRenderedPageBreak/>
        <w:t>1.</w:t>
      </w:r>
      <w:r w:rsidRPr="0077181F">
        <w:rPr>
          <w:rFonts w:ascii="Comic Sans MS" w:eastAsia="宋体" w:hAnsi="Comic Sans MS" w:cs="宋体"/>
          <w:b/>
          <w:bCs/>
          <w:color w:val="000000"/>
          <w:kern w:val="0"/>
          <w:sz w:val="32"/>
          <w:szCs w:val="32"/>
        </w:rPr>
        <w:t>在考核期内，入选国家级人才工程（人才项目或荣誉称号）。</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Calibri"/>
          <w:b/>
          <w:bCs/>
          <w:color w:val="000000"/>
          <w:kern w:val="0"/>
          <w:sz w:val="32"/>
          <w:szCs w:val="32"/>
        </w:rPr>
        <w:t>2.</w:t>
      </w:r>
      <w:r w:rsidRPr="0077181F">
        <w:rPr>
          <w:rFonts w:ascii="Comic Sans MS" w:eastAsia="宋体" w:hAnsi="Comic Sans MS" w:cs="宋体"/>
          <w:b/>
          <w:bCs/>
          <w:color w:val="000000"/>
          <w:kern w:val="0"/>
          <w:sz w:val="32"/>
          <w:szCs w:val="32"/>
        </w:rPr>
        <w:t>在考核期内，获国家优秀青年科学基金项目、国家杰出青年科学基金项目、国家级重点或重大科研项目。</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Calibri"/>
          <w:b/>
          <w:bCs/>
          <w:color w:val="000000"/>
          <w:kern w:val="0"/>
          <w:sz w:val="32"/>
          <w:szCs w:val="32"/>
        </w:rPr>
        <w:t>3.</w:t>
      </w:r>
      <w:r w:rsidRPr="0077181F">
        <w:rPr>
          <w:rFonts w:ascii="Comic Sans MS" w:eastAsia="宋体" w:hAnsi="Comic Sans MS" w:cs="宋体"/>
          <w:b/>
          <w:bCs/>
          <w:color w:val="000000"/>
          <w:kern w:val="0"/>
          <w:sz w:val="32"/>
          <w:szCs w:val="32"/>
        </w:rPr>
        <w:t>校学术委员会综合认定的其他条件。</w:t>
      </w:r>
    </w:p>
    <w:p w:rsidR="0077181F" w:rsidRPr="0077181F" w:rsidRDefault="0077181F" w:rsidP="0077181F">
      <w:pPr>
        <w:widowControl/>
        <w:spacing w:before="312" w:after="312" w:line="312" w:lineRule="atLeast"/>
        <w:ind w:firstLineChars="0" w:firstLine="288"/>
        <w:jc w:val="center"/>
        <w:rPr>
          <w:rFonts w:ascii="宋体" w:eastAsia="宋体" w:hAnsi="宋体" w:cs="宋体" w:hint="eastAsia"/>
          <w:color w:val="000000"/>
          <w:kern w:val="0"/>
          <w:sz w:val="14"/>
          <w:szCs w:val="14"/>
        </w:rPr>
      </w:pPr>
      <w:r w:rsidRPr="0077181F">
        <w:rPr>
          <w:rFonts w:ascii="黑体" w:eastAsia="黑体" w:hAnsi="黑体" w:cs="宋体" w:hint="eastAsia"/>
          <w:b/>
          <w:bCs/>
          <w:color w:val="000000"/>
          <w:kern w:val="0"/>
          <w:sz w:val="32"/>
          <w:szCs w:val="32"/>
        </w:rPr>
        <w:t>第六章 工作机制</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黑体" w:eastAsia="黑体" w:hAnsi="黑体" w:cs="宋体" w:hint="eastAsia"/>
          <w:b/>
          <w:bCs/>
          <w:color w:val="000000"/>
          <w:kern w:val="0"/>
          <w:sz w:val="32"/>
          <w:szCs w:val="32"/>
        </w:rPr>
        <w:t>第二十四条</w:t>
      </w:r>
      <w:r w:rsidRPr="0077181F">
        <w:rPr>
          <w:rFonts w:ascii="Comic Sans MS" w:eastAsia="宋体" w:hAnsi="Comic Sans MS" w:cs="宋体"/>
          <w:b/>
          <w:bCs/>
          <w:color w:val="000000"/>
          <w:kern w:val="0"/>
          <w:sz w:val="32"/>
          <w:szCs w:val="32"/>
        </w:rPr>
        <w:t xml:space="preserve"> </w:t>
      </w:r>
      <w:r w:rsidRPr="0077181F">
        <w:rPr>
          <w:rFonts w:ascii="Comic Sans MS" w:eastAsia="宋体" w:hAnsi="Comic Sans MS" w:cs="宋体"/>
          <w:b/>
          <w:bCs/>
          <w:color w:val="000000"/>
          <w:kern w:val="0"/>
          <w:sz w:val="32"/>
          <w:szCs w:val="32"/>
        </w:rPr>
        <w:t>建立引才工作责任制。学校党政主要负责人为引才工作第一责任人，学院（系）党政主要负责人为本单位引才工作第一责任人。进一步完善</w:t>
      </w:r>
      <w:r w:rsidRPr="0077181F">
        <w:rPr>
          <w:rFonts w:ascii="Comic Sans MS" w:eastAsia="宋体" w:hAnsi="Comic Sans MS" w:cs="宋体"/>
          <w:b/>
          <w:bCs/>
          <w:color w:val="000000"/>
          <w:kern w:val="0"/>
          <w:sz w:val="32"/>
          <w:szCs w:val="32"/>
        </w:rPr>
        <w:t>“</w:t>
      </w:r>
      <w:r w:rsidRPr="0077181F">
        <w:rPr>
          <w:rFonts w:ascii="Comic Sans MS" w:eastAsia="宋体" w:hAnsi="Comic Sans MS" w:cs="宋体"/>
          <w:b/>
          <w:bCs/>
          <w:color w:val="000000"/>
          <w:kern w:val="0"/>
          <w:sz w:val="32"/>
          <w:szCs w:val="32"/>
        </w:rPr>
        <w:t>党委领导、党政协同、部门协调、学院主体</w:t>
      </w:r>
      <w:r w:rsidRPr="0077181F">
        <w:rPr>
          <w:rFonts w:ascii="Comic Sans MS" w:eastAsia="宋体" w:hAnsi="Comic Sans MS" w:cs="宋体"/>
          <w:b/>
          <w:bCs/>
          <w:color w:val="000000"/>
          <w:kern w:val="0"/>
          <w:sz w:val="32"/>
          <w:szCs w:val="32"/>
        </w:rPr>
        <w:t>”</w:t>
      </w:r>
      <w:r w:rsidRPr="0077181F">
        <w:rPr>
          <w:rFonts w:ascii="Comic Sans MS" w:eastAsia="宋体" w:hAnsi="Comic Sans MS" w:cs="宋体"/>
          <w:b/>
          <w:bCs/>
          <w:color w:val="000000"/>
          <w:kern w:val="0"/>
          <w:sz w:val="32"/>
          <w:szCs w:val="32"/>
        </w:rPr>
        <w:t>的工作机制，切实落实学院（系）的主体责任，充分发挥学院（系）在引才工作中的作用。</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黑体" w:eastAsia="黑体" w:hAnsi="黑体" w:cs="宋体" w:hint="eastAsia"/>
          <w:b/>
          <w:bCs/>
          <w:color w:val="000000"/>
          <w:kern w:val="0"/>
          <w:sz w:val="32"/>
          <w:szCs w:val="32"/>
        </w:rPr>
        <w:t xml:space="preserve">第二十五条 </w:t>
      </w:r>
      <w:r w:rsidRPr="0077181F">
        <w:rPr>
          <w:rFonts w:ascii="Comic Sans MS" w:eastAsia="宋体" w:hAnsi="Comic Sans MS" w:cs="宋体"/>
          <w:b/>
          <w:bCs/>
          <w:color w:val="000000"/>
          <w:kern w:val="0"/>
          <w:sz w:val="32"/>
          <w:szCs w:val="32"/>
        </w:rPr>
        <w:t>建立引才工作联动机制，完善服务保障机制。建立相关职能部门和用人单位联系会议制度，理顺职能，规范程序，推进引才工作专人服务、跟踪服务与</w:t>
      </w:r>
      <w:r w:rsidRPr="0077181F">
        <w:rPr>
          <w:rFonts w:ascii="Comic Sans MS" w:eastAsia="宋体" w:hAnsi="Comic Sans MS" w:cs="宋体"/>
          <w:b/>
          <w:bCs/>
          <w:color w:val="000000"/>
          <w:kern w:val="0"/>
          <w:sz w:val="32"/>
          <w:szCs w:val="32"/>
        </w:rPr>
        <w:t>“</w:t>
      </w:r>
      <w:r w:rsidRPr="0077181F">
        <w:rPr>
          <w:rFonts w:ascii="Comic Sans MS" w:eastAsia="宋体" w:hAnsi="Comic Sans MS" w:cs="宋体"/>
          <w:b/>
          <w:bCs/>
          <w:color w:val="000000"/>
          <w:kern w:val="0"/>
          <w:sz w:val="32"/>
          <w:szCs w:val="32"/>
        </w:rPr>
        <w:t>一站式</w:t>
      </w:r>
      <w:r w:rsidRPr="0077181F">
        <w:rPr>
          <w:rFonts w:ascii="Comic Sans MS" w:eastAsia="宋体" w:hAnsi="Comic Sans MS" w:cs="宋体"/>
          <w:b/>
          <w:bCs/>
          <w:color w:val="000000"/>
          <w:kern w:val="0"/>
          <w:sz w:val="32"/>
          <w:szCs w:val="32"/>
        </w:rPr>
        <w:t>”</w:t>
      </w:r>
      <w:r w:rsidRPr="0077181F">
        <w:rPr>
          <w:rFonts w:ascii="Comic Sans MS" w:eastAsia="宋体" w:hAnsi="Comic Sans MS" w:cs="宋体"/>
          <w:b/>
          <w:bCs/>
          <w:color w:val="000000"/>
          <w:kern w:val="0"/>
          <w:sz w:val="32"/>
          <w:szCs w:val="32"/>
        </w:rPr>
        <w:t>服务。</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黑体" w:eastAsia="黑体" w:hAnsi="黑体" w:cs="宋体" w:hint="eastAsia"/>
          <w:b/>
          <w:bCs/>
          <w:color w:val="000000"/>
          <w:kern w:val="0"/>
          <w:sz w:val="32"/>
          <w:szCs w:val="32"/>
        </w:rPr>
        <w:t>第二十六条</w:t>
      </w:r>
      <w:r w:rsidRPr="0077181F">
        <w:rPr>
          <w:rFonts w:ascii="Comic Sans MS" w:eastAsia="宋体" w:hAnsi="Comic Sans MS" w:cs="宋体"/>
          <w:b/>
          <w:bCs/>
          <w:color w:val="000000"/>
          <w:kern w:val="0"/>
          <w:sz w:val="32"/>
          <w:szCs w:val="32"/>
        </w:rPr>
        <w:t xml:space="preserve"> </w:t>
      </w:r>
      <w:r w:rsidRPr="0077181F">
        <w:rPr>
          <w:rFonts w:ascii="Comic Sans MS" w:eastAsia="宋体" w:hAnsi="Comic Sans MS" w:cs="宋体"/>
          <w:b/>
          <w:bCs/>
          <w:color w:val="000000"/>
          <w:kern w:val="0"/>
          <w:sz w:val="32"/>
          <w:szCs w:val="32"/>
        </w:rPr>
        <w:t>探索实施</w:t>
      </w:r>
      <w:r w:rsidRPr="0077181F">
        <w:rPr>
          <w:rFonts w:ascii="Comic Sans MS" w:eastAsia="宋体" w:hAnsi="Comic Sans MS" w:cs="宋体"/>
          <w:b/>
          <w:bCs/>
          <w:color w:val="000000"/>
          <w:kern w:val="0"/>
          <w:sz w:val="32"/>
          <w:szCs w:val="32"/>
        </w:rPr>
        <w:t>“</w:t>
      </w:r>
      <w:r w:rsidRPr="0077181F">
        <w:rPr>
          <w:rFonts w:ascii="Comic Sans MS" w:eastAsia="宋体" w:hAnsi="Comic Sans MS" w:cs="宋体"/>
          <w:b/>
          <w:bCs/>
          <w:color w:val="000000"/>
          <w:kern w:val="0"/>
          <w:sz w:val="32"/>
          <w:szCs w:val="32"/>
        </w:rPr>
        <w:t>一人一议、一人一策</w:t>
      </w:r>
      <w:r w:rsidRPr="0077181F">
        <w:rPr>
          <w:rFonts w:ascii="Comic Sans MS" w:eastAsia="宋体" w:hAnsi="Comic Sans MS" w:cs="宋体"/>
          <w:b/>
          <w:bCs/>
          <w:color w:val="000000"/>
          <w:kern w:val="0"/>
          <w:sz w:val="32"/>
          <w:szCs w:val="32"/>
        </w:rPr>
        <w:t>”</w:t>
      </w:r>
      <w:r w:rsidRPr="0077181F">
        <w:rPr>
          <w:rFonts w:ascii="Comic Sans MS" w:eastAsia="宋体" w:hAnsi="Comic Sans MS" w:cs="宋体"/>
          <w:b/>
          <w:bCs/>
          <w:color w:val="000000"/>
          <w:kern w:val="0"/>
          <w:sz w:val="32"/>
          <w:szCs w:val="32"/>
        </w:rPr>
        <w:t>引才机制。对于高水平团队和业绩特别突出的人才，可以依据人才市场的情况，履行相关程序，经学校研究同意后，适当提高其待遇标准。</w:t>
      </w:r>
    </w:p>
    <w:p w:rsidR="0077181F" w:rsidRPr="0077181F" w:rsidRDefault="0077181F" w:rsidP="0077181F">
      <w:pPr>
        <w:widowControl/>
        <w:spacing w:before="312" w:after="312" w:line="312" w:lineRule="atLeast"/>
        <w:ind w:firstLineChars="0" w:firstLine="288"/>
        <w:jc w:val="center"/>
        <w:rPr>
          <w:rFonts w:ascii="宋体" w:eastAsia="宋体" w:hAnsi="宋体" w:cs="宋体" w:hint="eastAsia"/>
          <w:color w:val="000000"/>
          <w:kern w:val="0"/>
          <w:sz w:val="14"/>
          <w:szCs w:val="14"/>
        </w:rPr>
      </w:pPr>
      <w:r w:rsidRPr="0077181F">
        <w:rPr>
          <w:rFonts w:ascii="黑体" w:eastAsia="黑体" w:hAnsi="黑体" w:cs="宋体" w:hint="eastAsia"/>
          <w:b/>
          <w:bCs/>
          <w:color w:val="000000"/>
          <w:kern w:val="0"/>
          <w:sz w:val="32"/>
          <w:szCs w:val="32"/>
        </w:rPr>
        <w:lastRenderedPageBreak/>
        <w:t xml:space="preserve">第七章 </w:t>
      </w:r>
      <w:r w:rsidRPr="0077181F">
        <w:rPr>
          <w:rFonts w:ascii="宋体" w:eastAsia="宋体" w:hAnsi="宋体" w:cs="宋体" w:hint="eastAsia"/>
          <w:b/>
          <w:bCs/>
          <w:color w:val="000000"/>
          <w:kern w:val="0"/>
          <w:sz w:val="32"/>
          <w:szCs w:val="32"/>
        </w:rPr>
        <w:t> </w:t>
      </w:r>
      <w:r w:rsidRPr="0077181F">
        <w:rPr>
          <w:rFonts w:ascii="黑体" w:eastAsia="黑体" w:hAnsi="黑体" w:cs="宋体" w:hint="eastAsia"/>
          <w:b/>
          <w:bCs/>
          <w:color w:val="000000"/>
          <w:kern w:val="0"/>
          <w:sz w:val="32"/>
          <w:szCs w:val="32"/>
        </w:rPr>
        <w:t xml:space="preserve">附 </w:t>
      </w:r>
      <w:r w:rsidRPr="0077181F">
        <w:rPr>
          <w:rFonts w:ascii="宋体" w:eastAsia="宋体" w:hAnsi="宋体" w:cs="宋体" w:hint="eastAsia"/>
          <w:b/>
          <w:bCs/>
          <w:color w:val="000000"/>
          <w:kern w:val="0"/>
          <w:sz w:val="32"/>
          <w:szCs w:val="32"/>
        </w:rPr>
        <w:t> </w:t>
      </w:r>
      <w:r w:rsidRPr="0077181F">
        <w:rPr>
          <w:rFonts w:ascii="黑体" w:eastAsia="黑体" w:hAnsi="黑体" w:cs="宋体" w:hint="eastAsia"/>
          <w:b/>
          <w:bCs/>
          <w:color w:val="000000"/>
          <w:kern w:val="0"/>
          <w:sz w:val="32"/>
          <w:szCs w:val="32"/>
        </w:rPr>
        <w:t>则</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黑体" w:eastAsia="黑体" w:hAnsi="黑体" w:cs="宋体" w:hint="eastAsia"/>
          <w:b/>
          <w:bCs/>
          <w:color w:val="000000"/>
          <w:kern w:val="0"/>
          <w:sz w:val="32"/>
          <w:szCs w:val="32"/>
        </w:rPr>
        <w:t>第二十七条</w:t>
      </w:r>
      <w:r w:rsidRPr="0077181F">
        <w:rPr>
          <w:rFonts w:ascii="Comic Sans MS" w:eastAsia="宋体" w:hAnsi="Comic Sans MS" w:cs="宋体"/>
          <w:b/>
          <w:bCs/>
          <w:color w:val="000000"/>
          <w:kern w:val="0"/>
          <w:sz w:val="32"/>
          <w:szCs w:val="32"/>
        </w:rPr>
        <w:t xml:space="preserve">  </w:t>
      </w:r>
      <w:r w:rsidRPr="0077181F">
        <w:rPr>
          <w:rFonts w:ascii="Comic Sans MS" w:eastAsia="宋体" w:hAnsi="Comic Sans MS" w:cs="宋体"/>
          <w:b/>
          <w:bCs/>
          <w:color w:val="000000"/>
          <w:kern w:val="0"/>
          <w:sz w:val="32"/>
          <w:szCs w:val="32"/>
        </w:rPr>
        <w:t>学校提供的各种住房产权归学校所有，个人只享有居住权，居住期限由学校与个人在引进过程中商定。</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黑体" w:eastAsia="黑体" w:hAnsi="黑体" w:cs="宋体" w:hint="eastAsia"/>
          <w:b/>
          <w:bCs/>
          <w:color w:val="000000"/>
          <w:kern w:val="0"/>
          <w:sz w:val="32"/>
          <w:szCs w:val="32"/>
        </w:rPr>
        <w:t xml:space="preserve">第二十八条 </w:t>
      </w:r>
      <w:r w:rsidRPr="0077181F">
        <w:rPr>
          <w:rFonts w:ascii="Comic Sans MS" w:eastAsia="宋体" w:hAnsi="Comic Sans MS" w:cs="宋体"/>
          <w:b/>
          <w:bCs/>
          <w:color w:val="000000"/>
          <w:kern w:val="0"/>
          <w:sz w:val="32"/>
          <w:szCs w:val="32"/>
        </w:rPr>
        <w:t>引进人员如提供不实材料，学校有权解除聘用合同，收回科研启动费、安家费、租房补贴等，并保留追究法律责任的权利。</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黑体" w:eastAsia="黑体" w:hAnsi="黑体" w:cs="宋体" w:hint="eastAsia"/>
          <w:b/>
          <w:bCs/>
          <w:color w:val="000000"/>
          <w:kern w:val="0"/>
          <w:sz w:val="32"/>
          <w:szCs w:val="32"/>
        </w:rPr>
        <w:t>第二十九条</w:t>
      </w:r>
      <w:r w:rsidRPr="0077181F">
        <w:rPr>
          <w:rFonts w:ascii="Comic Sans MS" w:eastAsia="宋体" w:hAnsi="Comic Sans MS" w:cs="宋体"/>
          <w:b/>
          <w:bCs/>
          <w:color w:val="000000"/>
          <w:kern w:val="0"/>
          <w:sz w:val="32"/>
          <w:szCs w:val="32"/>
        </w:rPr>
        <w:t xml:space="preserve"> </w:t>
      </w:r>
      <w:r w:rsidRPr="0077181F">
        <w:rPr>
          <w:rFonts w:ascii="Comic Sans MS" w:eastAsia="宋体" w:hAnsi="Comic Sans MS" w:cs="宋体"/>
          <w:b/>
          <w:bCs/>
          <w:color w:val="000000"/>
          <w:kern w:val="0"/>
          <w:sz w:val="32"/>
          <w:szCs w:val="32"/>
        </w:rPr>
        <w:t>本细则所指</w:t>
      </w:r>
      <w:r w:rsidRPr="0077181F">
        <w:rPr>
          <w:rFonts w:ascii="Comic Sans MS" w:eastAsia="宋体" w:hAnsi="Comic Sans MS" w:cs="宋体"/>
          <w:b/>
          <w:bCs/>
          <w:color w:val="000000"/>
          <w:kern w:val="0"/>
          <w:sz w:val="32"/>
          <w:szCs w:val="32"/>
        </w:rPr>
        <w:t>“</w:t>
      </w:r>
      <w:r w:rsidRPr="0077181F">
        <w:rPr>
          <w:rFonts w:ascii="Comic Sans MS" w:eastAsia="宋体" w:hAnsi="Comic Sans MS" w:cs="宋体"/>
          <w:b/>
          <w:bCs/>
          <w:color w:val="000000"/>
          <w:kern w:val="0"/>
          <w:sz w:val="32"/>
          <w:szCs w:val="32"/>
        </w:rPr>
        <w:t>以上</w:t>
      </w:r>
      <w:r w:rsidRPr="0077181F">
        <w:rPr>
          <w:rFonts w:ascii="Comic Sans MS" w:eastAsia="宋体" w:hAnsi="Comic Sans MS" w:cs="宋体"/>
          <w:b/>
          <w:bCs/>
          <w:color w:val="000000"/>
          <w:kern w:val="0"/>
          <w:sz w:val="32"/>
          <w:szCs w:val="32"/>
        </w:rPr>
        <w:t>”</w:t>
      </w:r>
      <w:r w:rsidRPr="0077181F">
        <w:rPr>
          <w:rFonts w:ascii="Comic Sans MS" w:eastAsia="宋体" w:hAnsi="Comic Sans MS" w:cs="宋体"/>
          <w:b/>
          <w:bCs/>
          <w:color w:val="000000"/>
          <w:kern w:val="0"/>
          <w:sz w:val="32"/>
          <w:szCs w:val="32"/>
        </w:rPr>
        <w:t>均含本数。</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黑体" w:eastAsia="黑体" w:hAnsi="黑体" w:cs="宋体" w:hint="eastAsia"/>
          <w:b/>
          <w:bCs/>
          <w:color w:val="000000"/>
          <w:kern w:val="0"/>
          <w:sz w:val="32"/>
          <w:szCs w:val="32"/>
        </w:rPr>
        <w:t xml:space="preserve">第三十条 </w:t>
      </w:r>
      <w:r w:rsidRPr="0077181F">
        <w:rPr>
          <w:rFonts w:ascii="Comic Sans MS" w:eastAsia="宋体" w:hAnsi="Comic Sans MS" w:cs="宋体"/>
          <w:b/>
          <w:bCs/>
          <w:color w:val="000000"/>
          <w:kern w:val="0"/>
          <w:sz w:val="32"/>
          <w:szCs w:val="32"/>
        </w:rPr>
        <w:t>本细则中学术期刊等级认定参见附件</w:t>
      </w:r>
      <w:r w:rsidRPr="0077181F">
        <w:rPr>
          <w:rFonts w:ascii="Comic Sans MS" w:eastAsia="宋体" w:hAnsi="Comic Sans MS" w:cs="Calibri"/>
          <w:b/>
          <w:bCs/>
          <w:color w:val="000000"/>
          <w:kern w:val="0"/>
          <w:sz w:val="32"/>
          <w:szCs w:val="32"/>
        </w:rPr>
        <w:t>1</w:t>
      </w:r>
      <w:r w:rsidRPr="0077181F">
        <w:rPr>
          <w:rFonts w:ascii="Comic Sans MS" w:eastAsia="宋体" w:hAnsi="Comic Sans MS" w:cs="宋体"/>
          <w:b/>
          <w:bCs/>
          <w:color w:val="000000"/>
          <w:kern w:val="0"/>
          <w:sz w:val="32"/>
          <w:szCs w:val="32"/>
        </w:rPr>
        <w:t>。国家级和省部级科研成果奖认定范围见附件</w:t>
      </w:r>
      <w:r w:rsidRPr="0077181F">
        <w:rPr>
          <w:rFonts w:ascii="Comic Sans MS" w:eastAsia="宋体" w:hAnsi="Comic Sans MS" w:cs="Calibri"/>
          <w:b/>
          <w:bCs/>
          <w:color w:val="000000"/>
          <w:kern w:val="0"/>
          <w:sz w:val="32"/>
          <w:szCs w:val="32"/>
        </w:rPr>
        <w:t>2</w:t>
      </w:r>
      <w:r w:rsidRPr="0077181F">
        <w:rPr>
          <w:rFonts w:ascii="Comic Sans MS" w:eastAsia="宋体" w:hAnsi="Comic Sans MS" w:cs="宋体"/>
          <w:b/>
          <w:bCs/>
          <w:color w:val="000000"/>
          <w:kern w:val="0"/>
          <w:sz w:val="32"/>
          <w:szCs w:val="32"/>
        </w:rPr>
        <w:t>。</w:t>
      </w:r>
    </w:p>
    <w:p w:rsidR="0077181F" w:rsidRPr="0077181F" w:rsidRDefault="0077181F" w:rsidP="0077181F">
      <w:pPr>
        <w:widowControl/>
        <w:spacing w:before="100" w:beforeAutospacing="1" w:line="312" w:lineRule="atLeast"/>
        <w:ind w:firstLineChars="0" w:firstLine="482"/>
        <w:jc w:val="left"/>
        <w:rPr>
          <w:rFonts w:ascii="宋体" w:eastAsia="宋体" w:hAnsi="宋体" w:cs="宋体" w:hint="eastAsia"/>
          <w:color w:val="000000"/>
          <w:kern w:val="0"/>
          <w:sz w:val="14"/>
          <w:szCs w:val="14"/>
        </w:rPr>
      </w:pPr>
      <w:r w:rsidRPr="0077181F">
        <w:rPr>
          <w:rFonts w:ascii="黑体" w:eastAsia="黑体" w:hAnsi="黑体" w:cs="宋体" w:hint="eastAsia"/>
          <w:b/>
          <w:bCs/>
          <w:color w:val="000000"/>
          <w:kern w:val="0"/>
          <w:sz w:val="32"/>
          <w:szCs w:val="32"/>
        </w:rPr>
        <w:t>第三十一条</w:t>
      </w:r>
      <w:r w:rsidRPr="0077181F">
        <w:rPr>
          <w:rFonts w:ascii="Comic Sans MS" w:eastAsia="宋体" w:hAnsi="Comic Sans MS" w:cs="宋体"/>
          <w:b/>
          <w:bCs/>
          <w:color w:val="000000"/>
          <w:kern w:val="0"/>
          <w:sz w:val="32"/>
          <w:szCs w:val="32"/>
        </w:rPr>
        <w:t xml:space="preserve"> </w:t>
      </w:r>
      <w:r w:rsidRPr="0077181F">
        <w:rPr>
          <w:rFonts w:ascii="Comic Sans MS" w:eastAsia="宋体" w:hAnsi="Comic Sans MS" w:cs="宋体"/>
          <w:b/>
          <w:bCs/>
          <w:color w:val="000000"/>
          <w:kern w:val="0"/>
          <w:sz w:val="32"/>
          <w:szCs w:val="32"/>
        </w:rPr>
        <w:t>本细则所指</w:t>
      </w:r>
      <w:r w:rsidRPr="0077181F">
        <w:rPr>
          <w:rFonts w:ascii="Comic Sans MS" w:eastAsia="宋体" w:hAnsi="Comic Sans MS" w:cs="宋体"/>
          <w:b/>
          <w:bCs/>
          <w:color w:val="000000"/>
          <w:kern w:val="0"/>
          <w:sz w:val="32"/>
          <w:szCs w:val="32"/>
        </w:rPr>
        <w:t>“</w:t>
      </w:r>
      <w:r w:rsidRPr="0077181F">
        <w:rPr>
          <w:rFonts w:ascii="Comic Sans MS" w:eastAsia="宋体" w:hAnsi="Comic Sans MS" w:cs="宋体"/>
          <w:b/>
          <w:bCs/>
          <w:color w:val="000000"/>
          <w:kern w:val="0"/>
          <w:sz w:val="32"/>
          <w:szCs w:val="32"/>
        </w:rPr>
        <w:t>第一作者</w:t>
      </w:r>
      <w:r w:rsidRPr="0077181F">
        <w:rPr>
          <w:rFonts w:ascii="Comic Sans MS" w:eastAsia="宋体" w:hAnsi="Comic Sans MS" w:cs="宋体"/>
          <w:b/>
          <w:bCs/>
          <w:color w:val="000000"/>
          <w:kern w:val="0"/>
          <w:sz w:val="32"/>
          <w:szCs w:val="32"/>
        </w:rPr>
        <w:t>”</w:t>
      </w:r>
      <w:r w:rsidRPr="0077181F">
        <w:rPr>
          <w:rFonts w:ascii="Comic Sans MS" w:eastAsia="宋体" w:hAnsi="Comic Sans MS" w:cs="宋体"/>
          <w:b/>
          <w:bCs/>
          <w:color w:val="000000"/>
          <w:kern w:val="0"/>
          <w:sz w:val="32"/>
          <w:szCs w:val="32"/>
        </w:rPr>
        <w:t>均为</w:t>
      </w:r>
      <w:r w:rsidRPr="0077181F">
        <w:rPr>
          <w:rFonts w:ascii="Comic Sans MS" w:eastAsia="宋体" w:hAnsi="Comic Sans MS" w:cs="宋体"/>
          <w:b/>
          <w:bCs/>
          <w:color w:val="000000"/>
          <w:kern w:val="0"/>
          <w:sz w:val="32"/>
          <w:szCs w:val="32"/>
        </w:rPr>
        <w:t>“</w:t>
      </w:r>
      <w:r w:rsidRPr="0077181F">
        <w:rPr>
          <w:rFonts w:ascii="Comic Sans MS" w:eastAsia="宋体" w:hAnsi="Comic Sans MS" w:cs="宋体"/>
          <w:b/>
          <w:bCs/>
          <w:color w:val="000000"/>
          <w:kern w:val="0"/>
          <w:sz w:val="32"/>
          <w:szCs w:val="32"/>
        </w:rPr>
        <w:t>第一作者或通讯作者</w:t>
      </w:r>
      <w:r w:rsidRPr="0077181F">
        <w:rPr>
          <w:rFonts w:ascii="Comic Sans MS" w:eastAsia="宋体" w:hAnsi="Comic Sans MS" w:cs="宋体"/>
          <w:b/>
          <w:bCs/>
          <w:color w:val="000000"/>
          <w:kern w:val="0"/>
          <w:sz w:val="32"/>
          <w:szCs w:val="32"/>
        </w:rPr>
        <w:t>”</w:t>
      </w:r>
      <w:r w:rsidRPr="0077181F">
        <w:rPr>
          <w:rFonts w:ascii="Comic Sans MS" w:eastAsia="宋体" w:hAnsi="Comic Sans MS" w:cs="宋体"/>
          <w:b/>
          <w:bCs/>
          <w:color w:val="000000"/>
          <w:kern w:val="0"/>
          <w:sz w:val="32"/>
          <w:szCs w:val="32"/>
        </w:rPr>
        <w:t>。在考核期内，以北方民族大学为第一署名单位，研究生作为第一作者、导师作为第二作者发表的学术论文，研究生导师认定为第一作者。</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黑体" w:eastAsia="黑体" w:hAnsi="黑体" w:cs="宋体" w:hint="eastAsia"/>
          <w:b/>
          <w:bCs/>
          <w:color w:val="000000"/>
          <w:kern w:val="0"/>
          <w:sz w:val="32"/>
          <w:szCs w:val="32"/>
        </w:rPr>
        <w:t>第三十二条</w:t>
      </w:r>
      <w:r w:rsidRPr="0077181F">
        <w:rPr>
          <w:rFonts w:ascii="Comic Sans MS" w:eastAsia="宋体" w:hAnsi="Comic Sans MS" w:cs="宋体"/>
          <w:b/>
          <w:bCs/>
          <w:color w:val="000000"/>
          <w:kern w:val="0"/>
          <w:sz w:val="32"/>
          <w:szCs w:val="32"/>
        </w:rPr>
        <w:t xml:space="preserve"> </w:t>
      </w:r>
      <w:r w:rsidRPr="0077181F">
        <w:rPr>
          <w:rFonts w:ascii="Comic Sans MS" w:eastAsia="宋体" w:hAnsi="Comic Sans MS" w:cs="宋体"/>
          <w:b/>
          <w:bCs/>
          <w:color w:val="000000"/>
          <w:kern w:val="0"/>
          <w:sz w:val="32"/>
          <w:szCs w:val="32"/>
        </w:rPr>
        <w:t>本细则自发布之日起实施，原《北方民族大学高层次人才引进实施细则》（校人事发﹝</w:t>
      </w:r>
      <w:r w:rsidRPr="0077181F">
        <w:rPr>
          <w:rFonts w:ascii="Comic Sans MS" w:eastAsia="宋体" w:hAnsi="Comic Sans MS" w:cs="Calibri"/>
          <w:b/>
          <w:bCs/>
          <w:color w:val="000000"/>
          <w:kern w:val="0"/>
          <w:sz w:val="32"/>
          <w:szCs w:val="32"/>
        </w:rPr>
        <w:t>2013</w:t>
      </w:r>
      <w:r w:rsidRPr="0077181F">
        <w:rPr>
          <w:rFonts w:ascii="Comic Sans MS" w:eastAsia="宋体" w:hAnsi="Comic Sans MS" w:cs="Calibri"/>
          <w:b/>
          <w:bCs/>
          <w:color w:val="000000"/>
          <w:kern w:val="0"/>
          <w:sz w:val="32"/>
          <w:szCs w:val="32"/>
        </w:rPr>
        <w:t>﹞</w:t>
      </w:r>
      <w:r w:rsidRPr="0077181F">
        <w:rPr>
          <w:rFonts w:ascii="Comic Sans MS" w:eastAsia="宋体" w:hAnsi="Comic Sans MS" w:cs="Calibri"/>
          <w:b/>
          <w:bCs/>
          <w:color w:val="000000"/>
          <w:kern w:val="0"/>
          <w:sz w:val="32"/>
          <w:szCs w:val="32"/>
        </w:rPr>
        <w:t>10</w:t>
      </w:r>
      <w:r w:rsidRPr="0077181F">
        <w:rPr>
          <w:rFonts w:ascii="Comic Sans MS" w:eastAsia="宋体" w:hAnsi="Comic Sans MS" w:cs="宋体"/>
          <w:b/>
          <w:bCs/>
          <w:color w:val="000000"/>
          <w:kern w:val="0"/>
          <w:sz w:val="32"/>
          <w:szCs w:val="32"/>
        </w:rPr>
        <w:t>号）《北方民族大学人才引进暂行办法》（校办发﹝</w:t>
      </w:r>
      <w:r w:rsidRPr="0077181F">
        <w:rPr>
          <w:rFonts w:ascii="Comic Sans MS" w:eastAsia="宋体" w:hAnsi="Comic Sans MS" w:cs="Calibri"/>
          <w:b/>
          <w:bCs/>
          <w:color w:val="000000"/>
          <w:kern w:val="0"/>
          <w:sz w:val="32"/>
          <w:szCs w:val="32"/>
        </w:rPr>
        <w:t>2011</w:t>
      </w:r>
      <w:r w:rsidRPr="0077181F">
        <w:rPr>
          <w:rFonts w:ascii="Comic Sans MS" w:eastAsia="宋体" w:hAnsi="Comic Sans MS" w:cs="Calibri"/>
          <w:b/>
          <w:bCs/>
          <w:color w:val="000000"/>
          <w:kern w:val="0"/>
          <w:sz w:val="32"/>
          <w:szCs w:val="32"/>
        </w:rPr>
        <w:t>﹞</w:t>
      </w:r>
      <w:r w:rsidRPr="0077181F">
        <w:rPr>
          <w:rFonts w:ascii="Comic Sans MS" w:eastAsia="宋体" w:hAnsi="Comic Sans MS" w:cs="Calibri"/>
          <w:b/>
          <w:bCs/>
          <w:color w:val="000000"/>
          <w:kern w:val="0"/>
          <w:sz w:val="32"/>
          <w:szCs w:val="32"/>
        </w:rPr>
        <w:t>52</w:t>
      </w:r>
      <w:r w:rsidRPr="0077181F">
        <w:rPr>
          <w:rFonts w:ascii="Comic Sans MS" w:eastAsia="宋体" w:hAnsi="Comic Sans MS" w:cs="宋体"/>
          <w:b/>
          <w:bCs/>
          <w:color w:val="000000"/>
          <w:kern w:val="0"/>
          <w:sz w:val="32"/>
          <w:szCs w:val="32"/>
        </w:rPr>
        <w:t>号）同时废止。</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黑体" w:eastAsia="黑体" w:hAnsi="黑体" w:cs="宋体" w:hint="eastAsia"/>
          <w:b/>
          <w:bCs/>
          <w:color w:val="000000"/>
          <w:kern w:val="0"/>
          <w:sz w:val="32"/>
          <w:szCs w:val="32"/>
        </w:rPr>
        <w:t>第三十三条</w:t>
      </w:r>
      <w:r w:rsidRPr="0077181F">
        <w:rPr>
          <w:rFonts w:ascii="Comic Sans MS" w:eastAsia="宋体" w:hAnsi="Comic Sans MS" w:cs="宋体"/>
          <w:b/>
          <w:bCs/>
          <w:color w:val="000000"/>
          <w:kern w:val="0"/>
          <w:sz w:val="32"/>
          <w:szCs w:val="32"/>
        </w:rPr>
        <w:t xml:space="preserve"> </w:t>
      </w:r>
      <w:r w:rsidRPr="0077181F">
        <w:rPr>
          <w:rFonts w:ascii="Comic Sans MS" w:eastAsia="宋体" w:hAnsi="Comic Sans MS" w:cs="宋体"/>
          <w:b/>
          <w:bCs/>
          <w:color w:val="000000"/>
          <w:kern w:val="0"/>
          <w:sz w:val="32"/>
          <w:szCs w:val="32"/>
        </w:rPr>
        <w:t>本细则由人事处负责解释。</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lastRenderedPageBreak/>
        <w:t>附件：</w:t>
      </w:r>
      <w:r w:rsidRPr="0077181F">
        <w:rPr>
          <w:rFonts w:ascii="Comic Sans MS" w:eastAsia="宋体" w:hAnsi="Comic Sans MS" w:cs="Calibri"/>
          <w:b/>
          <w:bCs/>
          <w:color w:val="000000"/>
          <w:kern w:val="0"/>
          <w:sz w:val="32"/>
          <w:szCs w:val="32"/>
        </w:rPr>
        <w:t>1.</w:t>
      </w:r>
      <w:r w:rsidRPr="0077181F">
        <w:rPr>
          <w:rFonts w:ascii="Comic Sans MS" w:eastAsia="宋体" w:hAnsi="Comic Sans MS" w:cs="宋体"/>
          <w:b/>
          <w:bCs/>
          <w:color w:val="000000"/>
          <w:kern w:val="0"/>
          <w:sz w:val="32"/>
          <w:szCs w:val="32"/>
        </w:rPr>
        <w:t>北方民族大学高层次人才的学术期刊等级认定</w:t>
      </w:r>
    </w:p>
    <w:p w:rsidR="0077181F" w:rsidRPr="0077181F" w:rsidRDefault="0077181F" w:rsidP="0077181F">
      <w:pPr>
        <w:widowControl/>
        <w:spacing w:before="100" w:beforeAutospacing="1" w:line="312" w:lineRule="atLeast"/>
        <w:ind w:firstLineChars="0" w:firstLine="1599"/>
        <w:jc w:val="left"/>
        <w:rPr>
          <w:rFonts w:ascii="宋体" w:eastAsia="宋体" w:hAnsi="宋体" w:cs="宋体" w:hint="eastAsia"/>
          <w:color w:val="000000"/>
          <w:kern w:val="0"/>
          <w:sz w:val="14"/>
          <w:szCs w:val="14"/>
        </w:rPr>
      </w:pPr>
      <w:r w:rsidRPr="0077181F">
        <w:rPr>
          <w:rFonts w:ascii="Comic Sans MS" w:eastAsia="宋体" w:hAnsi="Comic Sans MS" w:cs="Calibri"/>
          <w:b/>
          <w:bCs/>
          <w:color w:val="000000"/>
          <w:kern w:val="0"/>
          <w:sz w:val="32"/>
          <w:szCs w:val="32"/>
        </w:rPr>
        <w:t>2.</w:t>
      </w:r>
      <w:r w:rsidRPr="0077181F">
        <w:rPr>
          <w:rFonts w:ascii="Comic Sans MS" w:eastAsia="宋体" w:hAnsi="Comic Sans MS" w:cs="宋体"/>
          <w:b/>
          <w:bCs/>
          <w:color w:val="000000"/>
          <w:kern w:val="0"/>
          <w:sz w:val="32"/>
          <w:szCs w:val="32"/>
        </w:rPr>
        <w:t>北方民族大学高层次人才的科研成果奖等级认定</w:t>
      </w:r>
    </w:p>
    <w:p w:rsidR="0077181F" w:rsidRPr="0077181F" w:rsidRDefault="0077181F" w:rsidP="0077181F">
      <w:pPr>
        <w:widowControl/>
        <w:spacing w:before="100" w:beforeAutospacing="1" w:line="312" w:lineRule="atLeast"/>
        <w:ind w:firstLineChars="0" w:firstLine="288"/>
        <w:jc w:val="left"/>
        <w:rPr>
          <w:rFonts w:ascii="宋体" w:eastAsia="宋体" w:hAnsi="宋体" w:cs="宋体" w:hint="eastAsia"/>
          <w:color w:val="000000"/>
          <w:kern w:val="0"/>
          <w:sz w:val="14"/>
          <w:szCs w:val="14"/>
        </w:rPr>
      </w:pPr>
    </w:p>
    <w:p w:rsidR="0077181F" w:rsidRPr="0077181F" w:rsidRDefault="0077181F" w:rsidP="0077181F">
      <w:pPr>
        <w:widowControl/>
        <w:spacing w:before="100" w:beforeAutospacing="1" w:line="312" w:lineRule="atLeast"/>
        <w:ind w:firstLineChars="0" w:firstLine="288"/>
        <w:jc w:val="left"/>
        <w:rPr>
          <w:rFonts w:ascii="宋体" w:eastAsia="宋体" w:hAnsi="宋体" w:cs="宋体" w:hint="eastAsia"/>
          <w:color w:val="000000"/>
          <w:kern w:val="0"/>
          <w:sz w:val="14"/>
          <w:szCs w:val="14"/>
        </w:rPr>
      </w:pPr>
    </w:p>
    <w:p w:rsidR="0077181F" w:rsidRPr="0077181F" w:rsidRDefault="0077181F" w:rsidP="0077181F">
      <w:pPr>
        <w:pageBreakBefore/>
        <w:widowControl/>
        <w:spacing w:before="100" w:beforeAutospacing="1" w:line="312" w:lineRule="atLeast"/>
        <w:ind w:firstLineChars="0" w:firstLine="288"/>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lastRenderedPageBreak/>
        <w:t>附件</w:t>
      </w:r>
      <w:r w:rsidRPr="0077181F">
        <w:rPr>
          <w:rFonts w:ascii="Comic Sans MS" w:eastAsia="宋体" w:hAnsi="Comic Sans MS" w:cs="宋体"/>
          <w:b/>
          <w:bCs/>
          <w:color w:val="000000"/>
          <w:kern w:val="0"/>
          <w:sz w:val="32"/>
          <w:szCs w:val="32"/>
        </w:rPr>
        <w:t>1</w:t>
      </w:r>
    </w:p>
    <w:p w:rsidR="0077181F" w:rsidRPr="0077181F" w:rsidRDefault="0077181F" w:rsidP="0077181F">
      <w:pPr>
        <w:widowControl/>
        <w:spacing w:before="100" w:beforeAutospacing="1" w:line="312" w:lineRule="atLeast"/>
        <w:ind w:firstLineChars="0" w:firstLine="902"/>
        <w:jc w:val="left"/>
        <w:rPr>
          <w:rFonts w:ascii="宋体" w:eastAsia="宋体" w:hAnsi="宋体" w:cs="宋体" w:hint="eastAsia"/>
          <w:color w:val="000000"/>
          <w:kern w:val="0"/>
          <w:sz w:val="14"/>
          <w:szCs w:val="14"/>
        </w:rPr>
      </w:pPr>
    </w:p>
    <w:p w:rsidR="0077181F" w:rsidRPr="0077181F" w:rsidRDefault="0077181F" w:rsidP="0077181F">
      <w:pPr>
        <w:widowControl/>
        <w:spacing w:before="100" w:beforeAutospacing="1" w:line="312" w:lineRule="atLeast"/>
        <w:ind w:firstLineChars="0" w:firstLine="902"/>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29"/>
          <w:szCs w:val="29"/>
        </w:rPr>
        <w:t>北方民族大学高层次人才的学术期刊等级认定</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rPr>
        <w:t>A</w:t>
      </w:r>
      <w:r w:rsidRPr="0077181F">
        <w:rPr>
          <w:rFonts w:ascii="Comic Sans MS" w:eastAsia="宋体" w:hAnsi="Comic Sans MS" w:cs="宋体"/>
          <w:b/>
          <w:bCs/>
          <w:color w:val="000000"/>
          <w:kern w:val="0"/>
          <w:sz w:val="32"/>
        </w:rPr>
        <w:t>级期刊</w:t>
      </w:r>
    </w:p>
    <w:p w:rsidR="0077181F" w:rsidRPr="0077181F" w:rsidRDefault="0077181F" w:rsidP="0077181F">
      <w:pPr>
        <w:widowControl/>
        <w:spacing w:before="100" w:beforeAutospacing="1" w:line="312" w:lineRule="atLeast"/>
        <w:ind w:firstLineChars="0" w:firstLine="629"/>
        <w:jc w:val="left"/>
        <w:rPr>
          <w:rFonts w:ascii="宋体" w:eastAsia="宋体" w:hAnsi="宋体" w:cs="宋体" w:hint="eastAsia"/>
          <w:color w:val="000000"/>
          <w:kern w:val="0"/>
          <w:sz w:val="14"/>
          <w:szCs w:val="14"/>
        </w:rPr>
      </w:pPr>
      <w:r w:rsidRPr="0077181F">
        <w:rPr>
          <w:rFonts w:ascii="Comic Sans MS" w:eastAsia="宋体" w:hAnsi="Comic Sans MS" w:cs="Calibri"/>
          <w:b/>
          <w:bCs/>
          <w:color w:val="000000"/>
          <w:kern w:val="0"/>
          <w:sz w:val="32"/>
          <w:szCs w:val="32"/>
        </w:rPr>
        <w:t>1.</w:t>
      </w:r>
      <w:r w:rsidRPr="0077181F">
        <w:rPr>
          <w:rFonts w:ascii="Comic Sans MS" w:eastAsia="宋体" w:hAnsi="Comic Sans MS" w:cs="宋体"/>
          <w:b/>
          <w:bCs/>
          <w:color w:val="000000"/>
          <w:kern w:val="0"/>
          <w:sz w:val="32"/>
          <w:szCs w:val="32"/>
        </w:rPr>
        <w:t>《中国科学》、《科学通报》；</w:t>
      </w:r>
    </w:p>
    <w:p w:rsidR="0077181F" w:rsidRPr="0077181F" w:rsidRDefault="0077181F" w:rsidP="0077181F">
      <w:pPr>
        <w:widowControl/>
        <w:spacing w:before="100" w:beforeAutospacing="1" w:line="312" w:lineRule="atLeast"/>
        <w:ind w:firstLineChars="0" w:firstLine="629"/>
        <w:jc w:val="left"/>
        <w:rPr>
          <w:rFonts w:ascii="宋体" w:eastAsia="宋体" w:hAnsi="宋体" w:cs="宋体" w:hint="eastAsia"/>
          <w:color w:val="000000"/>
          <w:kern w:val="0"/>
          <w:sz w:val="14"/>
          <w:szCs w:val="14"/>
        </w:rPr>
      </w:pPr>
      <w:r w:rsidRPr="0077181F">
        <w:rPr>
          <w:rFonts w:ascii="Comic Sans MS" w:eastAsia="宋体" w:hAnsi="Comic Sans MS" w:cs="Calibri"/>
          <w:b/>
          <w:bCs/>
          <w:color w:val="000000"/>
          <w:kern w:val="0"/>
          <w:sz w:val="32"/>
          <w:szCs w:val="32"/>
        </w:rPr>
        <w:t>2.</w:t>
      </w:r>
      <w:r w:rsidRPr="0077181F">
        <w:rPr>
          <w:rFonts w:ascii="Comic Sans MS" w:eastAsia="宋体" w:hAnsi="Comic Sans MS" w:cs="宋体"/>
          <w:b/>
          <w:bCs/>
          <w:color w:val="000000"/>
          <w:kern w:val="0"/>
          <w:sz w:val="32"/>
          <w:szCs w:val="32"/>
        </w:rPr>
        <w:t>《中国社会科学》；</w:t>
      </w:r>
    </w:p>
    <w:p w:rsidR="0077181F" w:rsidRPr="0077181F" w:rsidRDefault="0077181F" w:rsidP="0077181F">
      <w:pPr>
        <w:widowControl/>
        <w:spacing w:before="100" w:beforeAutospacing="1" w:line="312" w:lineRule="atLeast"/>
        <w:ind w:firstLineChars="0" w:firstLine="629"/>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3.SCI</w:t>
      </w:r>
      <w:r w:rsidRPr="0077181F">
        <w:rPr>
          <w:rFonts w:ascii="Comic Sans MS" w:eastAsia="宋体" w:hAnsi="Comic Sans MS" w:cs="宋体"/>
          <w:b/>
          <w:bCs/>
          <w:color w:val="000000"/>
          <w:kern w:val="0"/>
          <w:sz w:val="32"/>
          <w:szCs w:val="32"/>
        </w:rPr>
        <w:t>和</w:t>
      </w:r>
      <w:r w:rsidRPr="0077181F">
        <w:rPr>
          <w:rFonts w:ascii="Comic Sans MS" w:eastAsia="宋体" w:hAnsi="Comic Sans MS" w:cs="宋体"/>
          <w:b/>
          <w:bCs/>
          <w:color w:val="000000"/>
          <w:kern w:val="0"/>
          <w:sz w:val="32"/>
          <w:szCs w:val="32"/>
        </w:rPr>
        <w:t>SSCI</w:t>
      </w:r>
      <w:r w:rsidRPr="0077181F">
        <w:rPr>
          <w:rFonts w:ascii="Comic Sans MS" w:eastAsia="宋体" w:hAnsi="Comic Sans MS" w:cs="宋体"/>
          <w:b/>
          <w:bCs/>
          <w:color w:val="000000"/>
          <w:kern w:val="0"/>
          <w:sz w:val="32"/>
          <w:szCs w:val="32"/>
        </w:rPr>
        <w:t>一区期刊。</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rPr>
        <w:t>B</w:t>
      </w:r>
      <w:r w:rsidRPr="0077181F">
        <w:rPr>
          <w:rFonts w:ascii="Comic Sans MS" w:eastAsia="宋体" w:hAnsi="Comic Sans MS" w:cs="宋体"/>
          <w:b/>
          <w:bCs/>
          <w:color w:val="000000"/>
          <w:kern w:val="0"/>
          <w:sz w:val="32"/>
        </w:rPr>
        <w:t>级期刊</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1.SCI</w:t>
      </w:r>
      <w:r w:rsidRPr="0077181F">
        <w:rPr>
          <w:rFonts w:ascii="Comic Sans MS" w:eastAsia="宋体" w:hAnsi="Comic Sans MS" w:cs="宋体"/>
          <w:b/>
          <w:bCs/>
          <w:color w:val="000000"/>
          <w:kern w:val="0"/>
          <w:sz w:val="32"/>
          <w:szCs w:val="32"/>
        </w:rPr>
        <w:t>和</w:t>
      </w:r>
      <w:r w:rsidRPr="0077181F">
        <w:rPr>
          <w:rFonts w:ascii="Comic Sans MS" w:eastAsia="宋体" w:hAnsi="Comic Sans MS" w:cs="宋体"/>
          <w:b/>
          <w:bCs/>
          <w:color w:val="000000"/>
          <w:kern w:val="0"/>
          <w:sz w:val="32"/>
          <w:szCs w:val="32"/>
        </w:rPr>
        <w:t>SSCI</w:t>
      </w:r>
      <w:r w:rsidRPr="0077181F">
        <w:rPr>
          <w:rFonts w:ascii="Comic Sans MS" w:eastAsia="宋体" w:hAnsi="Comic Sans MS" w:cs="宋体"/>
          <w:b/>
          <w:bCs/>
          <w:color w:val="000000"/>
          <w:kern w:val="0"/>
          <w:sz w:val="32"/>
          <w:szCs w:val="32"/>
        </w:rPr>
        <w:t>二区期刊；</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Calibri"/>
          <w:b/>
          <w:bCs/>
          <w:color w:val="000000"/>
          <w:kern w:val="0"/>
          <w:sz w:val="32"/>
          <w:szCs w:val="32"/>
        </w:rPr>
        <w:t>2.A&amp;HCI</w:t>
      </w:r>
      <w:r w:rsidRPr="0077181F">
        <w:rPr>
          <w:rFonts w:ascii="Comic Sans MS" w:eastAsia="宋体" w:hAnsi="Comic Sans MS" w:cs="宋体"/>
          <w:b/>
          <w:bCs/>
          <w:color w:val="000000"/>
          <w:kern w:val="0"/>
          <w:sz w:val="32"/>
          <w:szCs w:val="32"/>
        </w:rPr>
        <w:t>来源期刊；</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3.</w:t>
      </w:r>
      <w:r w:rsidRPr="0077181F">
        <w:rPr>
          <w:rFonts w:ascii="Comic Sans MS" w:eastAsia="宋体" w:hAnsi="Comic Sans MS" w:cs="宋体"/>
          <w:b/>
          <w:bCs/>
          <w:color w:val="000000"/>
          <w:kern w:val="0"/>
          <w:sz w:val="32"/>
          <w:szCs w:val="32"/>
        </w:rPr>
        <w:t>学校认定的权威期刊，目录见《北方民族大学科研奖励办法》；</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Calibri"/>
          <w:b/>
          <w:bCs/>
          <w:color w:val="000000"/>
          <w:kern w:val="0"/>
          <w:sz w:val="32"/>
          <w:szCs w:val="32"/>
        </w:rPr>
        <w:t>4.CSSCI</w:t>
      </w:r>
      <w:r w:rsidRPr="0077181F">
        <w:rPr>
          <w:rFonts w:ascii="Comic Sans MS" w:eastAsia="宋体" w:hAnsi="Comic Sans MS" w:cs="宋体"/>
          <w:b/>
          <w:bCs/>
          <w:color w:val="000000"/>
          <w:kern w:val="0"/>
          <w:sz w:val="32"/>
          <w:szCs w:val="32"/>
        </w:rPr>
        <w:t>来源期刊库中各学科排名前</w:t>
      </w:r>
      <w:r w:rsidRPr="0077181F">
        <w:rPr>
          <w:rFonts w:ascii="Comic Sans MS" w:eastAsia="宋体" w:hAnsi="Comic Sans MS" w:cs="Calibri"/>
          <w:b/>
          <w:bCs/>
          <w:color w:val="000000"/>
          <w:kern w:val="0"/>
          <w:sz w:val="32"/>
          <w:szCs w:val="32"/>
        </w:rPr>
        <w:t>20%</w:t>
      </w:r>
      <w:r w:rsidRPr="0077181F">
        <w:rPr>
          <w:rFonts w:ascii="Comic Sans MS" w:eastAsia="宋体" w:hAnsi="Comic Sans MS" w:cs="宋体"/>
          <w:b/>
          <w:bCs/>
          <w:color w:val="000000"/>
          <w:kern w:val="0"/>
          <w:sz w:val="32"/>
          <w:szCs w:val="32"/>
        </w:rPr>
        <w:t>（上取整）的期刊；</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Calibri"/>
          <w:b/>
          <w:bCs/>
          <w:color w:val="000000"/>
          <w:kern w:val="0"/>
          <w:sz w:val="32"/>
          <w:szCs w:val="32"/>
        </w:rPr>
        <w:t>5.CSCD</w:t>
      </w:r>
      <w:r w:rsidRPr="0077181F">
        <w:rPr>
          <w:rFonts w:ascii="Comic Sans MS" w:eastAsia="宋体" w:hAnsi="Comic Sans MS" w:cs="宋体"/>
          <w:b/>
          <w:bCs/>
          <w:color w:val="000000"/>
          <w:kern w:val="0"/>
          <w:sz w:val="32"/>
          <w:szCs w:val="32"/>
        </w:rPr>
        <w:t>来源期刊库中各学科排名前</w:t>
      </w:r>
      <w:r w:rsidRPr="0077181F">
        <w:rPr>
          <w:rFonts w:ascii="Comic Sans MS" w:eastAsia="宋体" w:hAnsi="Comic Sans MS" w:cs="Calibri"/>
          <w:b/>
          <w:bCs/>
          <w:color w:val="000000"/>
          <w:kern w:val="0"/>
          <w:sz w:val="32"/>
          <w:szCs w:val="32"/>
        </w:rPr>
        <w:t>20%</w:t>
      </w:r>
      <w:r w:rsidRPr="0077181F">
        <w:rPr>
          <w:rFonts w:ascii="Comic Sans MS" w:eastAsia="宋体" w:hAnsi="Comic Sans MS" w:cs="宋体"/>
          <w:b/>
          <w:bCs/>
          <w:color w:val="000000"/>
          <w:kern w:val="0"/>
          <w:sz w:val="32"/>
          <w:szCs w:val="32"/>
        </w:rPr>
        <w:t>（上取整）的期刊；</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lastRenderedPageBreak/>
        <w:t>6.</w:t>
      </w:r>
      <w:r w:rsidRPr="0077181F">
        <w:rPr>
          <w:rFonts w:ascii="Comic Sans MS" w:eastAsia="宋体" w:hAnsi="Comic Sans MS" w:cs="宋体"/>
          <w:b/>
          <w:bCs/>
          <w:color w:val="000000"/>
          <w:kern w:val="0"/>
          <w:sz w:val="32"/>
          <w:szCs w:val="32"/>
        </w:rPr>
        <w:t>人民日报、光明日报理论版（理论周刊）。</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rPr>
        <w:t>C</w:t>
      </w:r>
      <w:r w:rsidRPr="0077181F">
        <w:rPr>
          <w:rFonts w:ascii="Comic Sans MS" w:eastAsia="宋体" w:hAnsi="Comic Sans MS" w:cs="宋体"/>
          <w:b/>
          <w:bCs/>
          <w:color w:val="000000"/>
          <w:kern w:val="0"/>
          <w:sz w:val="32"/>
        </w:rPr>
        <w:t>级期刊</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Calibri"/>
          <w:b/>
          <w:bCs/>
          <w:color w:val="000000"/>
          <w:kern w:val="0"/>
          <w:sz w:val="32"/>
          <w:szCs w:val="32"/>
        </w:rPr>
        <w:t>1.SCI</w:t>
      </w:r>
      <w:r w:rsidRPr="0077181F">
        <w:rPr>
          <w:rFonts w:ascii="Comic Sans MS" w:eastAsia="宋体" w:hAnsi="Comic Sans MS" w:cs="宋体"/>
          <w:b/>
          <w:bCs/>
          <w:color w:val="000000"/>
          <w:kern w:val="0"/>
          <w:sz w:val="32"/>
          <w:szCs w:val="32"/>
        </w:rPr>
        <w:t>和</w:t>
      </w:r>
      <w:r w:rsidRPr="0077181F">
        <w:rPr>
          <w:rFonts w:ascii="Comic Sans MS" w:eastAsia="宋体" w:hAnsi="Comic Sans MS" w:cs="Calibri"/>
          <w:b/>
          <w:bCs/>
          <w:color w:val="000000"/>
          <w:kern w:val="0"/>
          <w:sz w:val="32"/>
          <w:szCs w:val="32"/>
        </w:rPr>
        <w:t>SSCI</w:t>
      </w:r>
      <w:r w:rsidRPr="0077181F">
        <w:rPr>
          <w:rFonts w:ascii="Comic Sans MS" w:eastAsia="宋体" w:hAnsi="Comic Sans MS" w:cs="宋体"/>
          <w:b/>
          <w:bCs/>
          <w:color w:val="000000"/>
          <w:kern w:val="0"/>
          <w:sz w:val="32"/>
          <w:szCs w:val="32"/>
        </w:rPr>
        <w:t>期刊</w:t>
      </w:r>
      <w:r w:rsidRPr="0077181F">
        <w:rPr>
          <w:rFonts w:ascii="Comic Sans MS" w:eastAsia="宋体" w:hAnsi="Comic Sans MS" w:cs="Calibri"/>
          <w:b/>
          <w:bCs/>
          <w:color w:val="000000"/>
          <w:kern w:val="0"/>
          <w:sz w:val="32"/>
          <w:szCs w:val="32"/>
        </w:rPr>
        <w:t>(</w:t>
      </w:r>
      <w:r w:rsidRPr="0077181F">
        <w:rPr>
          <w:rFonts w:ascii="Comic Sans MS" w:eastAsia="宋体" w:hAnsi="Comic Sans MS" w:cs="宋体"/>
          <w:b/>
          <w:bCs/>
          <w:color w:val="000000"/>
          <w:kern w:val="0"/>
          <w:sz w:val="32"/>
          <w:szCs w:val="32"/>
        </w:rPr>
        <w:t>除上述</w:t>
      </w:r>
      <w:r w:rsidRPr="0077181F">
        <w:rPr>
          <w:rFonts w:ascii="Comic Sans MS" w:eastAsia="宋体" w:hAnsi="Comic Sans MS" w:cs="Calibri"/>
          <w:b/>
          <w:bCs/>
          <w:color w:val="000000"/>
          <w:kern w:val="0"/>
          <w:sz w:val="32"/>
          <w:szCs w:val="32"/>
        </w:rPr>
        <w:t>A</w:t>
      </w:r>
      <w:r w:rsidRPr="0077181F">
        <w:rPr>
          <w:rFonts w:ascii="Comic Sans MS" w:eastAsia="宋体" w:hAnsi="Comic Sans MS" w:cs="宋体"/>
          <w:b/>
          <w:bCs/>
          <w:color w:val="000000"/>
          <w:kern w:val="0"/>
          <w:sz w:val="32"/>
          <w:szCs w:val="32"/>
        </w:rPr>
        <w:t>、</w:t>
      </w:r>
      <w:r w:rsidRPr="0077181F">
        <w:rPr>
          <w:rFonts w:ascii="Comic Sans MS" w:eastAsia="宋体" w:hAnsi="Comic Sans MS" w:cs="Calibri"/>
          <w:b/>
          <w:bCs/>
          <w:color w:val="000000"/>
          <w:kern w:val="0"/>
          <w:sz w:val="32"/>
          <w:szCs w:val="32"/>
        </w:rPr>
        <w:t>B</w:t>
      </w:r>
      <w:r w:rsidRPr="0077181F">
        <w:rPr>
          <w:rFonts w:ascii="Comic Sans MS" w:eastAsia="宋体" w:hAnsi="Comic Sans MS" w:cs="宋体"/>
          <w:b/>
          <w:bCs/>
          <w:color w:val="000000"/>
          <w:kern w:val="0"/>
          <w:sz w:val="32"/>
          <w:szCs w:val="32"/>
        </w:rPr>
        <w:t>级期刊以外</w:t>
      </w:r>
      <w:r w:rsidRPr="0077181F">
        <w:rPr>
          <w:rFonts w:ascii="Comic Sans MS" w:eastAsia="宋体" w:hAnsi="Comic Sans MS" w:cs="Calibri"/>
          <w:b/>
          <w:bCs/>
          <w:color w:val="000000"/>
          <w:kern w:val="0"/>
          <w:sz w:val="32"/>
          <w:szCs w:val="32"/>
        </w:rPr>
        <w:t xml:space="preserve">) </w:t>
      </w:r>
      <w:r w:rsidRPr="0077181F">
        <w:rPr>
          <w:rFonts w:ascii="Comic Sans MS" w:eastAsia="宋体" w:hAnsi="Comic Sans MS" w:cs="宋体"/>
          <w:b/>
          <w:bCs/>
          <w:color w:val="000000"/>
          <w:kern w:val="0"/>
          <w:sz w:val="32"/>
          <w:szCs w:val="32"/>
        </w:rPr>
        <w:t>、</w:t>
      </w:r>
      <w:r w:rsidRPr="0077181F">
        <w:rPr>
          <w:rFonts w:ascii="Comic Sans MS" w:eastAsia="宋体" w:hAnsi="Comic Sans MS" w:cs="Calibri"/>
          <w:b/>
          <w:bCs/>
          <w:color w:val="000000"/>
          <w:kern w:val="0"/>
          <w:sz w:val="32"/>
          <w:szCs w:val="32"/>
        </w:rPr>
        <w:t>EI</w:t>
      </w:r>
      <w:r w:rsidRPr="0077181F">
        <w:rPr>
          <w:rFonts w:ascii="Comic Sans MS" w:eastAsia="宋体" w:hAnsi="Comic Sans MS" w:cs="宋体"/>
          <w:b/>
          <w:bCs/>
          <w:color w:val="000000"/>
          <w:kern w:val="0"/>
          <w:sz w:val="32"/>
          <w:szCs w:val="32"/>
        </w:rPr>
        <w:t>检索源期刊；</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Calibri"/>
          <w:b/>
          <w:bCs/>
          <w:color w:val="000000"/>
          <w:kern w:val="0"/>
          <w:sz w:val="32"/>
          <w:szCs w:val="32"/>
        </w:rPr>
        <w:t>2.</w:t>
      </w:r>
      <w:r w:rsidRPr="0077181F">
        <w:rPr>
          <w:rFonts w:ascii="Comic Sans MS" w:eastAsia="宋体" w:hAnsi="Comic Sans MS" w:cs="宋体"/>
          <w:b/>
          <w:bCs/>
          <w:color w:val="000000"/>
          <w:kern w:val="0"/>
          <w:sz w:val="32"/>
          <w:szCs w:val="32"/>
        </w:rPr>
        <w:t>全国中文核心期刊（北大图书馆版）中各学科排名前</w:t>
      </w:r>
      <w:r w:rsidRPr="0077181F">
        <w:rPr>
          <w:rFonts w:ascii="Comic Sans MS" w:eastAsia="宋体" w:hAnsi="Comic Sans MS" w:cs="Calibri"/>
          <w:b/>
          <w:bCs/>
          <w:color w:val="000000"/>
          <w:kern w:val="0"/>
          <w:sz w:val="32"/>
          <w:szCs w:val="32"/>
        </w:rPr>
        <w:t>40%</w:t>
      </w:r>
      <w:r w:rsidRPr="0077181F">
        <w:rPr>
          <w:rFonts w:ascii="Comic Sans MS" w:eastAsia="宋体" w:hAnsi="Comic Sans MS" w:cs="宋体"/>
          <w:b/>
          <w:bCs/>
          <w:color w:val="000000"/>
          <w:kern w:val="0"/>
          <w:sz w:val="32"/>
          <w:szCs w:val="32"/>
        </w:rPr>
        <w:t>（上取整，除上述</w:t>
      </w:r>
      <w:r w:rsidRPr="0077181F">
        <w:rPr>
          <w:rFonts w:ascii="Comic Sans MS" w:eastAsia="宋体" w:hAnsi="Comic Sans MS" w:cs="Calibri"/>
          <w:b/>
          <w:bCs/>
          <w:color w:val="000000"/>
          <w:kern w:val="0"/>
          <w:sz w:val="32"/>
          <w:szCs w:val="32"/>
        </w:rPr>
        <w:t>B</w:t>
      </w:r>
      <w:r w:rsidRPr="0077181F">
        <w:rPr>
          <w:rFonts w:ascii="Comic Sans MS" w:eastAsia="宋体" w:hAnsi="Comic Sans MS" w:cs="宋体"/>
          <w:b/>
          <w:bCs/>
          <w:color w:val="000000"/>
          <w:kern w:val="0"/>
          <w:sz w:val="32"/>
          <w:szCs w:val="32"/>
        </w:rPr>
        <w:t>级期刊以外）的期刊；</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Calibri"/>
          <w:b/>
          <w:bCs/>
          <w:color w:val="000000"/>
          <w:kern w:val="0"/>
          <w:sz w:val="32"/>
          <w:szCs w:val="32"/>
        </w:rPr>
        <w:t>3.CSSCI</w:t>
      </w:r>
      <w:r w:rsidRPr="0077181F">
        <w:rPr>
          <w:rFonts w:ascii="Comic Sans MS" w:eastAsia="宋体" w:hAnsi="Comic Sans MS" w:cs="宋体"/>
          <w:b/>
          <w:bCs/>
          <w:color w:val="000000"/>
          <w:kern w:val="0"/>
          <w:sz w:val="32"/>
          <w:szCs w:val="32"/>
        </w:rPr>
        <w:t>来源期刊库中各学科排名前</w:t>
      </w:r>
      <w:r w:rsidRPr="0077181F">
        <w:rPr>
          <w:rFonts w:ascii="Comic Sans MS" w:eastAsia="宋体" w:hAnsi="Comic Sans MS" w:cs="Calibri"/>
          <w:b/>
          <w:bCs/>
          <w:color w:val="000000"/>
          <w:kern w:val="0"/>
          <w:sz w:val="32"/>
          <w:szCs w:val="32"/>
        </w:rPr>
        <w:t>40%</w:t>
      </w:r>
      <w:r w:rsidRPr="0077181F">
        <w:rPr>
          <w:rFonts w:ascii="Comic Sans MS" w:eastAsia="宋体" w:hAnsi="Comic Sans MS" w:cs="宋体"/>
          <w:b/>
          <w:bCs/>
          <w:color w:val="000000"/>
          <w:kern w:val="0"/>
          <w:sz w:val="32"/>
          <w:szCs w:val="32"/>
        </w:rPr>
        <w:t>（上取整，除上述</w:t>
      </w:r>
      <w:r w:rsidRPr="0077181F">
        <w:rPr>
          <w:rFonts w:ascii="Comic Sans MS" w:eastAsia="宋体" w:hAnsi="Comic Sans MS" w:cs="Calibri"/>
          <w:b/>
          <w:bCs/>
          <w:color w:val="000000"/>
          <w:kern w:val="0"/>
          <w:sz w:val="32"/>
          <w:szCs w:val="32"/>
        </w:rPr>
        <w:t>B</w:t>
      </w:r>
      <w:r w:rsidRPr="0077181F">
        <w:rPr>
          <w:rFonts w:ascii="Comic Sans MS" w:eastAsia="宋体" w:hAnsi="Comic Sans MS" w:cs="宋体"/>
          <w:b/>
          <w:bCs/>
          <w:color w:val="000000"/>
          <w:kern w:val="0"/>
          <w:sz w:val="32"/>
          <w:szCs w:val="32"/>
        </w:rPr>
        <w:t>级期刊以外）的期刊；</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Calibri"/>
          <w:b/>
          <w:bCs/>
          <w:color w:val="000000"/>
          <w:kern w:val="0"/>
          <w:sz w:val="32"/>
          <w:szCs w:val="32"/>
        </w:rPr>
        <w:t>4.CSCD</w:t>
      </w:r>
      <w:r w:rsidRPr="0077181F">
        <w:rPr>
          <w:rFonts w:ascii="Comic Sans MS" w:eastAsia="宋体" w:hAnsi="Comic Sans MS" w:cs="宋体"/>
          <w:b/>
          <w:bCs/>
          <w:color w:val="000000"/>
          <w:kern w:val="0"/>
          <w:sz w:val="32"/>
          <w:szCs w:val="32"/>
        </w:rPr>
        <w:t>来源期刊库中各学科排名前</w:t>
      </w:r>
      <w:r w:rsidRPr="0077181F">
        <w:rPr>
          <w:rFonts w:ascii="Comic Sans MS" w:eastAsia="宋体" w:hAnsi="Comic Sans MS" w:cs="Calibri"/>
          <w:b/>
          <w:bCs/>
          <w:color w:val="000000"/>
          <w:kern w:val="0"/>
          <w:sz w:val="32"/>
          <w:szCs w:val="32"/>
        </w:rPr>
        <w:t>40%</w:t>
      </w:r>
      <w:r w:rsidRPr="0077181F">
        <w:rPr>
          <w:rFonts w:ascii="Comic Sans MS" w:eastAsia="宋体" w:hAnsi="Comic Sans MS" w:cs="宋体"/>
          <w:b/>
          <w:bCs/>
          <w:color w:val="000000"/>
          <w:kern w:val="0"/>
          <w:sz w:val="32"/>
          <w:szCs w:val="32"/>
        </w:rPr>
        <w:t>（上取整，除上述</w:t>
      </w:r>
      <w:r w:rsidRPr="0077181F">
        <w:rPr>
          <w:rFonts w:ascii="Comic Sans MS" w:eastAsia="宋体" w:hAnsi="Comic Sans MS" w:cs="Calibri"/>
          <w:b/>
          <w:bCs/>
          <w:color w:val="000000"/>
          <w:kern w:val="0"/>
          <w:sz w:val="32"/>
          <w:szCs w:val="32"/>
        </w:rPr>
        <w:t>B</w:t>
      </w:r>
      <w:r w:rsidRPr="0077181F">
        <w:rPr>
          <w:rFonts w:ascii="Comic Sans MS" w:eastAsia="宋体" w:hAnsi="Comic Sans MS" w:cs="宋体"/>
          <w:b/>
          <w:bCs/>
          <w:color w:val="000000"/>
          <w:kern w:val="0"/>
          <w:sz w:val="32"/>
          <w:szCs w:val="32"/>
        </w:rPr>
        <w:t>级期刊以外）的期刊；</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Calibri"/>
          <w:b/>
          <w:bCs/>
          <w:color w:val="000000"/>
          <w:kern w:val="0"/>
          <w:sz w:val="32"/>
          <w:szCs w:val="32"/>
        </w:rPr>
        <w:t>5.</w:t>
      </w:r>
      <w:r w:rsidRPr="0077181F">
        <w:rPr>
          <w:rFonts w:ascii="Comic Sans MS" w:eastAsia="宋体" w:hAnsi="Comic Sans MS" w:cs="宋体"/>
          <w:b/>
          <w:bCs/>
          <w:color w:val="000000"/>
          <w:kern w:val="0"/>
          <w:sz w:val="32"/>
          <w:szCs w:val="32"/>
        </w:rPr>
        <w:t>人民日报与光明日报理论版（理论综合、国学、史学、文学遗产）；</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Calibri"/>
          <w:b/>
          <w:bCs/>
          <w:color w:val="000000"/>
          <w:kern w:val="0"/>
          <w:sz w:val="32"/>
          <w:szCs w:val="32"/>
        </w:rPr>
        <w:t>6.</w:t>
      </w:r>
      <w:r w:rsidRPr="0077181F">
        <w:rPr>
          <w:rFonts w:ascii="Comic Sans MS" w:eastAsia="宋体" w:hAnsi="Comic Sans MS" w:cs="宋体"/>
          <w:b/>
          <w:bCs/>
          <w:color w:val="000000"/>
          <w:kern w:val="0"/>
          <w:sz w:val="32"/>
          <w:szCs w:val="32"/>
        </w:rPr>
        <w:t>被《新华文摘》转载摘录的学术论文。</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rPr>
        <w:t>D</w:t>
      </w:r>
      <w:r w:rsidRPr="0077181F">
        <w:rPr>
          <w:rFonts w:ascii="Comic Sans MS" w:eastAsia="宋体" w:hAnsi="Comic Sans MS" w:cs="宋体"/>
          <w:b/>
          <w:bCs/>
          <w:color w:val="000000"/>
          <w:kern w:val="0"/>
          <w:sz w:val="32"/>
        </w:rPr>
        <w:t>级期刊</w:t>
      </w:r>
    </w:p>
    <w:p w:rsidR="0077181F" w:rsidRPr="0077181F" w:rsidRDefault="0077181F" w:rsidP="0077181F">
      <w:pPr>
        <w:widowControl/>
        <w:spacing w:before="100" w:beforeAutospacing="1" w:line="312" w:lineRule="atLeast"/>
        <w:ind w:firstLineChars="0" w:firstLine="482"/>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1.</w:t>
      </w:r>
      <w:r w:rsidRPr="0077181F">
        <w:rPr>
          <w:rFonts w:ascii="Comic Sans MS" w:eastAsia="宋体" w:hAnsi="Comic Sans MS" w:cs="宋体"/>
          <w:b/>
          <w:bCs/>
          <w:color w:val="000000"/>
          <w:kern w:val="0"/>
          <w:sz w:val="32"/>
          <w:szCs w:val="32"/>
        </w:rPr>
        <w:t>全国中文核心期刊（北大图书馆版）</w:t>
      </w:r>
      <w:r w:rsidRPr="0077181F">
        <w:rPr>
          <w:rFonts w:ascii="Comic Sans MS" w:eastAsia="宋体" w:hAnsi="Comic Sans MS" w:cs="宋体"/>
          <w:b/>
          <w:bCs/>
          <w:color w:val="000000"/>
          <w:kern w:val="0"/>
          <w:sz w:val="32"/>
          <w:szCs w:val="32"/>
        </w:rPr>
        <w:t>(</w:t>
      </w:r>
      <w:r w:rsidRPr="0077181F">
        <w:rPr>
          <w:rFonts w:ascii="Comic Sans MS" w:eastAsia="宋体" w:hAnsi="Comic Sans MS" w:cs="宋体"/>
          <w:b/>
          <w:bCs/>
          <w:color w:val="000000"/>
          <w:kern w:val="0"/>
          <w:sz w:val="32"/>
          <w:szCs w:val="32"/>
        </w:rPr>
        <w:t>除上述</w:t>
      </w:r>
      <w:r w:rsidRPr="0077181F">
        <w:rPr>
          <w:rFonts w:ascii="Comic Sans MS" w:eastAsia="宋体" w:hAnsi="Comic Sans MS" w:cs="宋体"/>
          <w:b/>
          <w:bCs/>
          <w:color w:val="000000"/>
          <w:kern w:val="0"/>
          <w:sz w:val="32"/>
          <w:szCs w:val="32"/>
        </w:rPr>
        <w:t>B</w:t>
      </w:r>
      <w:r w:rsidRPr="0077181F">
        <w:rPr>
          <w:rFonts w:ascii="Comic Sans MS" w:eastAsia="宋体" w:hAnsi="Comic Sans MS" w:cs="宋体"/>
          <w:b/>
          <w:bCs/>
          <w:color w:val="000000"/>
          <w:kern w:val="0"/>
          <w:sz w:val="32"/>
          <w:szCs w:val="32"/>
        </w:rPr>
        <w:t>、</w:t>
      </w:r>
      <w:r w:rsidRPr="0077181F">
        <w:rPr>
          <w:rFonts w:ascii="Comic Sans MS" w:eastAsia="宋体" w:hAnsi="Comic Sans MS" w:cs="宋体"/>
          <w:b/>
          <w:bCs/>
          <w:color w:val="000000"/>
          <w:kern w:val="0"/>
          <w:sz w:val="32"/>
          <w:szCs w:val="32"/>
        </w:rPr>
        <w:t>C</w:t>
      </w:r>
      <w:r w:rsidRPr="0077181F">
        <w:rPr>
          <w:rFonts w:ascii="Comic Sans MS" w:eastAsia="宋体" w:hAnsi="Comic Sans MS" w:cs="宋体"/>
          <w:b/>
          <w:bCs/>
          <w:color w:val="000000"/>
          <w:kern w:val="0"/>
          <w:sz w:val="32"/>
          <w:szCs w:val="32"/>
        </w:rPr>
        <w:t>级期刊以外</w:t>
      </w:r>
      <w:r w:rsidRPr="0077181F">
        <w:rPr>
          <w:rFonts w:ascii="Comic Sans MS" w:eastAsia="宋体" w:hAnsi="Comic Sans MS" w:cs="宋体"/>
          <w:b/>
          <w:bCs/>
          <w:color w:val="000000"/>
          <w:kern w:val="0"/>
          <w:sz w:val="32"/>
          <w:szCs w:val="32"/>
        </w:rPr>
        <w:t>)</w:t>
      </w:r>
      <w:r w:rsidRPr="0077181F">
        <w:rPr>
          <w:rFonts w:ascii="Comic Sans MS" w:eastAsia="宋体" w:hAnsi="Comic Sans MS" w:cs="宋体"/>
          <w:b/>
          <w:bCs/>
          <w:color w:val="000000"/>
          <w:kern w:val="0"/>
          <w:sz w:val="32"/>
          <w:szCs w:val="32"/>
        </w:rPr>
        <w:t>；</w:t>
      </w:r>
    </w:p>
    <w:p w:rsidR="0077181F" w:rsidRPr="0077181F" w:rsidRDefault="0077181F" w:rsidP="0077181F">
      <w:pPr>
        <w:widowControl/>
        <w:spacing w:before="100" w:beforeAutospacing="1" w:line="312" w:lineRule="atLeast"/>
        <w:ind w:firstLineChars="0" w:firstLine="482"/>
        <w:jc w:val="left"/>
        <w:rPr>
          <w:rFonts w:ascii="宋体" w:eastAsia="宋体" w:hAnsi="宋体" w:cs="宋体" w:hint="eastAsia"/>
          <w:color w:val="000000"/>
          <w:kern w:val="0"/>
          <w:sz w:val="14"/>
          <w:szCs w:val="14"/>
        </w:rPr>
      </w:pPr>
      <w:r w:rsidRPr="0077181F">
        <w:rPr>
          <w:rFonts w:ascii="Comic Sans MS" w:eastAsia="宋体" w:hAnsi="Comic Sans MS" w:cs="Calibri"/>
          <w:b/>
          <w:bCs/>
          <w:color w:val="000000"/>
          <w:kern w:val="0"/>
          <w:sz w:val="32"/>
          <w:szCs w:val="32"/>
        </w:rPr>
        <w:t>2.CSSCI</w:t>
      </w:r>
      <w:r w:rsidRPr="0077181F">
        <w:rPr>
          <w:rFonts w:ascii="Comic Sans MS" w:eastAsia="宋体" w:hAnsi="Comic Sans MS" w:cs="宋体"/>
          <w:b/>
          <w:bCs/>
          <w:color w:val="000000"/>
          <w:kern w:val="0"/>
          <w:sz w:val="32"/>
          <w:szCs w:val="32"/>
        </w:rPr>
        <w:t>来源期刊（除上述</w:t>
      </w:r>
      <w:r w:rsidRPr="0077181F">
        <w:rPr>
          <w:rFonts w:ascii="Comic Sans MS" w:eastAsia="宋体" w:hAnsi="Comic Sans MS" w:cs="Calibri"/>
          <w:b/>
          <w:bCs/>
          <w:color w:val="000000"/>
          <w:kern w:val="0"/>
          <w:sz w:val="32"/>
          <w:szCs w:val="32"/>
        </w:rPr>
        <w:t>B</w:t>
      </w:r>
      <w:r w:rsidRPr="0077181F">
        <w:rPr>
          <w:rFonts w:ascii="Comic Sans MS" w:eastAsia="宋体" w:hAnsi="Comic Sans MS" w:cs="宋体"/>
          <w:b/>
          <w:bCs/>
          <w:color w:val="000000"/>
          <w:kern w:val="0"/>
          <w:sz w:val="32"/>
          <w:szCs w:val="32"/>
        </w:rPr>
        <w:t>、</w:t>
      </w:r>
      <w:r w:rsidRPr="0077181F">
        <w:rPr>
          <w:rFonts w:ascii="Comic Sans MS" w:eastAsia="宋体" w:hAnsi="Comic Sans MS" w:cs="Calibri"/>
          <w:b/>
          <w:bCs/>
          <w:color w:val="000000"/>
          <w:kern w:val="0"/>
          <w:sz w:val="32"/>
          <w:szCs w:val="32"/>
        </w:rPr>
        <w:t>C</w:t>
      </w:r>
      <w:r w:rsidRPr="0077181F">
        <w:rPr>
          <w:rFonts w:ascii="Comic Sans MS" w:eastAsia="宋体" w:hAnsi="Comic Sans MS" w:cs="宋体"/>
          <w:b/>
          <w:bCs/>
          <w:color w:val="000000"/>
          <w:kern w:val="0"/>
          <w:sz w:val="32"/>
          <w:szCs w:val="32"/>
        </w:rPr>
        <w:t>级期刊以外）；</w:t>
      </w:r>
    </w:p>
    <w:p w:rsidR="0077181F" w:rsidRPr="0077181F" w:rsidRDefault="0077181F" w:rsidP="0077181F">
      <w:pPr>
        <w:widowControl/>
        <w:spacing w:before="100" w:beforeAutospacing="1" w:line="312" w:lineRule="atLeast"/>
        <w:ind w:firstLineChars="0" w:firstLine="482"/>
        <w:jc w:val="left"/>
        <w:rPr>
          <w:rFonts w:ascii="宋体" w:eastAsia="宋体" w:hAnsi="宋体" w:cs="宋体" w:hint="eastAsia"/>
          <w:color w:val="000000"/>
          <w:kern w:val="0"/>
          <w:sz w:val="14"/>
          <w:szCs w:val="14"/>
        </w:rPr>
      </w:pPr>
      <w:r w:rsidRPr="0077181F">
        <w:rPr>
          <w:rFonts w:ascii="Comic Sans MS" w:eastAsia="宋体" w:hAnsi="Comic Sans MS" w:cs="Calibri"/>
          <w:b/>
          <w:bCs/>
          <w:color w:val="000000"/>
          <w:kern w:val="0"/>
          <w:sz w:val="32"/>
          <w:szCs w:val="32"/>
        </w:rPr>
        <w:lastRenderedPageBreak/>
        <w:t>3.CSCD</w:t>
      </w:r>
      <w:r w:rsidRPr="0077181F">
        <w:rPr>
          <w:rFonts w:ascii="Comic Sans MS" w:eastAsia="宋体" w:hAnsi="Comic Sans MS" w:cs="宋体"/>
          <w:b/>
          <w:bCs/>
          <w:color w:val="000000"/>
          <w:kern w:val="0"/>
          <w:sz w:val="32"/>
          <w:szCs w:val="32"/>
        </w:rPr>
        <w:t>来源期刊（除上述</w:t>
      </w:r>
      <w:r w:rsidRPr="0077181F">
        <w:rPr>
          <w:rFonts w:ascii="Comic Sans MS" w:eastAsia="宋体" w:hAnsi="Comic Sans MS" w:cs="Calibri"/>
          <w:b/>
          <w:bCs/>
          <w:color w:val="000000"/>
          <w:kern w:val="0"/>
          <w:sz w:val="32"/>
          <w:szCs w:val="32"/>
        </w:rPr>
        <w:t>B</w:t>
      </w:r>
      <w:r w:rsidRPr="0077181F">
        <w:rPr>
          <w:rFonts w:ascii="Comic Sans MS" w:eastAsia="宋体" w:hAnsi="Comic Sans MS" w:cs="宋体"/>
          <w:b/>
          <w:bCs/>
          <w:color w:val="000000"/>
          <w:kern w:val="0"/>
          <w:sz w:val="32"/>
          <w:szCs w:val="32"/>
        </w:rPr>
        <w:t>、</w:t>
      </w:r>
      <w:r w:rsidRPr="0077181F">
        <w:rPr>
          <w:rFonts w:ascii="Comic Sans MS" w:eastAsia="宋体" w:hAnsi="Comic Sans MS" w:cs="Calibri"/>
          <w:b/>
          <w:bCs/>
          <w:color w:val="000000"/>
          <w:kern w:val="0"/>
          <w:sz w:val="32"/>
          <w:szCs w:val="32"/>
        </w:rPr>
        <w:t>C</w:t>
      </w:r>
      <w:r w:rsidRPr="0077181F">
        <w:rPr>
          <w:rFonts w:ascii="Comic Sans MS" w:eastAsia="宋体" w:hAnsi="Comic Sans MS" w:cs="宋体"/>
          <w:b/>
          <w:bCs/>
          <w:color w:val="000000"/>
          <w:kern w:val="0"/>
          <w:sz w:val="32"/>
          <w:szCs w:val="32"/>
        </w:rPr>
        <w:t>级期刊以外）；</w:t>
      </w:r>
    </w:p>
    <w:p w:rsidR="0077181F" w:rsidRPr="0077181F" w:rsidRDefault="0077181F" w:rsidP="0077181F">
      <w:pPr>
        <w:widowControl/>
        <w:spacing w:before="100" w:beforeAutospacing="1" w:line="312" w:lineRule="atLeast"/>
        <w:ind w:firstLineChars="0" w:firstLine="482"/>
        <w:jc w:val="left"/>
        <w:rPr>
          <w:rFonts w:ascii="宋体" w:eastAsia="宋体" w:hAnsi="宋体" w:cs="宋体" w:hint="eastAsia"/>
          <w:color w:val="000000"/>
          <w:kern w:val="0"/>
          <w:sz w:val="14"/>
          <w:szCs w:val="14"/>
        </w:rPr>
      </w:pPr>
      <w:r w:rsidRPr="0077181F">
        <w:rPr>
          <w:rFonts w:ascii="Comic Sans MS" w:eastAsia="宋体" w:hAnsi="Comic Sans MS" w:cs="Calibri"/>
          <w:b/>
          <w:bCs/>
          <w:color w:val="000000"/>
          <w:kern w:val="0"/>
          <w:sz w:val="32"/>
          <w:szCs w:val="32"/>
        </w:rPr>
        <w:t>4.</w:t>
      </w:r>
      <w:r w:rsidRPr="0077181F">
        <w:rPr>
          <w:rFonts w:ascii="Comic Sans MS" w:eastAsia="宋体" w:hAnsi="Comic Sans MS" w:cs="宋体"/>
          <w:b/>
          <w:bCs/>
          <w:color w:val="000000"/>
          <w:kern w:val="0"/>
          <w:sz w:val="32"/>
          <w:szCs w:val="32"/>
        </w:rPr>
        <w:t>被《中国社会科学文摘》、《高等学校文科学术文摘》、《中国人民大学复印报刊资料》全文转载的学术论文；</w:t>
      </w:r>
    </w:p>
    <w:p w:rsidR="0077181F" w:rsidRPr="0077181F" w:rsidRDefault="0077181F" w:rsidP="0077181F">
      <w:pPr>
        <w:widowControl/>
        <w:spacing w:before="100" w:beforeAutospacing="1" w:line="312" w:lineRule="atLeast"/>
        <w:ind w:firstLineChars="0" w:firstLine="482"/>
        <w:jc w:val="left"/>
        <w:rPr>
          <w:rFonts w:ascii="宋体" w:eastAsia="宋体" w:hAnsi="宋体" w:cs="宋体" w:hint="eastAsia"/>
          <w:color w:val="000000"/>
          <w:kern w:val="0"/>
          <w:sz w:val="14"/>
          <w:szCs w:val="14"/>
        </w:rPr>
      </w:pPr>
      <w:r w:rsidRPr="0077181F">
        <w:rPr>
          <w:rFonts w:ascii="Comic Sans MS" w:eastAsia="宋体" w:hAnsi="Comic Sans MS" w:cs="Calibri"/>
          <w:b/>
          <w:bCs/>
          <w:color w:val="000000"/>
          <w:kern w:val="0"/>
          <w:sz w:val="32"/>
          <w:szCs w:val="32"/>
        </w:rPr>
        <w:t>5.</w:t>
      </w:r>
      <w:r w:rsidRPr="0077181F">
        <w:rPr>
          <w:rFonts w:ascii="Comic Sans MS" w:eastAsia="宋体" w:hAnsi="Comic Sans MS" w:cs="宋体"/>
          <w:b/>
          <w:bCs/>
          <w:color w:val="000000"/>
          <w:kern w:val="0"/>
          <w:sz w:val="32"/>
          <w:szCs w:val="32"/>
        </w:rPr>
        <w:t>《北方民族大学学报》（哲学社会科学版）。</w:t>
      </w:r>
    </w:p>
    <w:p w:rsidR="0077181F" w:rsidRPr="0077181F" w:rsidRDefault="0077181F" w:rsidP="0077181F">
      <w:pPr>
        <w:widowControl/>
        <w:spacing w:before="100" w:beforeAutospacing="1" w:line="312" w:lineRule="atLeast"/>
        <w:ind w:firstLineChars="0" w:firstLine="288"/>
        <w:jc w:val="left"/>
        <w:rPr>
          <w:rFonts w:ascii="宋体" w:eastAsia="宋体" w:hAnsi="宋体" w:cs="宋体" w:hint="eastAsia"/>
          <w:color w:val="000000"/>
          <w:kern w:val="0"/>
          <w:sz w:val="14"/>
          <w:szCs w:val="14"/>
        </w:rPr>
      </w:pPr>
    </w:p>
    <w:p w:rsidR="0077181F" w:rsidRPr="0077181F" w:rsidRDefault="0077181F" w:rsidP="0077181F">
      <w:pPr>
        <w:widowControl/>
        <w:spacing w:before="100" w:beforeAutospacing="1" w:line="312" w:lineRule="atLeast"/>
        <w:ind w:firstLineChars="0" w:firstLine="482"/>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注：</w:t>
      </w:r>
      <w:r w:rsidRPr="0077181F">
        <w:rPr>
          <w:rFonts w:ascii="Comic Sans MS" w:eastAsia="宋体" w:hAnsi="Comic Sans MS" w:cs="Calibri"/>
          <w:b/>
          <w:bCs/>
          <w:color w:val="000000"/>
          <w:kern w:val="0"/>
          <w:sz w:val="32"/>
          <w:szCs w:val="32"/>
        </w:rPr>
        <w:t>SCI</w:t>
      </w:r>
      <w:r w:rsidRPr="0077181F">
        <w:rPr>
          <w:rFonts w:ascii="Comic Sans MS" w:eastAsia="宋体" w:hAnsi="Comic Sans MS" w:cs="宋体"/>
          <w:b/>
          <w:bCs/>
          <w:color w:val="000000"/>
          <w:kern w:val="0"/>
          <w:sz w:val="32"/>
          <w:szCs w:val="32"/>
        </w:rPr>
        <w:t>分区以中国科学院文献情报中心发布的最新版</w:t>
      </w:r>
      <w:r w:rsidRPr="0077181F">
        <w:rPr>
          <w:rFonts w:ascii="Comic Sans MS" w:eastAsia="宋体" w:hAnsi="Comic Sans MS" w:cs="Calibri"/>
          <w:b/>
          <w:bCs/>
          <w:color w:val="000000"/>
          <w:kern w:val="0"/>
          <w:sz w:val="32"/>
          <w:szCs w:val="32"/>
        </w:rPr>
        <w:t>JCR</w:t>
      </w:r>
      <w:r w:rsidRPr="0077181F">
        <w:rPr>
          <w:rFonts w:ascii="Comic Sans MS" w:eastAsia="宋体" w:hAnsi="Comic Sans MS" w:cs="宋体"/>
          <w:b/>
          <w:bCs/>
          <w:color w:val="000000"/>
          <w:kern w:val="0"/>
          <w:sz w:val="32"/>
          <w:szCs w:val="32"/>
        </w:rPr>
        <w:t>分区为准，</w:t>
      </w:r>
      <w:r w:rsidRPr="0077181F">
        <w:rPr>
          <w:rFonts w:ascii="Comic Sans MS" w:eastAsia="宋体" w:hAnsi="Comic Sans MS" w:cs="Calibri"/>
          <w:b/>
          <w:bCs/>
          <w:color w:val="000000"/>
          <w:kern w:val="0"/>
          <w:sz w:val="32"/>
          <w:szCs w:val="32"/>
        </w:rPr>
        <w:t>SSCI</w:t>
      </w:r>
      <w:r w:rsidRPr="0077181F">
        <w:rPr>
          <w:rFonts w:ascii="Comic Sans MS" w:eastAsia="宋体" w:hAnsi="Comic Sans MS" w:cs="宋体"/>
          <w:b/>
          <w:bCs/>
          <w:color w:val="000000"/>
          <w:kern w:val="0"/>
          <w:sz w:val="32"/>
          <w:szCs w:val="32"/>
        </w:rPr>
        <w:t>分区以汤森路透</w:t>
      </w:r>
      <w:r w:rsidRPr="0077181F">
        <w:rPr>
          <w:rFonts w:ascii="Comic Sans MS" w:eastAsia="宋体" w:hAnsi="Comic Sans MS" w:cs="Calibri"/>
          <w:b/>
          <w:bCs/>
          <w:color w:val="000000"/>
          <w:kern w:val="0"/>
          <w:sz w:val="32"/>
          <w:szCs w:val="32"/>
        </w:rPr>
        <w:t>JCR</w:t>
      </w:r>
      <w:r w:rsidRPr="0077181F">
        <w:rPr>
          <w:rFonts w:ascii="Comic Sans MS" w:eastAsia="宋体" w:hAnsi="Comic Sans MS" w:cs="宋体"/>
          <w:b/>
          <w:bCs/>
          <w:color w:val="000000"/>
          <w:kern w:val="0"/>
          <w:sz w:val="32"/>
          <w:szCs w:val="32"/>
        </w:rPr>
        <w:t>分区最新版为准，</w:t>
      </w:r>
      <w:r w:rsidRPr="0077181F">
        <w:rPr>
          <w:rFonts w:ascii="Comic Sans MS" w:eastAsia="宋体" w:hAnsi="Comic Sans MS" w:cs="Calibri"/>
          <w:b/>
          <w:bCs/>
          <w:color w:val="000000"/>
          <w:kern w:val="0"/>
          <w:sz w:val="32"/>
          <w:szCs w:val="32"/>
        </w:rPr>
        <w:t>AHCI</w:t>
      </w:r>
      <w:r w:rsidRPr="0077181F">
        <w:rPr>
          <w:rFonts w:ascii="Comic Sans MS" w:eastAsia="宋体" w:hAnsi="Comic Sans MS" w:cs="宋体"/>
          <w:b/>
          <w:bCs/>
          <w:color w:val="000000"/>
          <w:kern w:val="0"/>
          <w:sz w:val="32"/>
          <w:szCs w:val="32"/>
        </w:rPr>
        <w:t>源期刊、</w:t>
      </w:r>
      <w:r w:rsidRPr="0077181F">
        <w:rPr>
          <w:rFonts w:ascii="Comic Sans MS" w:eastAsia="宋体" w:hAnsi="Comic Sans MS" w:cs="Calibri"/>
          <w:b/>
          <w:bCs/>
          <w:color w:val="000000"/>
          <w:kern w:val="0"/>
          <w:sz w:val="32"/>
          <w:szCs w:val="32"/>
        </w:rPr>
        <w:t>CSSCI</w:t>
      </w:r>
      <w:r w:rsidRPr="0077181F">
        <w:rPr>
          <w:rFonts w:ascii="Comic Sans MS" w:eastAsia="宋体" w:hAnsi="Comic Sans MS" w:cs="宋体"/>
          <w:b/>
          <w:bCs/>
          <w:color w:val="000000"/>
          <w:kern w:val="0"/>
          <w:sz w:val="32"/>
          <w:szCs w:val="32"/>
        </w:rPr>
        <w:t>来源期刊、</w:t>
      </w:r>
      <w:r w:rsidRPr="0077181F">
        <w:rPr>
          <w:rFonts w:ascii="Comic Sans MS" w:eastAsia="宋体" w:hAnsi="Comic Sans MS" w:cs="Calibri"/>
          <w:b/>
          <w:bCs/>
          <w:color w:val="000000"/>
          <w:kern w:val="0"/>
          <w:sz w:val="32"/>
          <w:szCs w:val="32"/>
        </w:rPr>
        <w:t>CSCD</w:t>
      </w:r>
      <w:r w:rsidRPr="0077181F">
        <w:rPr>
          <w:rFonts w:ascii="Comic Sans MS" w:eastAsia="宋体" w:hAnsi="Comic Sans MS" w:cs="宋体"/>
          <w:b/>
          <w:bCs/>
          <w:color w:val="000000"/>
          <w:kern w:val="0"/>
          <w:sz w:val="32"/>
          <w:szCs w:val="32"/>
        </w:rPr>
        <w:t>来源期刊和全国中文核心期刊（北大图书馆版）均以最新版为准。</w:t>
      </w:r>
    </w:p>
    <w:p w:rsidR="0077181F" w:rsidRPr="0077181F" w:rsidRDefault="0077181F" w:rsidP="0077181F">
      <w:pPr>
        <w:widowControl/>
        <w:spacing w:before="100" w:beforeAutospacing="1" w:line="312" w:lineRule="atLeast"/>
        <w:ind w:firstLineChars="0" w:firstLine="288"/>
        <w:jc w:val="left"/>
        <w:rPr>
          <w:rFonts w:ascii="宋体" w:eastAsia="宋体" w:hAnsi="宋体" w:cs="宋体" w:hint="eastAsia"/>
          <w:color w:val="000000"/>
          <w:kern w:val="0"/>
          <w:sz w:val="14"/>
          <w:szCs w:val="14"/>
        </w:rPr>
      </w:pPr>
    </w:p>
    <w:p w:rsidR="0077181F" w:rsidRPr="0077181F" w:rsidRDefault="0077181F" w:rsidP="0077181F">
      <w:pPr>
        <w:widowControl/>
        <w:spacing w:before="100" w:beforeAutospacing="1" w:line="312" w:lineRule="atLeast"/>
        <w:ind w:firstLineChars="0" w:firstLine="288"/>
        <w:jc w:val="left"/>
        <w:rPr>
          <w:rFonts w:ascii="宋体" w:eastAsia="宋体" w:hAnsi="宋体" w:cs="宋体" w:hint="eastAsia"/>
          <w:color w:val="000000"/>
          <w:kern w:val="0"/>
          <w:sz w:val="14"/>
          <w:szCs w:val="14"/>
        </w:rPr>
      </w:pPr>
    </w:p>
    <w:p w:rsidR="0077181F" w:rsidRPr="0077181F" w:rsidRDefault="0077181F" w:rsidP="0077181F">
      <w:pPr>
        <w:pageBreakBefore/>
        <w:widowControl/>
        <w:spacing w:before="100" w:beforeAutospacing="1" w:line="312" w:lineRule="atLeast"/>
        <w:ind w:firstLineChars="0" w:firstLine="288"/>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lastRenderedPageBreak/>
        <w:t>附件</w:t>
      </w:r>
      <w:r w:rsidRPr="0077181F">
        <w:rPr>
          <w:rFonts w:ascii="Comic Sans MS" w:eastAsia="宋体" w:hAnsi="Comic Sans MS" w:cs="Calibri"/>
          <w:b/>
          <w:bCs/>
          <w:color w:val="000000"/>
          <w:kern w:val="0"/>
          <w:sz w:val="32"/>
          <w:szCs w:val="32"/>
        </w:rPr>
        <w:t xml:space="preserve">2 </w:t>
      </w: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p>
    <w:p w:rsidR="0077181F" w:rsidRPr="0077181F" w:rsidRDefault="0077181F" w:rsidP="0077181F">
      <w:pPr>
        <w:widowControl/>
        <w:spacing w:before="100" w:beforeAutospacing="1" w:line="312" w:lineRule="atLeast"/>
        <w:ind w:firstLineChars="0" w:firstLine="720"/>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29"/>
          <w:szCs w:val="29"/>
        </w:rPr>
        <w:t>北方民族大学高层次人才的科研成果奖等级认定</w:t>
      </w:r>
    </w:p>
    <w:p w:rsidR="0077181F" w:rsidRPr="0077181F" w:rsidRDefault="0077181F" w:rsidP="0077181F">
      <w:pPr>
        <w:widowControl/>
        <w:spacing w:before="100" w:beforeAutospacing="1" w:line="312" w:lineRule="atLeast"/>
        <w:ind w:firstLineChars="0" w:firstLine="288"/>
        <w:jc w:val="left"/>
        <w:rPr>
          <w:rFonts w:ascii="宋体" w:eastAsia="宋体" w:hAnsi="宋体" w:cs="宋体" w:hint="eastAsia"/>
          <w:color w:val="000000"/>
          <w:kern w:val="0"/>
          <w:sz w:val="14"/>
          <w:szCs w:val="14"/>
        </w:rPr>
      </w:pPr>
    </w:p>
    <w:p w:rsidR="0077181F" w:rsidRPr="0077181F" w:rsidRDefault="0077181F" w:rsidP="0077181F">
      <w:pPr>
        <w:widowControl/>
        <w:spacing w:before="100" w:beforeAutospacing="1" w:line="312" w:lineRule="atLeast"/>
        <w:ind w:firstLineChars="0" w:firstLine="641"/>
        <w:jc w:val="left"/>
        <w:rPr>
          <w:rFonts w:ascii="宋体" w:eastAsia="宋体" w:hAnsi="宋体" w:cs="宋体" w:hint="eastAsia"/>
          <w:color w:val="000000"/>
          <w:kern w:val="0"/>
          <w:sz w:val="14"/>
          <w:szCs w:val="14"/>
        </w:rPr>
      </w:pPr>
      <w:r w:rsidRPr="0077181F">
        <w:rPr>
          <w:rFonts w:ascii="黑体" w:eastAsia="黑体" w:hAnsi="黑体" w:cs="宋体" w:hint="eastAsia"/>
          <w:b/>
          <w:bCs/>
          <w:color w:val="000000"/>
          <w:kern w:val="0"/>
          <w:sz w:val="32"/>
          <w:szCs w:val="32"/>
        </w:rPr>
        <w:t>一、国家级科研成果奖（国家科学技术奖）</w:t>
      </w:r>
    </w:p>
    <w:p w:rsidR="0077181F" w:rsidRPr="0077181F" w:rsidRDefault="0077181F" w:rsidP="0077181F">
      <w:pPr>
        <w:widowControl/>
        <w:spacing w:before="100" w:beforeAutospacing="1" w:line="312" w:lineRule="atLeast"/>
        <w:ind w:firstLineChars="0" w:firstLine="288"/>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1.</w:t>
      </w:r>
      <w:r w:rsidRPr="0077181F">
        <w:rPr>
          <w:rFonts w:ascii="Comic Sans MS" w:eastAsia="宋体" w:hAnsi="Comic Sans MS" w:cs="宋体"/>
          <w:b/>
          <w:bCs/>
          <w:color w:val="000000"/>
          <w:kern w:val="0"/>
          <w:sz w:val="32"/>
          <w:szCs w:val="32"/>
        </w:rPr>
        <w:t>国家最高科学技术奖；</w:t>
      </w:r>
    </w:p>
    <w:p w:rsidR="0077181F" w:rsidRPr="0077181F" w:rsidRDefault="0077181F" w:rsidP="0077181F">
      <w:pPr>
        <w:widowControl/>
        <w:spacing w:before="100" w:beforeAutospacing="1" w:line="312" w:lineRule="atLeast"/>
        <w:ind w:firstLineChars="0" w:firstLine="799"/>
        <w:jc w:val="left"/>
        <w:rPr>
          <w:rFonts w:ascii="宋体" w:eastAsia="宋体" w:hAnsi="宋体" w:cs="宋体" w:hint="eastAsia"/>
          <w:color w:val="000000"/>
          <w:kern w:val="0"/>
          <w:sz w:val="14"/>
          <w:szCs w:val="14"/>
        </w:rPr>
      </w:pPr>
      <w:r w:rsidRPr="0077181F">
        <w:rPr>
          <w:rFonts w:ascii="Comic Sans MS" w:eastAsia="宋体" w:hAnsi="Comic Sans MS" w:cs="Calibri"/>
          <w:b/>
          <w:bCs/>
          <w:color w:val="000000"/>
          <w:kern w:val="0"/>
          <w:sz w:val="32"/>
          <w:szCs w:val="32"/>
        </w:rPr>
        <w:t>2.</w:t>
      </w:r>
      <w:r w:rsidRPr="0077181F">
        <w:rPr>
          <w:rFonts w:ascii="Comic Sans MS" w:eastAsia="宋体" w:hAnsi="Comic Sans MS" w:cs="宋体"/>
          <w:b/>
          <w:bCs/>
          <w:color w:val="000000"/>
          <w:kern w:val="0"/>
          <w:sz w:val="32"/>
          <w:szCs w:val="32"/>
        </w:rPr>
        <w:t>国家自然科学奖；</w:t>
      </w:r>
    </w:p>
    <w:p w:rsidR="0077181F" w:rsidRPr="0077181F" w:rsidRDefault="0077181F" w:rsidP="0077181F">
      <w:pPr>
        <w:widowControl/>
        <w:spacing w:before="100" w:beforeAutospacing="1" w:line="312" w:lineRule="atLeast"/>
        <w:ind w:firstLineChars="0" w:firstLine="799"/>
        <w:jc w:val="left"/>
        <w:rPr>
          <w:rFonts w:ascii="宋体" w:eastAsia="宋体" w:hAnsi="宋体" w:cs="宋体" w:hint="eastAsia"/>
          <w:color w:val="000000"/>
          <w:kern w:val="0"/>
          <w:sz w:val="14"/>
          <w:szCs w:val="14"/>
        </w:rPr>
      </w:pPr>
      <w:r w:rsidRPr="0077181F">
        <w:rPr>
          <w:rFonts w:ascii="Comic Sans MS" w:eastAsia="宋体" w:hAnsi="Comic Sans MS" w:cs="Calibri"/>
          <w:b/>
          <w:bCs/>
          <w:color w:val="000000"/>
          <w:kern w:val="0"/>
          <w:sz w:val="32"/>
          <w:szCs w:val="32"/>
        </w:rPr>
        <w:t>3.</w:t>
      </w:r>
      <w:r w:rsidRPr="0077181F">
        <w:rPr>
          <w:rFonts w:ascii="Comic Sans MS" w:eastAsia="宋体" w:hAnsi="Comic Sans MS" w:cs="宋体"/>
          <w:b/>
          <w:bCs/>
          <w:color w:val="000000"/>
          <w:kern w:val="0"/>
          <w:sz w:val="32"/>
          <w:szCs w:val="32"/>
        </w:rPr>
        <w:t>国家技术发明奖；</w:t>
      </w:r>
    </w:p>
    <w:p w:rsidR="0077181F" w:rsidRPr="0077181F" w:rsidRDefault="0077181F" w:rsidP="0077181F">
      <w:pPr>
        <w:widowControl/>
        <w:spacing w:before="100" w:beforeAutospacing="1" w:line="312" w:lineRule="atLeast"/>
        <w:ind w:firstLineChars="0" w:firstLine="799"/>
        <w:jc w:val="left"/>
        <w:rPr>
          <w:rFonts w:ascii="宋体" w:eastAsia="宋体" w:hAnsi="宋体" w:cs="宋体" w:hint="eastAsia"/>
          <w:color w:val="000000"/>
          <w:kern w:val="0"/>
          <w:sz w:val="14"/>
          <w:szCs w:val="14"/>
        </w:rPr>
      </w:pPr>
      <w:r w:rsidRPr="0077181F">
        <w:rPr>
          <w:rFonts w:ascii="Comic Sans MS" w:eastAsia="宋体" w:hAnsi="Comic Sans MS" w:cs="Calibri"/>
          <w:b/>
          <w:bCs/>
          <w:color w:val="000000"/>
          <w:kern w:val="0"/>
          <w:sz w:val="32"/>
          <w:szCs w:val="32"/>
        </w:rPr>
        <w:t>4.</w:t>
      </w:r>
      <w:r w:rsidRPr="0077181F">
        <w:rPr>
          <w:rFonts w:ascii="Comic Sans MS" w:eastAsia="宋体" w:hAnsi="Comic Sans MS" w:cs="宋体"/>
          <w:b/>
          <w:bCs/>
          <w:color w:val="000000"/>
          <w:kern w:val="0"/>
          <w:sz w:val="32"/>
          <w:szCs w:val="32"/>
        </w:rPr>
        <w:t>国家科学技术进步奖；</w:t>
      </w:r>
    </w:p>
    <w:p w:rsidR="0077181F" w:rsidRPr="0077181F" w:rsidRDefault="0077181F" w:rsidP="0077181F">
      <w:pPr>
        <w:widowControl/>
        <w:spacing w:before="100" w:beforeAutospacing="1" w:line="312" w:lineRule="atLeast"/>
        <w:ind w:firstLineChars="0" w:firstLine="799"/>
        <w:jc w:val="left"/>
        <w:rPr>
          <w:rFonts w:ascii="宋体" w:eastAsia="宋体" w:hAnsi="宋体" w:cs="宋体" w:hint="eastAsia"/>
          <w:color w:val="000000"/>
          <w:kern w:val="0"/>
          <w:sz w:val="14"/>
          <w:szCs w:val="14"/>
        </w:rPr>
      </w:pPr>
      <w:r w:rsidRPr="0077181F">
        <w:rPr>
          <w:rFonts w:ascii="Comic Sans MS" w:eastAsia="宋体" w:hAnsi="Comic Sans MS" w:cs="Calibri"/>
          <w:b/>
          <w:bCs/>
          <w:color w:val="000000"/>
          <w:kern w:val="0"/>
          <w:sz w:val="32"/>
          <w:szCs w:val="32"/>
        </w:rPr>
        <w:t>5.</w:t>
      </w:r>
      <w:r w:rsidRPr="0077181F">
        <w:rPr>
          <w:rFonts w:ascii="Comic Sans MS" w:eastAsia="宋体" w:hAnsi="Comic Sans MS" w:cs="宋体"/>
          <w:b/>
          <w:bCs/>
          <w:color w:val="000000"/>
          <w:kern w:val="0"/>
          <w:sz w:val="32"/>
          <w:szCs w:val="32"/>
        </w:rPr>
        <w:t>中华人民共和国国际科学技术合作奖。</w:t>
      </w:r>
    </w:p>
    <w:p w:rsidR="0077181F" w:rsidRPr="0077181F" w:rsidRDefault="0077181F" w:rsidP="0077181F">
      <w:pPr>
        <w:widowControl/>
        <w:spacing w:before="100" w:beforeAutospacing="1" w:line="312" w:lineRule="atLeast"/>
        <w:ind w:firstLineChars="0" w:firstLine="288"/>
        <w:jc w:val="left"/>
        <w:rPr>
          <w:rFonts w:ascii="宋体" w:eastAsia="宋体" w:hAnsi="宋体" w:cs="宋体" w:hint="eastAsia"/>
          <w:color w:val="000000"/>
          <w:kern w:val="0"/>
          <w:sz w:val="14"/>
          <w:szCs w:val="14"/>
        </w:rPr>
      </w:pPr>
      <w:r w:rsidRPr="0077181F">
        <w:rPr>
          <w:rFonts w:ascii="黑体" w:eastAsia="黑体" w:hAnsi="黑体" w:cs="宋体" w:hint="eastAsia"/>
          <w:b/>
          <w:bCs/>
          <w:color w:val="000000"/>
          <w:kern w:val="0"/>
          <w:sz w:val="32"/>
          <w:szCs w:val="32"/>
        </w:rPr>
        <w:t>二、省部级科研成果奖</w:t>
      </w:r>
    </w:p>
    <w:p w:rsidR="0077181F" w:rsidRPr="0077181F" w:rsidRDefault="0077181F" w:rsidP="0077181F">
      <w:pPr>
        <w:widowControl/>
        <w:spacing w:before="100" w:beforeAutospacing="1" w:line="312" w:lineRule="atLeast"/>
        <w:ind w:firstLineChars="0" w:firstLine="799"/>
        <w:jc w:val="left"/>
        <w:rPr>
          <w:rFonts w:ascii="宋体" w:eastAsia="宋体" w:hAnsi="宋体" w:cs="宋体" w:hint="eastAsia"/>
          <w:color w:val="000000"/>
          <w:kern w:val="0"/>
          <w:sz w:val="14"/>
          <w:szCs w:val="14"/>
        </w:rPr>
      </w:pPr>
      <w:r w:rsidRPr="0077181F">
        <w:rPr>
          <w:rFonts w:ascii="Comic Sans MS" w:eastAsia="宋体" w:hAnsi="Comic Sans MS" w:cs="Calibri"/>
          <w:b/>
          <w:bCs/>
          <w:color w:val="000000"/>
          <w:kern w:val="0"/>
          <w:sz w:val="32"/>
          <w:szCs w:val="32"/>
        </w:rPr>
        <w:t>1.</w:t>
      </w:r>
      <w:r w:rsidRPr="0077181F">
        <w:rPr>
          <w:rFonts w:ascii="Comic Sans MS" w:eastAsia="宋体" w:hAnsi="Comic Sans MS" w:cs="宋体"/>
          <w:b/>
          <w:bCs/>
          <w:color w:val="000000"/>
          <w:kern w:val="0"/>
          <w:sz w:val="32"/>
          <w:szCs w:val="32"/>
        </w:rPr>
        <w:t>中国高校人文社会科学研究优秀成果奖</w:t>
      </w:r>
      <w:r w:rsidRPr="0077181F">
        <w:rPr>
          <w:rFonts w:ascii="Comic Sans MS" w:eastAsia="宋体" w:hAnsi="Comic Sans MS" w:cs="Calibri"/>
          <w:b/>
          <w:bCs/>
          <w:color w:val="000000"/>
          <w:kern w:val="0"/>
          <w:sz w:val="32"/>
          <w:szCs w:val="32"/>
        </w:rPr>
        <w:t>;</w:t>
      </w:r>
    </w:p>
    <w:p w:rsidR="0077181F" w:rsidRPr="0077181F" w:rsidRDefault="0077181F" w:rsidP="0077181F">
      <w:pPr>
        <w:widowControl/>
        <w:spacing w:before="100" w:beforeAutospacing="1" w:line="312" w:lineRule="atLeast"/>
        <w:ind w:firstLineChars="0" w:firstLine="799"/>
        <w:jc w:val="left"/>
        <w:rPr>
          <w:rFonts w:ascii="宋体" w:eastAsia="宋体" w:hAnsi="宋体" w:cs="宋体" w:hint="eastAsia"/>
          <w:color w:val="000000"/>
          <w:kern w:val="0"/>
          <w:sz w:val="14"/>
          <w:szCs w:val="14"/>
        </w:rPr>
      </w:pPr>
      <w:r w:rsidRPr="0077181F">
        <w:rPr>
          <w:rFonts w:ascii="Comic Sans MS" w:eastAsia="宋体" w:hAnsi="Comic Sans MS" w:cs="Calibri"/>
          <w:b/>
          <w:bCs/>
          <w:color w:val="000000"/>
          <w:kern w:val="0"/>
          <w:sz w:val="32"/>
          <w:szCs w:val="32"/>
        </w:rPr>
        <w:t>2.</w:t>
      </w:r>
      <w:r w:rsidRPr="0077181F">
        <w:rPr>
          <w:rFonts w:ascii="Comic Sans MS" w:eastAsia="宋体" w:hAnsi="Comic Sans MS" w:cs="宋体"/>
          <w:b/>
          <w:bCs/>
          <w:color w:val="000000"/>
          <w:kern w:val="0"/>
          <w:sz w:val="32"/>
          <w:szCs w:val="32"/>
        </w:rPr>
        <w:t>文化部文化艺术科学优秀成果奖</w:t>
      </w:r>
      <w:r w:rsidRPr="0077181F">
        <w:rPr>
          <w:rFonts w:ascii="Comic Sans MS" w:eastAsia="宋体" w:hAnsi="Comic Sans MS" w:cs="Calibri"/>
          <w:b/>
          <w:bCs/>
          <w:color w:val="000000"/>
          <w:kern w:val="0"/>
          <w:sz w:val="32"/>
          <w:szCs w:val="32"/>
        </w:rPr>
        <w:t>;</w:t>
      </w:r>
    </w:p>
    <w:p w:rsidR="0077181F" w:rsidRPr="0077181F" w:rsidRDefault="0077181F" w:rsidP="0077181F">
      <w:pPr>
        <w:widowControl/>
        <w:spacing w:before="100" w:beforeAutospacing="1" w:line="312" w:lineRule="atLeast"/>
        <w:ind w:firstLineChars="0" w:firstLine="799"/>
        <w:jc w:val="left"/>
        <w:rPr>
          <w:rFonts w:ascii="宋体" w:eastAsia="宋体" w:hAnsi="宋体" w:cs="宋体" w:hint="eastAsia"/>
          <w:color w:val="000000"/>
          <w:kern w:val="0"/>
          <w:sz w:val="14"/>
          <w:szCs w:val="14"/>
        </w:rPr>
      </w:pPr>
      <w:r w:rsidRPr="0077181F">
        <w:rPr>
          <w:rFonts w:ascii="Comic Sans MS" w:eastAsia="宋体" w:hAnsi="Comic Sans MS" w:cs="Calibri"/>
          <w:b/>
          <w:bCs/>
          <w:color w:val="000000"/>
          <w:kern w:val="0"/>
          <w:sz w:val="32"/>
          <w:szCs w:val="32"/>
        </w:rPr>
        <w:t>3.</w:t>
      </w:r>
      <w:r w:rsidRPr="0077181F">
        <w:rPr>
          <w:rFonts w:ascii="Comic Sans MS" w:eastAsia="宋体" w:hAnsi="Comic Sans MS" w:cs="宋体"/>
          <w:b/>
          <w:bCs/>
          <w:color w:val="000000"/>
          <w:kern w:val="0"/>
          <w:sz w:val="32"/>
          <w:szCs w:val="32"/>
        </w:rPr>
        <w:t>教育部高等学校科学技术奖；</w:t>
      </w:r>
    </w:p>
    <w:p w:rsidR="0077181F" w:rsidRPr="0077181F" w:rsidRDefault="0077181F" w:rsidP="0077181F">
      <w:pPr>
        <w:widowControl/>
        <w:spacing w:before="100" w:beforeAutospacing="1" w:line="312" w:lineRule="atLeast"/>
        <w:ind w:firstLineChars="0" w:firstLine="799"/>
        <w:jc w:val="left"/>
        <w:rPr>
          <w:rFonts w:ascii="宋体" w:eastAsia="宋体" w:hAnsi="宋体" w:cs="宋体" w:hint="eastAsia"/>
          <w:color w:val="000000"/>
          <w:kern w:val="0"/>
          <w:sz w:val="14"/>
          <w:szCs w:val="14"/>
        </w:rPr>
      </w:pPr>
      <w:r w:rsidRPr="0077181F">
        <w:rPr>
          <w:rFonts w:ascii="Comic Sans MS" w:eastAsia="宋体" w:hAnsi="Comic Sans MS" w:cs="Calibri"/>
          <w:b/>
          <w:bCs/>
          <w:color w:val="000000"/>
          <w:kern w:val="0"/>
          <w:sz w:val="32"/>
          <w:szCs w:val="32"/>
        </w:rPr>
        <w:t>4.</w:t>
      </w:r>
      <w:r w:rsidRPr="0077181F">
        <w:rPr>
          <w:rFonts w:ascii="Comic Sans MS" w:eastAsia="宋体" w:hAnsi="Comic Sans MS" w:cs="宋体"/>
          <w:b/>
          <w:bCs/>
          <w:color w:val="000000"/>
          <w:kern w:val="0"/>
          <w:sz w:val="32"/>
          <w:szCs w:val="32"/>
        </w:rPr>
        <w:t>全国教育科学研究成果奖；</w:t>
      </w:r>
    </w:p>
    <w:p w:rsidR="0077181F" w:rsidRPr="0077181F" w:rsidRDefault="0077181F" w:rsidP="0077181F">
      <w:pPr>
        <w:widowControl/>
        <w:spacing w:before="100" w:beforeAutospacing="1" w:line="312" w:lineRule="atLeast"/>
        <w:ind w:firstLineChars="0" w:firstLine="799"/>
        <w:jc w:val="left"/>
        <w:rPr>
          <w:rFonts w:ascii="宋体" w:eastAsia="宋体" w:hAnsi="宋体" w:cs="宋体" w:hint="eastAsia"/>
          <w:color w:val="000000"/>
          <w:kern w:val="0"/>
          <w:sz w:val="14"/>
          <w:szCs w:val="14"/>
        </w:rPr>
      </w:pPr>
      <w:r w:rsidRPr="0077181F">
        <w:rPr>
          <w:rFonts w:ascii="Comic Sans MS" w:eastAsia="宋体" w:hAnsi="Comic Sans MS" w:cs="宋体"/>
          <w:b/>
          <w:bCs/>
          <w:color w:val="000000"/>
          <w:kern w:val="0"/>
          <w:sz w:val="32"/>
          <w:szCs w:val="32"/>
        </w:rPr>
        <w:t>5.</w:t>
      </w:r>
      <w:r w:rsidRPr="0077181F">
        <w:rPr>
          <w:rFonts w:ascii="Comic Sans MS" w:eastAsia="宋体" w:hAnsi="Comic Sans MS" w:cs="宋体"/>
          <w:b/>
          <w:bCs/>
          <w:color w:val="000000"/>
          <w:kern w:val="0"/>
          <w:sz w:val="32"/>
          <w:szCs w:val="32"/>
        </w:rPr>
        <w:t>省（直辖市、自治区）科学技术奖；</w:t>
      </w:r>
    </w:p>
    <w:p w:rsidR="0077181F" w:rsidRPr="0077181F" w:rsidRDefault="0077181F" w:rsidP="0077181F">
      <w:pPr>
        <w:widowControl/>
        <w:spacing w:before="100" w:beforeAutospacing="1" w:line="312" w:lineRule="atLeast"/>
        <w:ind w:firstLineChars="0" w:firstLine="643"/>
        <w:jc w:val="left"/>
        <w:rPr>
          <w:rFonts w:ascii="宋体" w:eastAsia="宋体" w:hAnsi="宋体" w:cs="宋体" w:hint="eastAsia"/>
          <w:color w:val="000000"/>
          <w:kern w:val="0"/>
          <w:sz w:val="14"/>
          <w:szCs w:val="14"/>
        </w:rPr>
      </w:pPr>
      <w:r w:rsidRPr="0077181F">
        <w:rPr>
          <w:rFonts w:ascii="Comic Sans MS" w:eastAsia="宋体" w:hAnsi="Comic Sans MS" w:cs="Calibri"/>
          <w:b/>
          <w:bCs/>
          <w:color w:val="000000"/>
          <w:kern w:val="0"/>
          <w:sz w:val="32"/>
          <w:szCs w:val="32"/>
        </w:rPr>
        <w:lastRenderedPageBreak/>
        <w:t>6.</w:t>
      </w:r>
      <w:r w:rsidRPr="0077181F">
        <w:rPr>
          <w:rFonts w:ascii="Comic Sans MS" w:eastAsia="宋体" w:hAnsi="Comic Sans MS" w:cs="宋体"/>
          <w:b/>
          <w:bCs/>
          <w:color w:val="000000"/>
          <w:kern w:val="0"/>
          <w:sz w:val="32"/>
          <w:szCs w:val="32"/>
        </w:rPr>
        <w:t>其他经学校综合认定达到省部级科研成果奖水平的科研成果奖励。</w:t>
      </w:r>
    </w:p>
    <w:p w:rsidR="007C7F1D" w:rsidRDefault="007C7F1D" w:rsidP="007A0D36">
      <w:pPr>
        <w:ind w:firstLine="420"/>
      </w:pPr>
    </w:p>
    <w:sectPr w:rsidR="007C7F1D"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omic Sans MS">
    <w:panose1 w:val="030F0702030302020204"/>
    <w:charset w:val="00"/>
    <w:family w:val="script"/>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7181F"/>
    <w:rsid w:val="0077181F"/>
    <w:rsid w:val="007A0D36"/>
    <w:rsid w:val="007C7F1D"/>
    <w:rsid w:val="00FF20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7181F"/>
    <w:rPr>
      <w:b/>
      <w:bCs/>
    </w:rPr>
  </w:style>
</w:styles>
</file>

<file path=word/webSettings.xml><?xml version="1.0" encoding="utf-8"?>
<w:webSettings xmlns:r="http://schemas.openxmlformats.org/officeDocument/2006/relationships" xmlns:w="http://schemas.openxmlformats.org/wordprocessingml/2006/main">
  <w:divs>
    <w:div w:id="119423838">
      <w:bodyDiv w:val="1"/>
      <w:marLeft w:val="0"/>
      <w:marRight w:val="0"/>
      <w:marTop w:val="0"/>
      <w:marBottom w:val="0"/>
      <w:divBdr>
        <w:top w:val="none" w:sz="0" w:space="0" w:color="auto"/>
        <w:left w:val="none" w:sz="0" w:space="0" w:color="auto"/>
        <w:bottom w:val="none" w:sz="0" w:space="0" w:color="auto"/>
        <w:right w:val="none" w:sz="0" w:space="0" w:color="auto"/>
      </w:divBdr>
      <w:divsChild>
        <w:div w:id="263003839">
          <w:marLeft w:val="0"/>
          <w:marRight w:val="0"/>
          <w:marTop w:val="0"/>
          <w:marBottom w:val="0"/>
          <w:divBdr>
            <w:top w:val="none" w:sz="0" w:space="0" w:color="auto"/>
            <w:left w:val="none" w:sz="0" w:space="0" w:color="auto"/>
            <w:bottom w:val="none" w:sz="0" w:space="0" w:color="auto"/>
            <w:right w:val="none" w:sz="0" w:space="0" w:color="auto"/>
          </w:divBdr>
          <w:divsChild>
            <w:div w:id="1101410501">
              <w:marLeft w:val="0"/>
              <w:marRight w:val="0"/>
              <w:marTop w:val="0"/>
              <w:marBottom w:val="0"/>
              <w:divBdr>
                <w:top w:val="none" w:sz="0" w:space="0" w:color="auto"/>
                <w:left w:val="none" w:sz="0" w:space="0" w:color="auto"/>
                <w:bottom w:val="none" w:sz="0" w:space="0" w:color="auto"/>
                <w:right w:val="none" w:sz="0" w:space="0" w:color="auto"/>
              </w:divBdr>
              <w:divsChild>
                <w:div w:id="745801980">
                  <w:marLeft w:val="180"/>
                  <w:marRight w:val="0"/>
                  <w:marTop w:val="0"/>
                  <w:marBottom w:val="0"/>
                  <w:divBdr>
                    <w:top w:val="single" w:sz="2" w:space="0" w:color="D3D2D1"/>
                    <w:left w:val="single" w:sz="2" w:space="0" w:color="D3D2D1"/>
                    <w:bottom w:val="single" w:sz="2" w:space="0" w:color="D3D2D1"/>
                    <w:right w:val="single" w:sz="2" w:space="0" w:color="D3D2D1"/>
                  </w:divBdr>
                  <w:divsChild>
                    <w:div w:id="1146045496">
                      <w:marLeft w:val="0"/>
                      <w:marRight w:val="0"/>
                      <w:marTop w:val="0"/>
                      <w:marBottom w:val="0"/>
                      <w:divBdr>
                        <w:top w:val="none" w:sz="0" w:space="0" w:color="auto"/>
                        <w:left w:val="none" w:sz="0" w:space="0" w:color="auto"/>
                        <w:bottom w:val="none" w:sz="0" w:space="0" w:color="auto"/>
                        <w:right w:val="none" w:sz="0" w:space="0" w:color="auto"/>
                      </w:divBdr>
                      <w:divsChild>
                        <w:div w:id="130634616">
                          <w:marLeft w:val="0"/>
                          <w:marRight w:val="0"/>
                          <w:marTop w:val="0"/>
                          <w:marBottom w:val="0"/>
                          <w:divBdr>
                            <w:top w:val="none" w:sz="0" w:space="0" w:color="auto"/>
                            <w:left w:val="none" w:sz="0" w:space="0" w:color="auto"/>
                            <w:bottom w:val="none" w:sz="0" w:space="0" w:color="auto"/>
                            <w:right w:val="none" w:sz="0" w:space="0" w:color="auto"/>
                          </w:divBdr>
                          <w:divsChild>
                            <w:div w:id="702092309">
                              <w:marLeft w:val="0"/>
                              <w:marRight w:val="0"/>
                              <w:marTop w:val="0"/>
                              <w:marBottom w:val="0"/>
                              <w:divBdr>
                                <w:top w:val="none" w:sz="0" w:space="0" w:color="auto"/>
                                <w:left w:val="none" w:sz="0" w:space="0" w:color="auto"/>
                                <w:bottom w:val="dashed" w:sz="4" w:space="0" w:color="D2D2D2"/>
                                <w:right w:val="none" w:sz="0" w:space="0" w:color="auto"/>
                              </w:divBdr>
                            </w:div>
                          </w:divsChild>
                        </w:div>
                      </w:divsChild>
                    </w:div>
                  </w:divsChild>
                </w:div>
              </w:divsChild>
            </w:div>
          </w:divsChild>
        </w:div>
      </w:divsChild>
    </w:div>
    <w:div w:id="2120637355">
      <w:bodyDiv w:val="1"/>
      <w:marLeft w:val="0"/>
      <w:marRight w:val="0"/>
      <w:marTop w:val="0"/>
      <w:marBottom w:val="0"/>
      <w:divBdr>
        <w:top w:val="none" w:sz="0" w:space="0" w:color="auto"/>
        <w:left w:val="none" w:sz="0" w:space="0" w:color="auto"/>
        <w:bottom w:val="none" w:sz="0" w:space="0" w:color="auto"/>
        <w:right w:val="none" w:sz="0" w:space="0" w:color="auto"/>
      </w:divBdr>
      <w:divsChild>
        <w:div w:id="1912696166">
          <w:marLeft w:val="0"/>
          <w:marRight w:val="0"/>
          <w:marTop w:val="0"/>
          <w:marBottom w:val="0"/>
          <w:divBdr>
            <w:top w:val="none" w:sz="0" w:space="0" w:color="auto"/>
            <w:left w:val="none" w:sz="0" w:space="0" w:color="auto"/>
            <w:bottom w:val="none" w:sz="0" w:space="0" w:color="auto"/>
            <w:right w:val="none" w:sz="0" w:space="0" w:color="auto"/>
          </w:divBdr>
          <w:divsChild>
            <w:div w:id="1097024726">
              <w:marLeft w:val="0"/>
              <w:marRight w:val="0"/>
              <w:marTop w:val="0"/>
              <w:marBottom w:val="0"/>
              <w:divBdr>
                <w:top w:val="none" w:sz="0" w:space="0" w:color="auto"/>
                <w:left w:val="none" w:sz="0" w:space="0" w:color="auto"/>
                <w:bottom w:val="none" w:sz="0" w:space="0" w:color="auto"/>
                <w:right w:val="none" w:sz="0" w:space="0" w:color="auto"/>
              </w:divBdr>
              <w:divsChild>
                <w:div w:id="1440684773">
                  <w:marLeft w:val="180"/>
                  <w:marRight w:val="0"/>
                  <w:marTop w:val="0"/>
                  <w:marBottom w:val="0"/>
                  <w:divBdr>
                    <w:top w:val="single" w:sz="2" w:space="0" w:color="D3D2D1"/>
                    <w:left w:val="single" w:sz="2" w:space="0" w:color="D3D2D1"/>
                    <w:bottom w:val="single" w:sz="2" w:space="0" w:color="D3D2D1"/>
                    <w:right w:val="single" w:sz="2" w:space="0" w:color="D3D2D1"/>
                  </w:divBdr>
                  <w:divsChild>
                    <w:div w:id="1354650175">
                      <w:marLeft w:val="0"/>
                      <w:marRight w:val="0"/>
                      <w:marTop w:val="0"/>
                      <w:marBottom w:val="0"/>
                      <w:divBdr>
                        <w:top w:val="none" w:sz="0" w:space="0" w:color="auto"/>
                        <w:left w:val="none" w:sz="0" w:space="0" w:color="auto"/>
                        <w:bottom w:val="none" w:sz="0" w:space="0" w:color="auto"/>
                        <w:right w:val="none" w:sz="0" w:space="0" w:color="auto"/>
                      </w:divBdr>
                      <w:divsChild>
                        <w:div w:id="542448691">
                          <w:marLeft w:val="0"/>
                          <w:marRight w:val="0"/>
                          <w:marTop w:val="0"/>
                          <w:marBottom w:val="0"/>
                          <w:divBdr>
                            <w:top w:val="none" w:sz="0" w:space="0" w:color="auto"/>
                            <w:left w:val="none" w:sz="0" w:space="0" w:color="auto"/>
                            <w:bottom w:val="none" w:sz="0" w:space="0" w:color="auto"/>
                            <w:right w:val="none" w:sz="0" w:space="0" w:color="auto"/>
                          </w:divBdr>
                          <w:divsChild>
                            <w:div w:id="10997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1044</Words>
  <Characters>5957</Characters>
  <Application>Microsoft Office Word</Application>
  <DocSecurity>0</DocSecurity>
  <Lines>49</Lines>
  <Paragraphs>13</Paragraphs>
  <ScaleCrop>false</ScaleCrop>
  <Company/>
  <LinksUpToDate>false</LinksUpToDate>
  <CharactersWithSpaces>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2020-02-05T07:09:00Z</dcterms:created>
  <dcterms:modified xsi:type="dcterms:W3CDTF">2020-02-05T07:09:00Z</dcterms:modified>
</cp:coreProperties>
</file>