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bookmarkStart w:id="0" w:name="_GoBack"/>
      <w:bookmarkEnd w:id="0"/>
      <w:r>
        <w:rPr>
          <w:rFonts w:eastAsia="方正小标宋_GBK" w:cs="宋体" w:hint="eastAsia"/>
          <w:bCs/>
          <w:kern w:val="36"/>
          <w:sz w:val="44"/>
          <w:szCs w:val="44"/>
        </w:rPr>
        <w:t>长沙海关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年考试录用公务员面试公告</w:t>
      </w:r>
    </w:p>
    <w:p>
      <w:pPr>
        <w:shd w:val="solid" w:color="FFFFFF" w:fill="auto"/>
        <w:autoSpaceDN w:val="0"/>
        <w:spacing w:line="594" w:lineRule="exact"/>
        <w:jc w:val="center"/>
        <w:rPr>
          <w:b/>
          <w:bCs/>
          <w:sz w:val="32"/>
          <w:szCs w:val="32"/>
          <w:shd w:val="clear" w:color="auto" w:fill="FFFFFF"/>
        </w:rPr>
      </w:pP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xml:space="preserve">    </w:t>
      </w:r>
      <w:r>
        <w:rPr>
          <w:rFonts w:eastAsia="方正仿宋_GBK" w:hint="eastAsia"/>
          <w:sz w:val="32"/>
          <w:szCs w:val="32"/>
          <w:shd w:val="clear" w:color="auto" w:fill="FFFFFF"/>
        </w:rPr>
        <w:t>根据公务员录用工作有关规定，现就2020年长沙海关录用公务员面试有关事宜通知如下：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一、面试分数线及进入面试人员名单</w:t>
      </w:r>
    </w:p>
    <w:tbl>
      <w:tblPr>
        <w:jc w:val="center"/>
        <w:tblW w:w="875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3"/>
        <w:gridCol w:w="993"/>
        <w:gridCol w:w="1559"/>
        <w:gridCol w:w="2049"/>
        <w:gridCol w:w="786"/>
        <w:gridCol w:w="875"/>
      </w:tblGrid>
      <w:tr>
        <w:trPr>
          <w:trHeight w:val="1408"/>
        </w:trPr>
        <w:tc>
          <w:tcPr>
            <w:tcW w:w="2493" w:type="dxa"/>
            <w:tcBorders>
              <w:top w:val="single" w:sz="4" w:space="0" w:color="000000"/>
              <w:left w:val="single" w:sz="4" w:space="0" w:color="000000"/>
              <w:right w:val="single" w:sz="6" w:space="0" w:color="000000"/>
            </w:tcBorders>
            <w:vAlign w:val="center"/>
          </w:tcPr>
          <w:p>
            <w:pPr>
              <w:widowControl/>
              <w:autoSpaceDN w:val="0"/>
              <w:adjustRightInd w:val="0"/>
              <w:snapToGrid w:val="0"/>
              <w:jc w:val="center"/>
              <w:rPr>
                <w:rFonts w:eastAsia="方正黑体_GBK"/>
                <w:sz w:val="28"/>
                <w:szCs w:val="28"/>
              </w:rPr>
            </w:pPr>
            <w:bookmarkStart w:id="1" w:name="RANGE!B4:F45"/>
            <w:r>
              <w:rPr>
                <w:rFonts w:eastAsia="方正黑体_GBK" w:hint="eastAsia"/>
                <w:b/>
                <w:kern w:val="0"/>
                <w:sz w:val="28"/>
                <w:szCs w:val="28"/>
              </w:rPr>
              <w:t>职位</w:t>
            </w:r>
            <w:bookmarkEnd w:id="1"/>
            <w:r>
              <w:rPr>
                <w:rFonts w:eastAsia="方正黑体_GBK" w:hint="eastAsia"/>
                <w:b/>
                <w:kern w:val="0"/>
                <w:sz w:val="28"/>
                <w:szCs w:val="28"/>
              </w:rPr>
              <w:t>名称及代码</w:t>
            </w:r>
          </w:p>
        </w:tc>
        <w:tc>
          <w:tcPr>
            <w:tcW w:w="993" w:type="dxa"/>
            <w:tcBorders>
              <w:top w:val="single" w:sz="4" w:space="0" w:color="000000"/>
              <w:left w:val="single" w:sz="6"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hint="eastAsia"/>
                <w:b/>
                <w:kern w:val="0"/>
                <w:sz w:val="28"/>
                <w:szCs w:val="28"/>
              </w:rPr>
              <w:t>面试</w:t>
            </w:r>
          </w:p>
          <w:p>
            <w:pPr>
              <w:autoSpaceDN w:val="0"/>
              <w:adjustRightInd w:val="0"/>
              <w:snapToGrid w:val="0"/>
              <w:jc w:val="center"/>
              <w:rPr>
                <w:rFonts w:eastAsia="方正黑体_GBK"/>
                <w:sz w:val="28"/>
                <w:szCs w:val="28"/>
              </w:rPr>
            </w:pPr>
            <w:r>
              <w:rPr>
                <w:rFonts w:eastAsia="方正黑体_GBK" w:hint="eastAsia"/>
                <w:b/>
                <w:kern w:val="0"/>
                <w:sz w:val="28"/>
                <w:szCs w:val="28"/>
              </w:rPr>
              <w:t>分数线</w:t>
            </w:r>
          </w:p>
        </w:tc>
        <w:tc>
          <w:tcPr>
            <w:tcW w:w="1559" w:type="dxa"/>
            <w:tcBorders>
              <w:top w:val="single" w:sz="4" w:space="0" w:color="000000"/>
              <w:left w:val="single" w:sz="6"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hint="eastAsia"/>
                <w:b/>
                <w:kern w:val="0"/>
                <w:sz w:val="28"/>
                <w:szCs w:val="28"/>
              </w:rPr>
              <w:t>姓  名</w:t>
            </w:r>
          </w:p>
        </w:tc>
        <w:tc>
          <w:tcPr>
            <w:tcW w:w="2049" w:type="dxa"/>
            <w:tcBorders>
              <w:top w:val="single" w:sz="4" w:space="0" w:color="000000"/>
              <w:left w:val="single" w:sz="6"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hint="eastAsia"/>
                <w:b/>
                <w:kern w:val="0"/>
                <w:sz w:val="28"/>
                <w:szCs w:val="28"/>
              </w:rPr>
              <w:t>准考证号</w:t>
            </w:r>
          </w:p>
        </w:tc>
        <w:tc>
          <w:tcPr>
            <w:tcBorders>
              <w:top w:val="single" w:sz="4" w:space="0" w:color="000000"/>
              <w:left w:val="single" w:sz="6"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hint="eastAsia"/>
                <w:b/>
                <w:kern w:val="0"/>
                <w:sz w:val="28"/>
                <w:szCs w:val="28"/>
              </w:rPr>
              <w:t>面试时间</w:t>
            </w:r>
          </w:p>
        </w:tc>
        <w:tc>
          <w:tcPr>
            <w:tcW w:w="875" w:type="dxa"/>
            <w:tcBorders>
              <w:top w:val="single" w:sz="4" w:space="0" w:color="000000"/>
              <w:left w:val="single" w:sz="6" w:space="0" w:color="000000"/>
              <w:right w:val="single" w:sz="4" w:space="0" w:color="000000"/>
            </w:tcBorders>
            <w:vAlign w:val="center"/>
          </w:tcPr>
          <w:p>
            <w:pPr>
              <w:widowControl/>
              <w:autoSpaceDN w:val="0"/>
              <w:adjustRightInd w:val="0"/>
              <w:snapToGrid w:val="0"/>
              <w:jc w:val="center"/>
              <w:rPr>
                <w:rFonts w:eastAsia="方正黑体_GBK"/>
                <w:sz w:val="28"/>
                <w:szCs w:val="28"/>
              </w:rPr>
            </w:pPr>
            <w:r>
              <w:rPr>
                <w:rFonts w:eastAsia="方正黑体_GBK" w:hint="eastAsia"/>
                <w:b/>
                <w:kern w:val="0"/>
                <w:sz w:val="28"/>
                <w:szCs w:val="28"/>
              </w:rPr>
              <w:t>备 注</w:t>
            </w:r>
          </w:p>
        </w:tc>
      </w:tr>
      <w:tr>
        <w:trPr>
          <w:trHeight w:hRule="exact" w:val="510"/>
        </w:trPr>
        <w:tc>
          <w:tcPr>
            <w:tcW w:w="249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jc w:val="center"/>
              <w:rPr>
                <w:rFonts w:eastAsia="宋体"/>
                <w:color w:val="000000"/>
                <w:sz w:val="24"/>
                <w:szCs w:val="24"/>
              </w:rPr>
            </w:pPr>
            <w:r>
              <w:rPr>
                <w:rFonts w:eastAsia="宋体"/>
                <w:color w:val="000000"/>
                <w:sz w:val="24"/>
                <w:szCs w:val="24"/>
              </w:rPr>
              <w:t>邵阳海关财务后勤工作一级行政执法员（300110001001）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宋体"/>
                <w:sz w:val="24"/>
                <w:szCs w:val="24"/>
              </w:rPr>
            </w:pPr>
            <w:r>
              <w:rPr>
                <w:rFonts w:eastAsia="宋体"/>
                <w:sz w:val="24"/>
                <w:szCs w:val="24"/>
              </w:rPr>
              <w:t>138.2</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刘凤仪</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129243011603624</w:t>
            </w:r>
          </w:p>
        </w:tc>
        <w:tc>
          <w:tcPr>
            <w:vMerge w:val="restart"/>
            <w:tcBorders>
              <w:top w:val="single" w:sz="6" w:space="0" w:color="000000"/>
              <w:left w:val="single" w:sz="6" w:space="0" w:color="000000"/>
              <w:right w:val="single" w:sz="6" w:space="0" w:color="000000"/>
            </w:tcBorders>
            <w:vAlign w:val="center"/>
          </w:tcPr>
          <w:p>
            <w:pPr>
              <w:widowControl/>
              <w:autoSpaceDN w:val="0"/>
              <w:jc w:val="center"/>
              <w:rPr>
                <w:rFonts w:eastAsia="宋体"/>
                <w:b/>
                <w:sz w:val="24"/>
                <w:szCs w:val="24"/>
              </w:rPr>
            </w:pPr>
            <w:r>
              <w:rPr>
                <w:rFonts w:eastAsia="宋体"/>
                <w:b/>
                <w:sz w:val="24"/>
                <w:szCs w:val="24"/>
              </w:rPr>
              <w:t>2月13日</w:t>
            </w:r>
          </w:p>
        </w:tc>
        <w:tc>
          <w:tcPr>
            <w:tcW w:w="875" w:type="dxa"/>
            <w:tcBorders>
              <w:top w:val="single" w:sz="6" w:space="0" w:color="000000"/>
              <w:left w:val="single" w:sz="6" w:space="0" w:color="000000"/>
              <w:bottom w:val="single" w:sz="4" w:space="0" w:color="auto"/>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李思婧</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129243015201113</w:t>
            </w:r>
          </w:p>
        </w:tc>
        <w:tc>
          <w:tcPr>
            <w:vMerge/>
            <w:tcBorders>
              <w:left w:val="single" w:sz="6" w:space="0" w:color="000000"/>
              <w:right w:val="single" w:sz="6" w:space="0" w:color="000000"/>
            </w:tcBorders>
            <w:vAlign w:val="center"/>
          </w:tcPr>
          <w:p/>
        </w:tc>
        <w:tc>
          <w:tcPr>
            <w:tcW w:w="875" w:type="dxa"/>
            <w:tcBorders>
              <w:top w:val="single" w:sz="4" w:space="0" w:color="auto"/>
              <w:left w:val="single" w:sz="6" w:space="0" w:color="000000"/>
              <w:bottom w:val="single" w:sz="4" w:space="0" w:color="auto"/>
              <w:right w:val="single" w:sz="4" w:space="0" w:color="000000"/>
            </w:tcBorders>
            <w:vAlign w:val="center"/>
          </w:tcPr>
          <w:p>
            <w:pPr>
              <w:rPr>
                <w:rFonts w:eastAsia="宋体"/>
              </w:rPr>
            </w:pPr>
          </w:p>
        </w:tc>
      </w:tr>
      <w:tr>
        <w:trPr>
          <w:trHeight w:hRule="exact" w:val="51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李凡</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129243015202128</w:t>
            </w:r>
          </w:p>
        </w:tc>
        <w:tc>
          <w:tcPr>
            <w:vMerge/>
            <w:tcBorders>
              <w:left w:val="single" w:sz="6" w:space="0" w:color="000000"/>
              <w:bottom w:val="single" w:sz="6" w:space="0" w:color="000000"/>
              <w:right w:val="single" w:sz="6" w:space="0" w:color="000000"/>
            </w:tcBorders>
            <w:vAlign w:val="center"/>
          </w:tcPr>
          <w:p/>
        </w:tc>
        <w:tc>
          <w:tcPr>
            <w:tcW w:w="875" w:type="dxa"/>
            <w:tcBorders>
              <w:top w:val="single" w:sz="4" w:space="0" w:color="auto"/>
              <w:left w:val="single" w:sz="6" w:space="0" w:color="000000"/>
              <w:bottom w:val="single" w:sz="6" w:space="0" w:color="000000"/>
              <w:right w:val="single" w:sz="4" w:space="0" w:color="000000"/>
            </w:tcBorders>
            <w:vAlign w:val="center"/>
          </w:tcPr>
          <w:p>
            <w:pPr>
              <w:rPr>
                <w:rFonts w:eastAsia="宋体"/>
              </w:rPr>
            </w:pPr>
          </w:p>
        </w:tc>
      </w:tr>
      <w:tr>
        <w:trPr>
          <w:trHeight w:hRule="exact" w:val="510"/>
        </w:trPr>
        <w:tc>
          <w:tcPr>
            <w:tcW w:w="249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jc w:val="center"/>
              <w:rPr>
                <w:rFonts w:eastAsia="宋体"/>
                <w:color w:val="000000"/>
                <w:sz w:val="24"/>
                <w:szCs w:val="24"/>
              </w:rPr>
            </w:pPr>
            <w:r>
              <w:rPr>
                <w:rFonts w:eastAsia="宋体"/>
                <w:color w:val="000000"/>
                <w:sz w:val="24"/>
                <w:szCs w:val="24"/>
              </w:rPr>
              <w:t>张家界海关卫生检疫工作一级行政执法员（300110002001）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宋体"/>
                <w:sz w:val="24"/>
                <w:szCs w:val="24"/>
              </w:rPr>
            </w:pPr>
            <w:r>
              <w:rPr>
                <w:rFonts w:eastAsia="宋体"/>
                <w:sz w:val="24"/>
                <w:szCs w:val="24"/>
              </w:rPr>
              <w:t>132.2</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魏丽圆</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129232010902016</w:t>
            </w:r>
          </w:p>
        </w:tc>
        <w:tc>
          <w:tcPr>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b/>
                <w:sz w:val="24"/>
                <w:szCs w:val="24"/>
              </w:rPr>
            </w:pPr>
            <w:r>
              <w:rPr>
                <w:rFonts w:eastAsia="宋体"/>
                <w:b/>
                <w:sz w:val="24"/>
                <w:szCs w:val="24"/>
              </w:rPr>
              <w:t>2月13日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付水</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129242011101507</w:t>
            </w:r>
          </w:p>
        </w:tc>
        <w:tc>
          <w:tcPr>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top w:val="single" w:sz="6" w:space="0" w:color="000000"/>
              <w:left w:val="single" w:sz="4" w:space="0" w:color="000000"/>
              <w:bottom w:val="single" w:sz="4" w:space="0" w:color="auto"/>
              <w:right w:val="single" w:sz="6" w:space="0" w:color="000000"/>
            </w:tcBorders>
            <w:vAlign w:val="center"/>
          </w:tcPr>
          <w:p/>
        </w:tc>
        <w:tc>
          <w:tcPr>
            <w:tcW w:w="993" w:type="dxa"/>
            <w:vMerge/>
            <w:tcBorders>
              <w:top w:val="single" w:sz="6" w:space="0" w:color="000000"/>
              <w:left w:val="single" w:sz="6" w:space="0" w:color="000000"/>
              <w:bottom w:val="single" w:sz="4" w:space="0" w:color="auto"/>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杨彦</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129243014510529</w:t>
            </w:r>
          </w:p>
        </w:tc>
        <w:tc>
          <w:tcPr>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val="restart"/>
            <w:tcBorders>
              <w:top w:val="single" w:sz="4" w:space="0" w:color="auto"/>
              <w:left w:val="single" w:sz="4" w:space="0" w:color="000000"/>
              <w:right w:val="single" w:sz="6" w:space="0" w:color="000000"/>
            </w:tcBorders>
            <w:vAlign w:val="center"/>
          </w:tcPr>
          <w:p>
            <w:pPr>
              <w:widowControl/>
              <w:autoSpaceDN w:val="0"/>
              <w:jc w:val="center"/>
              <w:rPr>
                <w:rFonts w:eastAsia="宋体"/>
                <w:color w:val="000000"/>
                <w:sz w:val="24"/>
                <w:szCs w:val="24"/>
              </w:rPr>
            </w:pPr>
            <w:r>
              <w:rPr>
                <w:rFonts w:eastAsia="宋体"/>
                <w:color w:val="000000"/>
                <w:sz w:val="24"/>
                <w:szCs w:val="24"/>
              </w:rPr>
              <w:t>娄底海关动植物检疫工作一级行政执法员（300110003001）</w:t>
            </w:r>
          </w:p>
        </w:tc>
        <w:tc>
          <w:tcPr>
            <w:tcW w:w="993" w:type="dxa"/>
            <w:vMerge w:val="restart"/>
            <w:tcBorders>
              <w:top w:val="single" w:sz="4" w:space="0" w:color="auto"/>
              <w:left w:val="single" w:sz="6" w:space="0" w:color="000000"/>
              <w:right w:val="single" w:sz="4" w:space="0" w:color="auto"/>
            </w:tcBorders>
            <w:vAlign w:val="center"/>
          </w:tcPr>
          <w:p>
            <w:pPr>
              <w:autoSpaceDN w:val="0"/>
              <w:jc w:val="center"/>
              <w:rPr>
                <w:rFonts w:eastAsia="宋体"/>
                <w:sz w:val="24"/>
                <w:szCs w:val="24"/>
              </w:rPr>
            </w:pPr>
            <w:r>
              <w:rPr>
                <w:rFonts w:eastAsia="宋体"/>
                <w:sz w:val="24"/>
                <w:szCs w:val="24"/>
              </w:rPr>
              <w:t>135.7</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孙宇</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129222010600702</w:t>
            </w:r>
          </w:p>
        </w:tc>
        <w:tc>
          <w:tcPr>
            <w:vMerge w:val="restart"/>
            <w:tcBorders>
              <w:top w:val="single" w:sz="6" w:space="0" w:color="000000"/>
              <w:left w:val="single" w:sz="6" w:space="0" w:color="000000"/>
              <w:right w:val="single" w:sz="6" w:space="0" w:color="000000"/>
            </w:tcBorders>
            <w:vAlign w:val="center"/>
          </w:tcPr>
          <w:p>
            <w:pPr>
              <w:widowControl/>
              <w:autoSpaceDN w:val="0"/>
              <w:jc w:val="center"/>
              <w:rPr>
                <w:rFonts w:eastAsia="宋体"/>
                <w:b/>
                <w:sz w:val="24"/>
                <w:szCs w:val="24"/>
              </w:rPr>
            </w:pPr>
            <w:r>
              <w:rPr>
                <w:rFonts w:eastAsia="宋体"/>
                <w:b/>
                <w:sz w:val="24"/>
                <w:szCs w:val="24"/>
              </w:rPr>
              <w:t>2月13日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牛云翰</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129237090404026</w:t>
            </w:r>
          </w:p>
        </w:tc>
        <w:tc>
          <w:tcPr>
            <w:vMerge/>
            <w:tcBorders>
              <w:left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left w:val="single" w:sz="4" w:space="0" w:color="000000"/>
              <w:bottom w:val="single" w:sz="4" w:space="0" w:color="auto"/>
              <w:right w:val="single" w:sz="6" w:space="0" w:color="000000"/>
            </w:tcBorders>
            <w:vAlign w:val="center"/>
          </w:tcPr>
          <w:p/>
        </w:tc>
        <w:tc>
          <w:tcPr>
            <w:tcW w:w="993" w:type="dxa"/>
            <w:vMerge/>
            <w:tcBorders>
              <w:left w:val="single" w:sz="6" w:space="0" w:color="000000"/>
              <w:bottom w:val="single" w:sz="4" w:space="0" w:color="auto"/>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刘云</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129243014507009</w:t>
            </w:r>
          </w:p>
        </w:tc>
        <w:tc>
          <w:tcPr>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val="restart"/>
            <w:tcBorders>
              <w:top w:val="single" w:sz="4" w:space="0" w:color="auto"/>
              <w:left w:val="single" w:sz="4" w:space="0" w:color="000000"/>
              <w:bottom w:val="single" w:sz="6" w:space="0" w:color="000000"/>
              <w:right w:val="single" w:sz="4" w:space="0" w:color="auto"/>
            </w:tcBorders>
            <w:vAlign w:val="center"/>
          </w:tcPr>
          <w:p>
            <w:pPr>
              <w:jc w:val="center"/>
              <w:rPr>
                <w:rFonts w:eastAsia="宋体"/>
                <w:color w:val="000000"/>
                <w:sz w:val="24"/>
                <w:szCs w:val="24"/>
              </w:rPr>
            </w:pPr>
            <w:r>
              <w:rPr>
                <w:rFonts w:eastAsia="宋体"/>
                <w:color w:val="000000"/>
                <w:sz w:val="24"/>
                <w:szCs w:val="24"/>
              </w:rPr>
              <w:t>娄底海关技术工作四级主办及以下（300110003002）</w:t>
            </w:r>
          </w:p>
        </w:tc>
        <w:tc>
          <w:tcPr>
            <w:tcW w:w="993" w:type="dxa"/>
            <w:vMerge w:val="restart"/>
            <w:tcBorders>
              <w:top w:val="single" w:sz="4" w:space="0" w:color="auto"/>
              <w:left w:val="single" w:sz="4" w:space="0" w:color="auto"/>
              <w:bottom w:val="single" w:sz="6" w:space="0" w:color="000000"/>
              <w:right w:val="single" w:sz="4" w:space="0" w:color="auto"/>
            </w:tcBorders>
            <w:vAlign w:val="center"/>
          </w:tcPr>
          <w:p>
            <w:pPr>
              <w:jc w:val="center"/>
              <w:rPr>
                <w:rFonts w:eastAsia="宋体"/>
                <w:sz w:val="24"/>
                <w:szCs w:val="24"/>
              </w:rPr>
            </w:pPr>
            <w:r>
              <w:rPr>
                <w:rFonts w:eastAsia="宋体"/>
                <w:sz w:val="24"/>
                <w:szCs w:val="24"/>
              </w:rPr>
              <w:t>117.7</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color w:val="000000"/>
                <w:sz w:val="24"/>
                <w:szCs w:val="24"/>
              </w:rPr>
            </w:pPr>
            <w:r>
              <w:rPr>
                <w:rFonts w:eastAsia="宋体"/>
                <w:color w:val="000000"/>
                <w:sz w:val="24"/>
                <w:szCs w:val="24"/>
              </w:rPr>
              <w:t>董晓</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宋体"/>
                <w:sz w:val="24"/>
                <w:szCs w:val="24"/>
              </w:rPr>
            </w:pPr>
            <w:r>
              <w:rPr>
                <w:rFonts w:eastAsia="宋体"/>
                <w:sz w:val="24"/>
                <w:szCs w:val="24"/>
              </w:rPr>
              <w:t>129241030302102</w:t>
            </w:r>
          </w:p>
        </w:tc>
        <w:tc>
          <w:tcPr>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jc w:val="center"/>
              <w:rPr>
                <w:rFonts w:eastAsia="宋体"/>
                <w:b/>
                <w:sz w:val="24"/>
                <w:szCs w:val="24"/>
              </w:rPr>
            </w:pPr>
            <w:r>
              <w:rPr>
                <w:rFonts w:eastAsia="宋体"/>
                <w:b/>
                <w:sz w:val="24"/>
                <w:szCs w:val="24"/>
              </w:rPr>
              <w:t>2月13日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color w:val="000000"/>
                <w:sz w:val="24"/>
                <w:szCs w:val="24"/>
              </w:rPr>
            </w:pPr>
            <w:r>
              <w:rPr>
                <w:rFonts w:eastAsia="宋体"/>
                <w:color w:val="000000"/>
                <w:sz w:val="24"/>
                <w:szCs w:val="24"/>
              </w:rPr>
              <w:t>吴浩</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宋体"/>
                <w:sz w:val="24"/>
                <w:szCs w:val="24"/>
              </w:rPr>
            </w:pPr>
            <w:r>
              <w:rPr>
                <w:rFonts w:eastAsia="宋体"/>
                <w:sz w:val="24"/>
                <w:szCs w:val="24"/>
              </w:rPr>
              <w:t>129243010103417</w:t>
            </w:r>
          </w:p>
        </w:tc>
        <w:tc>
          <w:tcPr>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left w:val="single" w:sz="4" w:space="0" w:color="000000"/>
              <w:bottom w:val="single" w:sz="4" w:space="0" w:color="auto"/>
              <w:right w:val="single" w:sz="4" w:space="0" w:color="auto"/>
            </w:tcBorders>
            <w:vAlign w:val="center"/>
          </w:tcPr>
          <w:p/>
        </w:tc>
        <w:tc>
          <w:tcPr>
            <w:tcW w:w="993" w:type="dxa"/>
            <w:vMerge/>
            <w:tcBorders>
              <w:left w:val="single" w:sz="4" w:space="0" w:color="auto"/>
              <w:bottom w:val="single" w:sz="4" w:space="0" w:color="auto"/>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义雪斌</w:t>
            </w:r>
          </w:p>
        </w:tc>
        <w:tc>
          <w:tcPr>
            <w:tcW w:w="2049" w:type="dxa"/>
            <w:tcBorders>
              <w:top w:val="single" w:sz="6" w:space="0" w:color="000000"/>
              <w:left w:val="single" w:sz="6" w:space="0" w:color="000000"/>
              <w:bottom w:val="single" w:sz="4" w:space="0" w:color="auto"/>
              <w:right w:val="single" w:sz="6" w:space="0" w:color="000000"/>
            </w:tcBorders>
            <w:vAlign w:val="center"/>
          </w:tcPr>
          <w:p>
            <w:pPr>
              <w:widowControl/>
              <w:autoSpaceDN w:val="0"/>
              <w:jc w:val="center"/>
              <w:rPr>
                <w:rFonts w:eastAsia="宋体"/>
                <w:sz w:val="24"/>
                <w:szCs w:val="24"/>
              </w:rPr>
            </w:pPr>
            <w:r>
              <w:rPr>
                <w:rFonts w:eastAsia="宋体"/>
                <w:sz w:val="24"/>
                <w:szCs w:val="24"/>
              </w:rPr>
              <w:t>129243011604926</w:t>
            </w:r>
          </w:p>
        </w:tc>
        <w:tc>
          <w:tcPr>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val="restart"/>
            <w:tcBorders>
              <w:top w:val="single" w:sz="4" w:space="0" w:color="auto"/>
              <w:left w:val="single" w:sz="4" w:space="0" w:color="000000"/>
              <w:bottom w:val="single" w:sz="6" w:space="0" w:color="000000"/>
              <w:right w:val="single" w:sz="4" w:space="0" w:color="auto"/>
            </w:tcBorders>
            <w:vAlign w:val="center"/>
          </w:tcPr>
          <w:p>
            <w:pPr>
              <w:jc w:val="center"/>
              <w:rPr>
                <w:rFonts w:eastAsia="宋体"/>
                <w:color w:val="000000"/>
                <w:sz w:val="24"/>
                <w:szCs w:val="24"/>
              </w:rPr>
            </w:pPr>
            <w:r>
              <w:rPr>
                <w:rFonts w:eastAsia="宋体"/>
                <w:color w:val="000000"/>
                <w:sz w:val="24"/>
                <w:szCs w:val="24"/>
              </w:rPr>
              <w:t>湘西海关财务后勤工作一级行政执法员（300110004001）</w:t>
            </w:r>
          </w:p>
        </w:tc>
        <w:tc>
          <w:tcPr>
            <w:tcW w:w="993" w:type="dxa"/>
            <w:vMerge w:val="restart"/>
            <w:tcBorders>
              <w:top w:val="single" w:sz="4" w:space="0" w:color="auto"/>
              <w:left w:val="single" w:sz="4" w:space="0" w:color="auto"/>
              <w:bottom w:val="single" w:sz="6" w:space="0" w:color="000000"/>
              <w:right w:val="single" w:sz="4" w:space="0" w:color="auto"/>
            </w:tcBorders>
            <w:vAlign w:val="center"/>
          </w:tcPr>
          <w:p>
            <w:pPr>
              <w:jc w:val="center"/>
              <w:rPr>
                <w:rFonts w:eastAsia="宋体"/>
                <w:sz w:val="24"/>
                <w:szCs w:val="24"/>
              </w:rPr>
            </w:pPr>
            <w:r>
              <w:rPr>
                <w:rFonts w:eastAsia="宋体"/>
                <w:sz w:val="24"/>
                <w:szCs w:val="24"/>
              </w:rPr>
              <w:t>130.0</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color w:val="000000"/>
                <w:sz w:val="24"/>
                <w:szCs w:val="24"/>
              </w:rPr>
            </w:pPr>
            <w:r>
              <w:rPr>
                <w:rFonts w:eastAsia="宋体"/>
                <w:color w:val="000000"/>
                <w:sz w:val="24"/>
                <w:szCs w:val="24"/>
              </w:rPr>
              <w:t>田菲</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宋体"/>
                <w:sz w:val="24"/>
                <w:szCs w:val="24"/>
              </w:rPr>
            </w:pPr>
            <w:r>
              <w:rPr>
                <w:rFonts w:eastAsia="宋体"/>
                <w:sz w:val="24"/>
                <w:szCs w:val="24"/>
              </w:rPr>
              <w:t>129243010104921</w:t>
            </w:r>
          </w:p>
        </w:tc>
        <w:tc>
          <w:tcPr>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jc w:val="center"/>
              <w:rPr>
                <w:rFonts w:eastAsia="宋体"/>
                <w:b/>
                <w:sz w:val="24"/>
                <w:szCs w:val="24"/>
              </w:rPr>
            </w:pPr>
            <w:r>
              <w:rPr>
                <w:rFonts w:eastAsia="宋体"/>
                <w:b/>
                <w:sz w:val="24"/>
                <w:szCs w:val="24"/>
              </w:rPr>
              <w:t>2月13日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color w:val="000000"/>
                <w:sz w:val="24"/>
                <w:szCs w:val="24"/>
              </w:rPr>
            </w:pPr>
            <w:r>
              <w:rPr>
                <w:rFonts w:eastAsia="宋体"/>
                <w:color w:val="000000"/>
                <w:sz w:val="24"/>
                <w:szCs w:val="24"/>
              </w:rPr>
              <w:t>孙芝琪</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宋体"/>
                <w:sz w:val="24"/>
                <w:szCs w:val="24"/>
              </w:rPr>
            </w:pPr>
            <w:r>
              <w:rPr>
                <w:rFonts w:eastAsia="宋体"/>
                <w:sz w:val="24"/>
                <w:szCs w:val="24"/>
              </w:rPr>
              <w:t>129243011608525</w:t>
            </w:r>
          </w:p>
        </w:tc>
        <w:tc>
          <w:tcPr>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left w:val="single" w:sz="4" w:space="0" w:color="000000"/>
              <w:bottom w:val="single" w:sz="4" w:space="0" w:color="auto"/>
              <w:right w:val="single" w:sz="4" w:space="0" w:color="auto"/>
            </w:tcBorders>
            <w:vAlign w:val="center"/>
          </w:tcPr>
          <w:p/>
        </w:tc>
        <w:tc>
          <w:tcPr>
            <w:tcW w:w="993" w:type="dxa"/>
            <w:vMerge/>
            <w:tcBorders>
              <w:left w:val="single" w:sz="4" w:space="0" w:color="auto"/>
              <w:bottom w:val="single" w:sz="4" w:space="0" w:color="auto"/>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color w:val="000000"/>
                <w:sz w:val="24"/>
                <w:szCs w:val="24"/>
              </w:rPr>
            </w:pPr>
            <w:r>
              <w:rPr>
                <w:rFonts w:eastAsia="宋体"/>
                <w:color w:val="000000"/>
                <w:sz w:val="24"/>
                <w:szCs w:val="24"/>
              </w:rPr>
              <w:t>陈镜如</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宋体"/>
                <w:sz w:val="24"/>
                <w:szCs w:val="24"/>
              </w:rPr>
            </w:pPr>
            <w:r>
              <w:rPr>
                <w:rFonts w:eastAsia="宋体"/>
                <w:sz w:val="24"/>
                <w:szCs w:val="24"/>
              </w:rPr>
              <w:t>129243015207208</w:t>
            </w:r>
          </w:p>
        </w:tc>
        <w:tc>
          <w:tcPr>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bl>
    <w:p>
      <w:pPr>
        <w:shd w:val="solid" w:color="FFFFFF" w:fill="auto"/>
        <w:autoSpaceDN w:val="0"/>
        <w:spacing w:line="594" w:lineRule="exact"/>
        <w:ind w:firstLine="643"/>
        <w:rPr>
          <w:rFonts w:eastAsia="方正仿宋_GBK"/>
          <w:sz w:val="32"/>
          <w:szCs w:val="32"/>
          <w:shd w:val="clear" w:color="auto" w:fill="FFFFFF"/>
        </w:rPr>
      </w:pPr>
    </w:p>
    <w:p>
      <w:pPr>
        <w:shd w:val="solid" w:color="FFFFFF" w:fill="auto"/>
        <w:autoSpaceDN w:val="0"/>
        <w:spacing w:line="594" w:lineRule="exact"/>
        <w:ind w:firstLine="643"/>
        <w:rPr>
          <w:rFonts w:eastAsia="方正仿宋_GBK"/>
          <w:sz w:val="32"/>
          <w:szCs w:val="32"/>
          <w:shd w:val="clear" w:color="auto" w:fill="FFFFFF"/>
        </w:rPr>
      </w:pPr>
    </w:p>
    <w:tbl>
      <w:tblPr>
        <w:jc w:val="center"/>
        <w:tblW w:w="875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3"/>
        <w:gridCol w:w="993"/>
        <w:gridCol w:w="1559"/>
        <w:gridCol w:w="2049"/>
        <w:gridCol w:w="786"/>
        <w:gridCol w:w="875"/>
      </w:tblGrid>
      <w:tr>
        <w:trPr>
          <w:trHeight w:val="1408"/>
        </w:trPr>
        <w:tc>
          <w:tcPr>
            <w:tcW w:w="2493" w:type="dxa"/>
            <w:tcBorders>
              <w:top w:val="single" w:sz="4" w:space="0" w:color="000000"/>
              <w:left w:val="single" w:sz="4"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b/>
                <w:kern w:val="0"/>
                <w:sz w:val="28"/>
                <w:szCs w:val="28"/>
              </w:rPr>
              <w:t>职位名称及代码</w:t>
            </w:r>
          </w:p>
        </w:tc>
        <w:tc>
          <w:tcPr>
            <w:tcW w:w="993" w:type="dxa"/>
            <w:tcBorders>
              <w:top w:val="single" w:sz="4" w:space="0" w:color="000000"/>
              <w:left w:val="single" w:sz="6"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b/>
                <w:kern w:val="0"/>
                <w:sz w:val="28"/>
                <w:szCs w:val="28"/>
              </w:rPr>
              <w:t>面试</w:t>
            </w:r>
          </w:p>
          <w:p>
            <w:pPr>
              <w:autoSpaceDN w:val="0"/>
              <w:adjustRightInd w:val="0"/>
              <w:snapToGrid w:val="0"/>
              <w:jc w:val="center"/>
              <w:rPr>
                <w:rFonts w:eastAsia="方正黑体_GBK"/>
                <w:sz w:val="28"/>
                <w:szCs w:val="28"/>
              </w:rPr>
            </w:pPr>
            <w:r>
              <w:rPr>
                <w:rFonts w:eastAsia="方正黑体_GBK"/>
                <w:b/>
                <w:kern w:val="0"/>
                <w:sz w:val="28"/>
                <w:szCs w:val="28"/>
              </w:rPr>
              <w:t>分数线</w:t>
            </w:r>
          </w:p>
        </w:tc>
        <w:tc>
          <w:tcPr>
            <w:tcW w:w="1559" w:type="dxa"/>
            <w:tcBorders>
              <w:top w:val="single" w:sz="4" w:space="0" w:color="000000"/>
              <w:left w:val="single" w:sz="6"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b/>
                <w:kern w:val="0"/>
                <w:sz w:val="28"/>
                <w:szCs w:val="28"/>
              </w:rPr>
              <w:t>姓  名</w:t>
            </w:r>
          </w:p>
        </w:tc>
        <w:tc>
          <w:tcPr>
            <w:tcW w:w="2049" w:type="dxa"/>
            <w:tcBorders>
              <w:top w:val="single" w:sz="4" w:space="0" w:color="000000"/>
              <w:left w:val="single" w:sz="6"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b/>
                <w:kern w:val="0"/>
                <w:sz w:val="28"/>
                <w:szCs w:val="28"/>
              </w:rPr>
              <w:t>准考证号</w:t>
            </w:r>
          </w:p>
        </w:tc>
        <w:tc>
          <w:tcPr>
            <w:tcBorders>
              <w:top w:val="single" w:sz="4" w:space="0" w:color="000000"/>
              <w:left w:val="single" w:sz="6" w:space="0" w:color="000000"/>
              <w:right w:val="single" w:sz="6" w:space="0" w:color="000000"/>
            </w:tcBorders>
            <w:vAlign w:val="center"/>
          </w:tcPr>
          <w:p>
            <w:pPr>
              <w:widowControl/>
              <w:autoSpaceDN w:val="0"/>
              <w:adjustRightInd w:val="0"/>
              <w:snapToGrid w:val="0"/>
              <w:jc w:val="center"/>
              <w:rPr>
                <w:rFonts w:eastAsia="方正黑体_GBK"/>
                <w:sz w:val="28"/>
                <w:szCs w:val="28"/>
              </w:rPr>
            </w:pPr>
            <w:r>
              <w:rPr>
                <w:rFonts w:eastAsia="方正黑体_GBK"/>
                <w:b/>
                <w:kern w:val="0"/>
                <w:sz w:val="28"/>
                <w:szCs w:val="28"/>
              </w:rPr>
              <w:t>面试时间</w:t>
            </w:r>
          </w:p>
        </w:tc>
        <w:tc>
          <w:tcPr>
            <w:tcW w:w="875" w:type="dxa"/>
            <w:tcBorders>
              <w:top w:val="single" w:sz="4" w:space="0" w:color="000000"/>
              <w:left w:val="single" w:sz="6" w:space="0" w:color="000000"/>
              <w:right w:val="single" w:sz="4" w:space="0" w:color="000000"/>
            </w:tcBorders>
            <w:vAlign w:val="center"/>
          </w:tcPr>
          <w:p>
            <w:pPr>
              <w:widowControl/>
              <w:autoSpaceDN w:val="0"/>
              <w:adjustRightInd w:val="0"/>
              <w:snapToGrid w:val="0"/>
              <w:jc w:val="center"/>
              <w:rPr>
                <w:rFonts w:eastAsia="方正黑体_GBK"/>
                <w:sz w:val="28"/>
                <w:szCs w:val="28"/>
              </w:rPr>
            </w:pPr>
            <w:r>
              <w:rPr>
                <w:rFonts w:eastAsia="方正黑体_GBK"/>
                <w:b/>
                <w:kern w:val="0"/>
                <w:sz w:val="28"/>
                <w:szCs w:val="28"/>
              </w:rPr>
              <w:t>备 注</w:t>
            </w:r>
          </w:p>
        </w:tc>
      </w:tr>
      <w:tr>
        <w:trPr>
          <w:trHeight w:hRule="exact" w:val="510"/>
        </w:trPr>
        <w:tc>
          <w:tcPr>
            <w:tcW w:w="2493" w:type="dxa"/>
            <w:vMerge w:val="restart"/>
            <w:tcBorders>
              <w:top w:val="single" w:sz="4" w:space="0" w:color="auto"/>
              <w:left w:val="single" w:sz="4" w:space="0" w:color="000000"/>
              <w:bottom w:val="single" w:sz="6" w:space="0" w:color="000000"/>
              <w:right w:val="single" w:sz="4" w:space="0" w:color="auto"/>
            </w:tcBorders>
            <w:vAlign w:val="center"/>
          </w:tcPr>
          <w:p>
            <w:pPr>
              <w:jc w:val="center"/>
              <w:rPr>
                <w:rFonts w:eastAsia="宋体"/>
                <w:color w:val="000000"/>
                <w:sz w:val="24"/>
                <w:szCs w:val="24"/>
              </w:rPr>
            </w:pPr>
            <w:r>
              <w:rPr>
                <w:rFonts w:eastAsia="宋体"/>
                <w:color w:val="000000"/>
                <w:sz w:val="24"/>
                <w:szCs w:val="24"/>
              </w:rPr>
              <w:t>湘西海关法制工作四级主办及以下（300110004002）</w:t>
            </w:r>
          </w:p>
        </w:tc>
        <w:tc>
          <w:tcPr>
            <w:tcW w:w="993" w:type="dxa"/>
            <w:vMerge w:val="restart"/>
            <w:tcBorders>
              <w:top w:val="single" w:sz="4" w:space="0" w:color="auto"/>
              <w:left w:val="single" w:sz="4" w:space="0" w:color="auto"/>
              <w:bottom w:val="single" w:sz="6" w:space="0" w:color="000000"/>
              <w:right w:val="single" w:sz="4" w:space="0" w:color="auto"/>
            </w:tcBorders>
            <w:vAlign w:val="center"/>
          </w:tcPr>
          <w:p>
            <w:pPr>
              <w:jc w:val="center"/>
              <w:rPr>
                <w:rFonts w:eastAsia="宋体"/>
                <w:sz w:val="24"/>
                <w:szCs w:val="24"/>
              </w:rPr>
            </w:pPr>
            <w:r>
              <w:rPr>
                <w:rFonts w:eastAsia="宋体"/>
                <w:sz w:val="24"/>
                <w:szCs w:val="24"/>
              </w:rPr>
              <w:t>142.8</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color w:val="000000"/>
                <w:sz w:val="24"/>
                <w:szCs w:val="24"/>
              </w:rPr>
            </w:pPr>
            <w:r>
              <w:rPr>
                <w:rFonts w:eastAsia="宋体"/>
                <w:color w:val="000000"/>
                <w:sz w:val="24"/>
                <w:szCs w:val="24"/>
              </w:rPr>
              <w:t>朱鸿兴</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宋体"/>
                <w:sz w:val="24"/>
                <w:szCs w:val="24"/>
              </w:rPr>
            </w:pPr>
            <w:r>
              <w:rPr>
                <w:rFonts w:eastAsia="宋体"/>
                <w:sz w:val="24"/>
                <w:szCs w:val="24"/>
              </w:rPr>
              <w:t>129234011602026</w:t>
            </w:r>
          </w:p>
        </w:tc>
        <w:tc>
          <w:tcPr>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jc w:val="center"/>
              <w:rPr>
                <w:rFonts w:eastAsia="宋体"/>
                <w:b/>
                <w:sz w:val="24"/>
                <w:szCs w:val="24"/>
              </w:rPr>
            </w:pPr>
            <w:r>
              <w:rPr>
                <w:rFonts w:eastAsia="宋体"/>
                <w:b/>
                <w:sz w:val="24"/>
                <w:szCs w:val="24"/>
              </w:rPr>
              <w:t>2月13日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color w:val="000000"/>
                <w:sz w:val="24"/>
                <w:szCs w:val="24"/>
              </w:rPr>
            </w:pPr>
            <w:r>
              <w:rPr>
                <w:rFonts w:eastAsia="宋体"/>
                <w:color w:val="000000"/>
                <w:sz w:val="24"/>
                <w:szCs w:val="24"/>
              </w:rPr>
              <w:t>张凯欣</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宋体"/>
                <w:sz w:val="24"/>
                <w:szCs w:val="24"/>
              </w:rPr>
            </w:pPr>
            <w:r>
              <w:rPr>
                <w:rFonts w:eastAsia="宋体"/>
                <w:sz w:val="24"/>
                <w:szCs w:val="24"/>
              </w:rPr>
              <w:t>129242011311715</w:t>
            </w:r>
          </w:p>
        </w:tc>
        <w:tc>
          <w:tcPr>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left w:val="single" w:sz="4" w:space="0" w:color="000000"/>
              <w:bottom w:val="single" w:sz="4" w:space="0" w:color="auto"/>
              <w:right w:val="single" w:sz="4" w:space="0" w:color="auto"/>
            </w:tcBorders>
            <w:vAlign w:val="center"/>
          </w:tcPr>
          <w:p/>
        </w:tc>
        <w:tc>
          <w:tcPr>
            <w:tcW w:w="993" w:type="dxa"/>
            <w:vMerge/>
            <w:tcBorders>
              <w:left w:val="single" w:sz="4" w:space="0" w:color="auto"/>
              <w:bottom w:val="single" w:sz="4" w:space="0" w:color="auto"/>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张皋科</w:t>
            </w:r>
          </w:p>
        </w:tc>
        <w:tc>
          <w:tcPr>
            <w:tcW w:w="2049" w:type="dxa"/>
            <w:tcBorders>
              <w:top w:val="single" w:sz="6" w:space="0" w:color="000000"/>
              <w:left w:val="single" w:sz="6" w:space="0" w:color="000000"/>
              <w:bottom w:val="single" w:sz="4" w:space="0" w:color="auto"/>
              <w:right w:val="single" w:sz="6" w:space="0" w:color="000000"/>
            </w:tcBorders>
            <w:vAlign w:val="center"/>
          </w:tcPr>
          <w:p>
            <w:pPr>
              <w:autoSpaceDN w:val="0"/>
              <w:jc w:val="center"/>
              <w:rPr>
                <w:rFonts w:eastAsia="宋体"/>
                <w:sz w:val="24"/>
                <w:szCs w:val="24"/>
              </w:rPr>
            </w:pPr>
            <w:r>
              <w:rPr>
                <w:rFonts w:eastAsia="宋体"/>
                <w:sz w:val="24"/>
                <w:szCs w:val="24"/>
              </w:rPr>
              <w:t>129243014509923</w:t>
            </w:r>
          </w:p>
        </w:tc>
        <w:tc>
          <w:tcPr>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val="restart"/>
            <w:tcBorders>
              <w:top w:val="single" w:sz="4" w:space="0" w:color="auto"/>
              <w:left w:val="single" w:sz="4" w:space="0" w:color="000000"/>
              <w:bottom w:val="single" w:sz="6" w:space="0" w:color="000000"/>
              <w:right w:val="single" w:sz="4" w:space="0" w:color="auto"/>
            </w:tcBorders>
            <w:vAlign w:val="center"/>
          </w:tcPr>
          <w:p>
            <w:pPr>
              <w:jc w:val="center"/>
              <w:rPr>
                <w:rFonts w:eastAsia="宋体"/>
                <w:color w:val="000000"/>
                <w:sz w:val="24"/>
                <w:szCs w:val="24"/>
              </w:rPr>
            </w:pPr>
            <w:r>
              <w:rPr>
                <w:rFonts w:eastAsia="宋体"/>
                <w:color w:val="000000"/>
                <w:sz w:val="24"/>
                <w:szCs w:val="24"/>
              </w:rPr>
              <w:t>永州海关财务后勤工作一级行政执法员（300110005001）</w:t>
            </w:r>
          </w:p>
        </w:tc>
        <w:tc>
          <w:tcPr>
            <w:tcW w:w="993" w:type="dxa"/>
            <w:vMerge w:val="restart"/>
            <w:tcBorders>
              <w:top w:val="single" w:sz="4" w:space="0" w:color="auto"/>
              <w:left w:val="single" w:sz="4" w:space="0" w:color="auto"/>
              <w:bottom w:val="single" w:sz="6" w:space="0" w:color="000000"/>
              <w:right w:val="single" w:sz="4" w:space="0" w:color="auto"/>
            </w:tcBorders>
            <w:vAlign w:val="center"/>
          </w:tcPr>
          <w:p>
            <w:pPr>
              <w:jc w:val="center"/>
              <w:rPr>
                <w:rFonts w:eastAsia="宋体"/>
                <w:sz w:val="24"/>
                <w:szCs w:val="24"/>
              </w:rPr>
            </w:pPr>
            <w:r>
              <w:rPr>
                <w:rFonts w:eastAsia="宋体"/>
                <w:sz w:val="24"/>
                <w:szCs w:val="24"/>
              </w:rPr>
              <w:t>137.0</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王中玉</w:t>
            </w:r>
          </w:p>
        </w:tc>
        <w:tc>
          <w:tcPr>
            <w:tcW w:w="2049" w:type="dxa"/>
            <w:tcBorders>
              <w:top w:val="single" w:sz="4" w:space="0" w:color="auto"/>
              <w:left w:val="single" w:sz="6" w:space="0" w:color="000000"/>
              <w:bottom w:val="single" w:sz="6" w:space="0" w:color="000000"/>
              <w:right w:val="single" w:sz="6" w:space="0" w:color="000000"/>
            </w:tcBorders>
            <w:vAlign w:val="center"/>
          </w:tcPr>
          <w:p>
            <w:pPr>
              <w:rPr>
                <w:rFonts w:eastAsia="宋体"/>
                <w:sz w:val="24"/>
                <w:szCs w:val="24"/>
              </w:rPr>
            </w:pPr>
            <w:r>
              <w:rPr>
                <w:rFonts w:eastAsia="宋体"/>
                <w:sz w:val="24"/>
                <w:szCs w:val="24"/>
              </w:rPr>
              <w:t>129243012104326</w:t>
            </w:r>
          </w:p>
        </w:tc>
        <w:tc>
          <w:tcPr>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jc w:val="center"/>
              <w:rPr>
                <w:rFonts w:eastAsia="宋体"/>
                <w:b/>
                <w:sz w:val="24"/>
                <w:szCs w:val="24"/>
              </w:rPr>
            </w:pPr>
            <w:r>
              <w:rPr>
                <w:rFonts w:eastAsia="宋体"/>
                <w:b/>
                <w:sz w:val="24"/>
                <w:szCs w:val="24"/>
              </w:rPr>
              <w:t>2月13日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高曼丽</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宋体"/>
                <w:sz w:val="24"/>
                <w:szCs w:val="24"/>
              </w:rPr>
            </w:pPr>
            <w:r>
              <w:rPr>
                <w:rFonts w:eastAsia="宋体"/>
                <w:sz w:val="24"/>
                <w:szCs w:val="24"/>
              </w:rPr>
              <w:t>129243012105725</w:t>
            </w:r>
          </w:p>
        </w:tc>
        <w:tc>
          <w:tcPr>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sz w:val="24"/>
                <w:szCs w:val="24"/>
              </w:rPr>
            </w:pPr>
          </w:p>
        </w:tc>
      </w:tr>
      <w:tr>
        <w:trPr>
          <w:trHeight w:hRule="exact" w:val="510"/>
        </w:trPr>
        <w:tc>
          <w:tcPr>
            <w:tcW w:w="2493" w:type="dxa"/>
            <w:vMerge/>
            <w:tcBorders>
              <w:left w:val="single" w:sz="4" w:space="0" w:color="000000"/>
              <w:bottom w:val="single" w:sz="4" w:space="0" w:color="auto"/>
              <w:right w:val="single" w:sz="4" w:space="0" w:color="auto"/>
            </w:tcBorders>
            <w:vAlign w:val="center"/>
          </w:tcPr>
          <w:p/>
        </w:tc>
        <w:tc>
          <w:tcPr>
            <w:tcW w:w="993" w:type="dxa"/>
            <w:vMerge/>
            <w:tcBorders>
              <w:left w:val="single" w:sz="4" w:space="0" w:color="auto"/>
              <w:bottom w:val="single" w:sz="4" w:space="0" w:color="auto"/>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杨惠婷</w:t>
            </w:r>
          </w:p>
        </w:tc>
        <w:tc>
          <w:tcPr>
            <w:tcW w:w="2049" w:type="dxa"/>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宋体"/>
                <w:sz w:val="24"/>
                <w:szCs w:val="24"/>
              </w:rPr>
            </w:pPr>
            <w:r>
              <w:rPr>
                <w:rFonts w:eastAsia="宋体"/>
                <w:sz w:val="24"/>
                <w:szCs w:val="24"/>
              </w:rPr>
              <w:t>129243015306525</w:t>
            </w:r>
          </w:p>
        </w:tc>
        <w:tc>
          <w:tcPr>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color w:val="000000"/>
                <w:sz w:val="24"/>
                <w:szCs w:val="24"/>
              </w:rPr>
            </w:pPr>
          </w:p>
        </w:tc>
      </w:tr>
      <w:tr>
        <w:trPr>
          <w:trHeight w:hRule="exact" w:val="510"/>
        </w:trPr>
        <w:tc>
          <w:tcPr>
            <w:tcW w:w="2493" w:type="dxa"/>
            <w:vMerge w:val="restart"/>
            <w:tcBorders>
              <w:top w:val="single" w:sz="4" w:space="0" w:color="auto"/>
              <w:left w:val="single" w:sz="4" w:space="0" w:color="000000"/>
              <w:bottom w:val="single" w:sz="6" w:space="0" w:color="000000"/>
              <w:right w:val="single" w:sz="4" w:space="0" w:color="auto"/>
            </w:tcBorders>
            <w:vAlign w:val="center"/>
          </w:tcPr>
          <w:p>
            <w:pPr>
              <w:widowControl/>
              <w:autoSpaceDN w:val="0"/>
              <w:jc w:val="center"/>
              <w:rPr>
                <w:rFonts w:eastAsia="宋体"/>
                <w:color w:val="000000"/>
                <w:sz w:val="24"/>
                <w:szCs w:val="24"/>
              </w:rPr>
            </w:pPr>
            <w:r>
              <w:rPr>
                <w:rFonts w:eastAsia="宋体"/>
                <w:color w:val="000000"/>
                <w:sz w:val="24"/>
                <w:szCs w:val="24"/>
              </w:rPr>
              <w:t>隶属海关海关业务二级主办及以下（300110006001）</w:t>
            </w:r>
          </w:p>
        </w:tc>
        <w:tc>
          <w:tcPr>
            <w:tcW w:w="993" w:type="dxa"/>
            <w:vMerge w:val="restart"/>
            <w:tcBorders>
              <w:top w:val="single" w:sz="4" w:space="0" w:color="auto"/>
              <w:left w:val="single" w:sz="4" w:space="0" w:color="auto"/>
              <w:bottom w:val="single" w:sz="6" w:space="0" w:color="000000"/>
              <w:right w:val="single" w:sz="4" w:space="0" w:color="auto"/>
            </w:tcBorders>
            <w:vAlign w:val="center"/>
          </w:tcPr>
          <w:p>
            <w:pPr>
              <w:autoSpaceDN w:val="0"/>
              <w:jc w:val="center"/>
              <w:rPr>
                <w:rFonts w:eastAsia="宋体"/>
                <w:sz w:val="24"/>
                <w:szCs w:val="24"/>
              </w:rPr>
            </w:pPr>
            <w:r>
              <w:rPr>
                <w:rFonts w:eastAsia="宋体"/>
                <w:sz w:val="24"/>
                <w:szCs w:val="24"/>
              </w:rPr>
              <w:t>135.3</w:t>
            </w: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肖珺丹</w:t>
            </w:r>
          </w:p>
        </w:tc>
        <w:tc>
          <w:tcPr>
            <w:tcW w:w="2049" w:type="dxa"/>
            <w:tcBorders>
              <w:top w:val="single" w:sz="6" w:space="0" w:color="000000"/>
              <w:left w:val="single" w:sz="6" w:space="0" w:color="000000"/>
              <w:bottom w:val="single" w:sz="6" w:space="0" w:color="000000"/>
              <w:right w:val="single" w:sz="6" w:space="0" w:color="000000"/>
            </w:tcBorders>
            <w:vAlign w:val="center"/>
          </w:tcPr>
          <w:p>
            <w:pPr>
              <w:rPr>
                <w:rFonts w:eastAsia="宋体"/>
                <w:sz w:val="24"/>
                <w:szCs w:val="24"/>
              </w:rPr>
            </w:pPr>
            <w:r>
              <w:rPr>
                <w:rFonts w:eastAsia="宋体"/>
                <w:sz w:val="24"/>
                <w:szCs w:val="24"/>
              </w:rPr>
              <w:t>129231010500916</w:t>
            </w:r>
          </w:p>
        </w:tc>
        <w:tc>
          <w:tcPr>
            <w:vMerge w:val="restart"/>
            <w:tcBorders>
              <w:top w:val="single" w:sz="4" w:space="0" w:color="auto"/>
              <w:left w:val="single" w:sz="6" w:space="0" w:color="000000"/>
              <w:bottom w:val="single" w:sz="6" w:space="0" w:color="000000"/>
              <w:right w:val="single" w:sz="6" w:space="0" w:color="000000"/>
            </w:tcBorders>
            <w:vAlign w:val="center"/>
          </w:tcPr>
          <w:p>
            <w:pPr>
              <w:widowControl/>
              <w:autoSpaceDN w:val="0"/>
              <w:jc w:val="center"/>
              <w:rPr>
                <w:rFonts w:eastAsia="宋体"/>
                <w:b/>
                <w:sz w:val="24"/>
                <w:szCs w:val="24"/>
              </w:rPr>
            </w:pPr>
            <w:r>
              <w:rPr>
                <w:rFonts w:eastAsia="宋体"/>
                <w:b/>
                <w:sz w:val="24"/>
                <w:szCs w:val="24"/>
              </w:rPr>
              <w:t>2月13日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color w:val="000000"/>
                <w:sz w:val="24"/>
                <w:szCs w:val="24"/>
              </w:rPr>
            </w:pPr>
          </w:p>
        </w:tc>
      </w:tr>
      <w:tr>
        <w:trPr>
          <w:trHeight w:hRule="exact" w:val="510"/>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彭家炜</w:t>
            </w:r>
          </w:p>
        </w:tc>
        <w:tc>
          <w:tcPr>
            <w:tcW w:w="2049" w:type="dxa"/>
            <w:tcBorders>
              <w:top w:val="single" w:sz="6" w:space="0" w:color="000000"/>
              <w:left w:val="single" w:sz="6" w:space="0" w:color="000000"/>
              <w:bottom w:val="single" w:sz="6" w:space="0" w:color="000000"/>
              <w:right w:val="single" w:sz="6" w:space="0" w:color="000000"/>
            </w:tcBorders>
            <w:vAlign w:val="center"/>
          </w:tcPr>
          <w:p>
            <w:pPr>
              <w:rPr>
                <w:rFonts w:eastAsia="宋体"/>
                <w:sz w:val="24"/>
                <w:szCs w:val="24"/>
              </w:rPr>
            </w:pPr>
            <w:r>
              <w:rPr>
                <w:rFonts w:eastAsia="宋体"/>
                <w:sz w:val="24"/>
                <w:szCs w:val="24"/>
              </w:rPr>
              <w:t>129231010800502</w:t>
            </w:r>
          </w:p>
        </w:tc>
        <w:tc>
          <w:tcPr>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color w:val="000000"/>
                <w:sz w:val="24"/>
                <w:szCs w:val="24"/>
              </w:rPr>
            </w:pPr>
          </w:p>
        </w:tc>
      </w:tr>
      <w:tr>
        <w:trPr>
          <w:trHeight w:hRule="exact" w:val="510"/>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何书帆</w:t>
            </w:r>
          </w:p>
        </w:tc>
        <w:tc>
          <w:tcPr>
            <w:tcW w:w="2049" w:type="dxa"/>
            <w:tcBorders>
              <w:top w:val="single" w:sz="6" w:space="0" w:color="000000"/>
              <w:left w:val="single" w:sz="6" w:space="0" w:color="000000"/>
              <w:bottom w:val="single" w:sz="6" w:space="0" w:color="000000"/>
              <w:right w:val="single" w:sz="6" w:space="0" w:color="000000"/>
            </w:tcBorders>
            <w:vAlign w:val="center"/>
          </w:tcPr>
          <w:p>
            <w:pPr>
              <w:rPr>
                <w:rFonts w:eastAsia="宋体"/>
                <w:sz w:val="24"/>
                <w:szCs w:val="24"/>
              </w:rPr>
            </w:pPr>
            <w:r>
              <w:rPr>
                <w:rFonts w:eastAsia="宋体"/>
                <w:sz w:val="24"/>
                <w:szCs w:val="24"/>
              </w:rPr>
              <w:t>129231010901622</w:t>
            </w:r>
          </w:p>
        </w:tc>
        <w:tc>
          <w:tcPr>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color w:val="000000"/>
                <w:sz w:val="24"/>
                <w:szCs w:val="24"/>
              </w:rPr>
            </w:pPr>
          </w:p>
        </w:tc>
      </w:tr>
      <w:tr>
        <w:trPr>
          <w:trHeight w:hRule="exact" w:val="510"/>
        </w:trPr>
        <w:tc>
          <w:tcPr>
            <w:tcW w:w="2493" w:type="dxa"/>
            <w:vMerge/>
            <w:tcBorders>
              <w:left w:val="single" w:sz="4" w:space="0" w:color="000000"/>
              <w:bottom w:val="single" w:sz="6" w:space="0" w:color="000000"/>
              <w:right w:val="single" w:sz="4" w:space="0" w:color="auto"/>
            </w:tcBorders>
            <w:vAlign w:val="center"/>
          </w:tcPr>
          <w:p/>
        </w:tc>
        <w:tc>
          <w:tcPr>
            <w:tcW w:w="993" w:type="dxa"/>
            <w:vMerge/>
            <w:tcBorders>
              <w:left w:val="single" w:sz="4" w:space="0" w:color="auto"/>
              <w:bottom w:val="single" w:sz="6" w:space="0" w:color="000000"/>
              <w:right w:val="single" w:sz="4" w:space="0" w:color="auto"/>
            </w:tcBorders>
            <w:vAlign w:val="center"/>
          </w:tcPr>
          <w:p/>
        </w:tc>
        <w:tc>
          <w:tcPr>
            <w:tcW w:w="1559" w:type="dxa"/>
            <w:tcBorders>
              <w:top w:val="single" w:sz="6" w:space="0" w:color="000000"/>
              <w:left w:val="single" w:sz="4" w:space="0" w:color="auto"/>
              <w:bottom w:val="single" w:sz="6" w:space="0" w:color="000000"/>
              <w:right w:val="single" w:sz="6" w:space="0" w:color="000000"/>
            </w:tcBorders>
            <w:vAlign w:val="center"/>
          </w:tcPr>
          <w:p>
            <w:pPr>
              <w:widowControl/>
              <w:autoSpaceDN w:val="0"/>
              <w:jc w:val="center"/>
              <w:rPr>
                <w:rFonts w:eastAsia="宋体"/>
                <w:sz w:val="24"/>
                <w:szCs w:val="24"/>
              </w:rPr>
            </w:pPr>
            <w:r>
              <w:rPr>
                <w:rFonts w:eastAsia="宋体"/>
                <w:sz w:val="24"/>
                <w:szCs w:val="24"/>
              </w:rPr>
              <w:t>胡文</w:t>
            </w:r>
          </w:p>
        </w:tc>
        <w:tc>
          <w:tcPr>
            <w:tcW w:w="2049" w:type="dxa"/>
            <w:tcBorders>
              <w:top w:val="single" w:sz="6" w:space="0" w:color="000000"/>
              <w:left w:val="single" w:sz="6" w:space="0" w:color="000000"/>
              <w:bottom w:val="single" w:sz="6" w:space="0" w:color="000000"/>
              <w:right w:val="single" w:sz="6" w:space="0" w:color="000000"/>
            </w:tcBorders>
            <w:vAlign w:val="center"/>
          </w:tcPr>
          <w:p>
            <w:pPr>
              <w:rPr>
                <w:rFonts w:eastAsia="宋体"/>
                <w:sz w:val="24"/>
                <w:szCs w:val="24"/>
              </w:rPr>
            </w:pPr>
            <w:r>
              <w:rPr>
                <w:rFonts w:eastAsia="宋体"/>
                <w:sz w:val="24"/>
                <w:szCs w:val="24"/>
              </w:rPr>
              <w:t>129231011202417</w:t>
            </w:r>
          </w:p>
        </w:tc>
        <w:tc>
          <w:tcPr>
            <w:vMerge/>
            <w:tcBorders>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宋体"/>
                <w:color w:val="000000"/>
                <w:sz w:val="24"/>
                <w:szCs w:val="24"/>
              </w:rPr>
            </w:pPr>
          </w:p>
        </w:tc>
      </w:tr>
    </w:tbl>
    <w:p>
      <w:pPr>
        <w:shd w:val="solid" w:color="FFFFFF" w:fill="auto"/>
        <w:autoSpaceDN w:val="0"/>
        <w:spacing w:line="594" w:lineRule="exact"/>
        <w:ind w:firstLine="643"/>
        <w:rPr>
          <w:rFonts w:eastAsia="方正仿宋_GBK"/>
          <w:sz w:val="32"/>
          <w:szCs w:val="32"/>
          <w:shd w:val="clear" w:color="auto" w:fill="FFFFFF"/>
        </w:rPr>
      </w:pPr>
      <w:r>
        <w:rPr>
          <w:rFonts w:eastAsia="方正仿宋_GBK" w:hint="eastAsia"/>
          <w:sz w:val="32"/>
          <w:szCs w:val="32"/>
          <w:shd w:val="clear" w:color="auto" w:fill="FFFFFF"/>
        </w:rPr>
        <w:t>以上无递补</w:t>
      </w:r>
      <w:r>
        <w:rPr>
          <w:rFonts w:eastAsia="方正仿宋_GBK"/>
          <w:sz w:val="32"/>
          <w:szCs w:val="32"/>
          <w:shd w:val="clear" w:color="auto" w:fill="FFFFFF"/>
        </w:rPr>
        <w:t>、调剂</w:t>
      </w:r>
      <w:r>
        <w:rPr>
          <w:rFonts w:eastAsia="方正仿宋_GBK" w:hint="eastAsia"/>
          <w:sz w:val="32"/>
          <w:szCs w:val="32"/>
          <w:shd w:val="clear" w:color="auto" w:fill="FFFFFF"/>
        </w:rPr>
        <w:t>人员，同一职位考生按准考证号排列</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请进入面试的考生于2020年1月23日24时前确认是否参加面试，确认方式为电子邮件。要求如下：</w:t>
      </w:r>
    </w:p>
    <w:p>
      <w:pPr>
        <w:spacing w:line="560" w:lineRule="exact"/>
        <w:ind w:firstLine="630"/>
        <w:rPr>
          <w:rFonts w:eastAsia="方正仿宋_GBK"/>
          <w:sz w:val="32"/>
          <w:szCs w:val="32"/>
          <w:shd w:val="clear" w:color="auto" w:fill="FFFFFF"/>
        </w:rPr>
      </w:pPr>
      <w:r>
        <w:rPr>
          <w:rFonts w:eastAsia="方正仿宋_GBK" w:hint="eastAsia"/>
          <w:sz w:val="32"/>
          <w:szCs w:val="32"/>
          <w:shd w:val="clear" w:color="auto" w:fill="FFFFFF"/>
        </w:rPr>
        <w:t>1. 参加面试的考生发送电子邮件至249541179@qq.com进行面试确认。</w:t>
      </w:r>
    </w:p>
    <w:p>
      <w:pPr>
        <w:spacing w:line="560" w:lineRule="exact"/>
        <w:ind w:firstLine="630"/>
        <w:rPr>
          <w:rFonts w:eastAsia="方正仿宋_GBK"/>
          <w:sz w:val="32"/>
          <w:szCs w:val="32"/>
          <w:shd w:val="clear" w:color="auto" w:fill="FFFFFF"/>
        </w:rPr>
      </w:pPr>
      <w:r>
        <w:rPr>
          <w:rFonts w:eastAsia="方正仿宋_GBK" w:hint="eastAsia"/>
          <w:sz w:val="32"/>
          <w:szCs w:val="32"/>
          <w:shd w:val="clear" w:color="auto" w:fill="FFFFFF"/>
        </w:rPr>
        <w:t>2. 电子邮件标题统一写成“XXX确认参加长沙海关XX职位面试”，具体内容详见附件1。</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如网上报名时填报的通讯地址、联系方式等信息发生变化，请在电子邮件中注明。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逾期未确认的，视为自动放弃，不再进入面试程序。</w:t>
      </w:r>
    </w:p>
    <w:p>
      <w:pPr>
        <w:shd w:val="solid" w:color="FFFFFF" w:fill="auto"/>
        <w:autoSpaceDN w:val="0"/>
        <w:spacing w:line="560" w:lineRule="exact"/>
        <w:ind w:firstLine="640"/>
        <w:rPr>
          <w:rFonts w:eastAsia="方正仿宋_GBK"/>
          <w:sz w:val="32"/>
          <w:szCs w:val="32"/>
          <w:shd w:val="clear" w:color="auto" w:fill="FFFFFF"/>
        </w:rPr>
      </w:pPr>
      <w:r>
        <w:rPr>
          <w:rFonts w:eastAsia="方正黑体_GBK" w:hint="eastAsia"/>
          <w:sz w:val="32"/>
          <w:shd w:val="clear" w:color="auto" w:fill="FFFFFF"/>
        </w:rPr>
        <w:t>三、放弃面试的处理</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2），经本人签名，于2020年1月23日24时前发送扫描件至249541179@qq.com。未在规定时间内填报放弃声明，又因个人原因不参加面试的，招录单位将视情节上报中央公务员主管部门并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四、寄送材料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2月3日前（以寄出邮戳为准）通过</w:t>
      </w:r>
      <w:r>
        <w:rPr>
          <w:rFonts w:eastAsia="方正仿宋_GBK" w:hint="eastAsia"/>
          <w:b/>
          <w:sz w:val="32"/>
          <w:szCs w:val="32"/>
          <w:shd w:val="clear" w:color="auto" w:fill="FFFFFF"/>
        </w:rPr>
        <w:t>邮政特快专递</w:t>
      </w:r>
      <w:r>
        <w:rPr>
          <w:rFonts w:eastAsia="方正仿宋_GBK" w:hint="eastAsia"/>
          <w:sz w:val="32"/>
          <w:szCs w:val="32"/>
          <w:shd w:val="clear" w:color="auto" w:fill="FFFFFF"/>
        </w:rPr>
        <w:t>将以下材料复印件邮寄到我单位</w:t>
      </w:r>
      <w:r>
        <w:rPr>
          <w:rFonts w:eastAsia="方正仿宋_GBK" w:hint="eastAsia"/>
          <w:b/>
          <w:sz w:val="32"/>
          <w:szCs w:val="32"/>
          <w:shd w:val="clear" w:color="auto" w:fill="FFFFFF"/>
        </w:rPr>
        <w:t>（湖南省长沙市雨花区东二环一段678号长沙海关人事教育处，邮编410001）</w:t>
      </w:r>
      <w:r>
        <w:rPr>
          <w:rFonts w:eastAsia="方正仿宋_GBK" w:hint="eastAsia"/>
          <w:sz w:val="32"/>
          <w:szCs w:val="32"/>
          <w:shd w:val="clear" w:color="auto" w:fill="FFFFFF"/>
        </w:rPr>
        <w:t>接受资格复审（一般不接待本人或快递公司送达），在信封上注明“资格复审材料”，同时将所有材料扫描件打包后发送至249541179@qq.com，电子邮件标题注明“XXX资格复审材料”：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附件3</w:t>
      </w:r>
      <w:r>
        <w:rPr>
          <w:rFonts w:eastAsia="方正仿宋_GBK" w:hint="eastAsia"/>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w:t>
      </w:r>
      <w:r>
        <w:rPr>
          <w:rFonts w:eastAsia="方正仿宋_GBK"/>
          <w:sz w:val="32"/>
          <w:szCs w:val="32"/>
          <w:shd w:val="clear" w:color="auto" w:fill="FFFFFF"/>
        </w:rPr>
        <w:t>4</w:t>
      </w:r>
      <w:r>
        <w:rPr>
          <w:rFonts w:eastAsia="方正仿宋_GBK" w:hint="eastAsia"/>
          <w:sz w:val="32"/>
          <w:szCs w:val="32"/>
          <w:shd w:val="clear" w:color="auto" w:fill="FFFFFF"/>
        </w:rPr>
        <w:t>）</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五、</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w:t>
      </w:r>
      <w:r>
        <w:rPr>
          <w:rFonts w:eastAsia="方正仿宋_GBK" w:hint="eastAsia"/>
          <w:sz w:val="32"/>
          <w:szCs w:val="32"/>
          <w:shd w:val="clear" w:color="auto" w:fill="FFFFFF"/>
        </w:rPr>
        <w:t>2</w:t>
      </w:r>
      <w:r>
        <w:rPr>
          <w:rFonts w:eastAsia="方正仿宋_GBK"/>
          <w:sz w:val="32"/>
          <w:szCs w:val="32"/>
          <w:shd w:val="clear" w:color="auto" w:fill="FFFFFF"/>
        </w:rPr>
        <w:t>月</w:t>
      </w:r>
      <w:r>
        <w:rPr>
          <w:rFonts w:eastAsia="方正仿宋_GBK" w:hint="eastAsia"/>
          <w:sz w:val="32"/>
          <w:szCs w:val="32"/>
          <w:shd w:val="clear" w:color="auto" w:fill="FFFFFF"/>
        </w:rPr>
        <w:t>12</w:t>
      </w:r>
      <w:r>
        <w:rPr>
          <w:rFonts w:eastAsia="方正仿宋_GBK"/>
          <w:sz w:val="32"/>
          <w:szCs w:val="32"/>
          <w:shd w:val="clear" w:color="auto" w:fill="FFFFFF"/>
        </w:rPr>
        <w:t>日</w:t>
      </w:r>
      <w:r>
        <w:rPr>
          <w:rFonts w:eastAsia="方正仿宋_GBK" w:hint="eastAsia"/>
          <w:sz w:val="32"/>
          <w:szCs w:val="32"/>
          <w:shd w:val="clear" w:color="auto" w:fill="FFFFFF"/>
        </w:rPr>
        <w:t>下午2:30</w:t>
      </w:r>
      <w:r>
        <w:rPr>
          <w:rFonts w:eastAsia="方正仿宋_GBK"/>
          <w:sz w:val="32"/>
          <w:szCs w:val="32"/>
          <w:shd w:val="clear" w:color="auto" w:fill="FFFFFF"/>
        </w:rPr>
        <w:t>携带上述资格复审材料原件，到指定地点进行现场资格复审。现场资格复审的地点为：</w:t>
      </w:r>
      <w:r>
        <w:rPr>
          <w:rFonts w:eastAsia="方正仿宋_GBK" w:hint="eastAsia"/>
          <w:b/>
          <w:sz w:val="32"/>
          <w:szCs w:val="32"/>
          <w:shd w:val="clear" w:color="auto" w:fill="FFFFFF"/>
        </w:rPr>
        <w:t>新海悦酒店五楼商务会议室</w:t>
      </w:r>
      <w:r>
        <w:rPr>
          <w:rFonts w:eastAsia="方正仿宋_GBK"/>
          <w:b/>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六、面试安排</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w:t>
      </w:r>
      <w:r>
        <w:rPr>
          <w:rFonts w:eastAsia="方正仿宋_GBK"/>
          <w:b/>
          <w:sz w:val="32"/>
          <w:szCs w:val="32"/>
          <w:shd w:val="clear" w:color="auto" w:fill="FFFFFF"/>
        </w:rPr>
        <w:t>2020</w:t>
      </w:r>
      <w:r>
        <w:rPr>
          <w:rFonts w:eastAsia="方正仿宋_GBK" w:hint="eastAsia"/>
          <w:b/>
          <w:sz w:val="32"/>
          <w:szCs w:val="32"/>
          <w:shd w:val="clear" w:color="auto" w:fill="FFFFFF"/>
        </w:rPr>
        <w:t>年2月13日</w:t>
      </w:r>
      <w:r>
        <w:rPr>
          <w:rFonts w:eastAsia="方正仿宋_GBK" w:hint="eastAsia"/>
          <w:sz w:val="32"/>
          <w:szCs w:val="32"/>
          <w:shd w:val="clear" w:color="auto" w:fill="FFFFFF"/>
        </w:rPr>
        <w:t>进行，上午</w:t>
      </w:r>
      <w:r>
        <w:rPr>
          <w:rFonts w:eastAsia="方正仿宋_GBK"/>
          <w:b/>
          <w:sz w:val="32"/>
          <w:szCs w:val="32"/>
          <w:shd w:val="clear" w:color="auto" w:fill="FFFFFF"/>
        </w:rPr>
        <w:t>9:00</w:t>
      </w:r>
      <w:r>
        <w:rPr>
          <w:rFonts w:eastAsia="方正仿宋_GBK" w:hint="eastAsia"/>
          <w:sz w:val="32"/>
          <w:szCs w:val="32"/>
          <w:shd w:val="clear" w:color="auto" w:fill="FFFFFF"/>
        </w:rPr>
        <w:t>开始，参加面试的考生务必全部于上午</w:t>
      </w:r>
      <w:r>
        <w:rPr>
          <w:rFonts w:eastAsia="方正仿宋_GBK"/>
          <w:b/>
          <w:sz w:val="32"/>
          <w:szCs w:val="32"/>
          <w:shd w:val="clear" w:color="auto" w:fill="FFFFFF"/>
        </w:rPr>
        <w:t>8:30</w:t>
      </w:r>
      <w:r>
        <w:rPr>
          <w:rFonts w:eastAsia="方正仿宋_GBK" w:hint="eastAsia"/>
          <w:sz w:val="32"/>
          <w:szCs w:val="32"/>
          <w:shd w:val="clear" w:color="auto" w:fill="FFFFFF"/>
        </w:rPr>
        <w:t>前报到完毕。截至当天上午</w:t>
      </w:r>
      <w:r>
        <w:rPr>
          <w:rFonts w:eastAsia="方正仿宋_GBK" w:hint="eastAsia"/>
          <w:b/>
          <w:sz w:val="32"/>
          <w:szCs w:val="32"/>
          <w:shd w:val="clear" w:color="auto" w:fill="FFFFFF"/>
        </w:rPr>
        <w:t>8：30</w:t>
      </w:r>
      <w:r>
        <w:rPr>
          <w:rFonts w:eastAsia="方正仿宋_GBK" w:hint="eastAsia"/>
          <w:sz w:val="32"/>
          <w:szCs w:val="32"/>
          <w:shd w:val="clear" w:color="auto" w:fill="FFFFFF"/>
        </w:rPr>
        <w:t>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新海悦酒店五楼商务会议室。</w:t>
      </w:r>
      <w:r>
        <w:rPr>
          <w:rFonts w:eastAsia="方正仿宋_GBK" w:hint="eastAsia"/>
          <w:sz w:val="32"/>
          <w:szCs w:val="32"/>
          <w:shd w:val="clear" w:color="auto" w:fill="FFFFFF"/>
        </w:rPr>
        <w:t>地址：湖南省长沙市雨花区东二环一段668号。可乘103路、121路、148路、321路、502路公交车在长沙海关站下，步行100米即到。</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七、体检和考察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（一）体检和考察人选的确定</w:t>
      </w:r>
    </w:p>
    <w:p>
      <w:pPr>
        <w:spacing w:line="560" w:lineRule="exact"/>
        <w:ind w:firstLineChars="200" w:firstLine="640"/>
        <w:rPr>
          <w:rFonts w:eastAsia="方正黑体_GBK"/>
          <w:sz w:val="32"/>
          <w:szCs w:val="32"/>
          <w:u w:val="single"/>
          <w:highlight w:val="yellow"/>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确定体检和考察人选；比例低于3:1的，考生面试成绩应达到60分的面试合格分数线，方可按综合成绩从高到低的顺序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w:t>
      </w:r>
      <w:r>
        <w:rPr>
          <w:rFonts w:eastAsia="方正仿宋_GBK" w:hint="eastAsia"/>
          <w:sz w:val="32"/>
          <w:szCs w:val="32"/>
          <w:shd w:val="clear" w:color="auto" w:fill="FFFFFF"/>
        </w:rPr>
        <w:t>2月17日进行，请参加体检的考生于当天上午7:30在长沙海关办公楼前坪集合，届时统一前往，请考生合理安排好行程，注意安全，体检费用由考生自行承担。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（三）综合成绩计算方式</w:t>
      </w:r>
    </w:p>
    <w:p>
      <w:pPr>
        <w:snapToGrid w:val="0"/>
        <w:spacing w:line="560" w:lineRule="exact"/>
        <w:ind w:firstLineChars="192" w:firstLine="614"/>
        <w:rPr>
          <w:rFonts w:eastAsia="仿宋_GB2312"/>
          <w:sz w:val="32"/>
          <w:szCs w:val="32"/>
        </w:rPr>
      </w:pPr>
      <w:r>
        <w:rPr>
          <w:rFonts w:eastAsia="仿宋_GB2312" w:hint="eastAsia"/>
          <w:sz w:val="32"/>
          <w:szCs w:val="32"/>
        </w:rPr>
        <w:t>综合成绩计算</w:t>
      </w:r>
      <w:r>
        <w:rPr>
          <w:rFonts w:eastAsia="仿宋_GB2312"/>
          <w:sz w:val="32"/>
          <w:szCs w:val="32"/>
        </w:rPr>
        <w:t>:</w:t>
      </w:r>
      <w:r>
        <w:rPr>
          <w:rFonts w:eastAsia="仿宋_GB2312" w:hint="eastAsia"/>
          <w:sz w:val="32"/>
          <w:szCs w:val="32"/>
        </w:rPr>
        <w:t>综合成绩</w:t>
      </w:r>
      <w:r>
        <w:rPr>
          <w:rFonts w:eastAsia="仿宋_GB2312"/>
          <w:sz w:val="32"/>
          <w:szCs w:val="32"/>
        </w:rPr>
        <w:t>=</w:t>
      </w:r>
      <w:r>
        <w:rPr>
          <w:rFonts w:eastAsia="仿宋_GB2312" w:hint="eastAsia"/>
          <w:sz w:val="32"/>
          <w:szCs w:val="32"/>
        </w:rPr>
        <w:t>（笔试总成绩÷</w:t>
      </w:r>
      <w:r>
        <w:rPr>
          <w:rFonts w:eastAsia="仿宋_GB2312"/>
          <w:sz w:val="32"/>
          <w:szCs w:val="32"/>
        </w:rPr>
        <w:t>2</w:t>
      </w:r>
      <w:r>
        <w:rPr>
          <w:rFonts w:eastAsia="仿宋_GB2312" w:hint="eastAsia"/>
          <w:sz w:val="32"/>
          <w:szCs w:val="32"/>
        </w:rPr>
        <w:t>）×</w:t>
      </w:r>
      <w:r>
        <w:rPr>
          <w:rFonts w:eastAsia="仿宋_GB2312"/>
          <w:sz w:val="32"/>
          <w:szCs w:val="32"/>
        </w:rPr>
        <w:t>50% +</w:t>
      </w:r>
      <w:r>
        <w:rPr>
          <w:rFonts w:eastAsia="仿宋_GB2312" w:hint="eastAsia"/>
          <w:sz w:val="32"/>
          <w:szCs w:val="32"/>
        </w:rPr>
        <w:t>面试成绩×</w:t>
      </w:r>
      <w:r>
        <w:rPr>
          <w:rFonts w:eastAsia="仿宋_GB2312"/>
          <w:sz w:val="32"/>
          <w:szCs w:val="32"/>
        </w:rPr>
        <w:t>50%</w:t>
      </w:r>
    </w:p>
    <w:p>
      <w:pPr>
        <w:spacing w:line="560" w:lineRule="exact"/>
        <w:rPr>
          <w:rFonts w:eastAsia="方正黑体_GBK"/>
          <w:sz w:val="32"/>
          <w:szCs w:val="32"/>
          <w:shd w:val="clear" w:color="auto" w:fill="FFFFFF"/>
        </w:rPr>
      </w:pPr>
      <w:r>
        <w:rPr>
          <w:rFonts w:eastAsia="方正黑体_GBK" w:hint="eastAsia"/>
          <w:sz w:val="32"/>
          <w:szCs w:val="32"/>
        </w:rPr>
        <w:t xml:space="preserve">    八、</w:t>
      </w:r>
      <w:r>
        <w:rPr>
          <w:rFonts w:eastAsia="方正黑体_GBK" w:hint="eastAsia"/>
          <w:sz w:val="32"/>
          <w:szCs w:val="32"/>
          <w:shd w:val="clear" w:color="auto" w:fill="FFFFFF"/>
        </w:rPr>
        <w:t>注意事项</w:t>
      </w:r>
    </w:p>
    <w:p>
      <w:pPr>
        <w:spacing w:line="560" w:lineRule="exact"/>
        <w:ind w:firstLineChars="200" w:firstLine="640"/>
        <w:rPr>
          <w:rFonts w:eastAsia="仿宋_GB2312"/>
          <w:sz w:val="32"/>
          <w:szCs w:val="32"/>
          <w:shd w:val="clear" w:color="auto" w:fill="FFFFFF"/>
        </w:rPr>
      </w:pPr>
      <w:r>
        <w:rPr>
          <w:rFonts w:eastAsia="方正仿宋_GBK" w:hint="eastAsia"/>
          <w:sz w:val="32"/>
          <w:szCs w:val="32"/>
          <w:shd w:val="clear" w:color="auto" w:fill="FFFFFF"/>
        </w:rPr>
        <w:t>请广大考生务必保持手机、座机、电子邮箱联系畅通，以便及时通知有关信息。如报名时提供的通讯方式有误或有变化，请及时将变动情况告知招录海关，未及时告知的自行承担相应后果。面试前，我单位将随时更新、发布</w:t>
      </w:r>
      <w:r>
        <w:rPr>
          <w:rFonts w:eastAsia="仿宋_GB2312" w:hint="eastAsia"/>
          <w:sz w:val="32"/>
          <w:szCs w:val="32"/>
          <w:shd w:val="clear" w:color="auto" w:fill="FFFFFF"/>
        </w:rPr>
        <w:t>面试</w:t>
      </w:r>
      <w:r>
        <w:rPr>
          <w:rFonts w:eastAsia="方正仿宋_GBK" w:hint="eastAsia"/>
          <w:sz w:val="32"/>
          <w:szCs w:val="32"/>
          <w:shd w:val="clear" w:color="auto" w:fill="FFFFFF"/>
        </w:rPr>
        <w:t>有关安排、要求，请考生密切关注海关总署和长沙海关官方网站，以免遗漏相关信息。</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联系方式：0731-84781702（电话）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249541179@qq.com</w:t>
      </w:r>
      <w:r>
        <w:rPr>
          <w:rFonts w:eastAsia="方正仿宋_GBK"/>
          <w:sz w:val="32"/>
          <w:szCs w:val="32"/>
          <w:shd w:val="clear" w:color="auto" w:fill="FFFFFF"/>
        </w:rPr>
        <w:t>（电子邮箱）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2.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3.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4. 中央机关及其直属机构考试录用公务员报名推荐表（适用于社会在职人员）</w:t>
      </w:r>
    </w:p>
    <w:p>
      <w:pPr>
        <w:spacing w:line="560" w:lineRule="exact"/>
        <w:rPr>
          <w:rFonts w:eastAsia="仿宋_GB2312"/>
          <w:sz w:val="32"/>
          <w:szCs w:val="32"/>
          <w:shd w:val="clear" w:color="auto" w:fill="FFFFFF"/>
        </w:rPr>
      </w:pPr>
    </w:p>
    <w:p>
      <w:pPr>
        <w:spacing w:line="560" w:lineRule="exact"/>
        <w:ind w:firstLineChars="1850" w:firstLine="5920"/>
        <w:rPr>
          <w:rFonts w:eastAsia="仿宋_GB2312"/>
          <w:sz w:val="32"/>
          <w:szCs w:val="32"/>
          <w:shd w:val="clear" w:color="auto" w:fill="FFFFFF"/>
        </w:rPr>
      </w:pPr>
      <w:r>
        <w:rPr>
          <w:rFonts w:eastAsia="方正仿宋_GBK" w:hint="eastAsia"/>
          <w:sz w:val="32"/>
          <w:szCs w:val="32"/>
          <w:shd w:val="clear" w:color="auto" w:fill="FFFFFF"/>
        </w:rPr>
        <w:t>长沙海关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年1月20日</w:t>
      </w: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XXX确认参加长沙海关XX职位面试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长沙海关：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1200" w:firstLine="3840"/>
        <w:rPr>
          <w:rFonts w:eastAsia="方正仿宋_GBK"/>
          <w:sz w:val="32"/>
          <w:szCs w:val="32"/>
          <w:shd w:val="clear" w:color="auto" w:fill="FFFFFF"/>
        </w:rPr>
      </w:pPr>
      <w:r>
        <w:rPr>
          <w:rFonts w:eastAsia="方正仿宋_GBK" w:hint="eastAsia"/>
          <w:sz w:val="32"/>
          <w:szCs w:val="32"/>
          <w:shd w:val="clear" w:color="auto" w:fill="FFFFFF"/>
        </w:rPr>
        <w:t>姓名：</w:t>
      </w:r>
    </w:p>
    <w:p>
      <w:pPr>
        <w:widowControl/>
        <w:adjustRightInd w:val="0"/>
        <w:snapToGrid w:val="0"/>
        <w:spacing w:line="594" w:lineRule="exact"/>
        <w:ind w:firstLineChars="1200" w:firstLine="3840"/>
        <w:rPr>
          <w:rFonts w:eastAsia="方正仿宋_GBK"/>
          <w:sz w:val="32"/>
          <w:szCs w:val="32"/>
          <w:shd w:val="clear" w:color="auto" w:fill="FFFFFF"/>
        </w:rPr>
      </w:pPr>
      <w:r>
        <w:rPr>
          <w:rFonts w:eastAsia="方正仿宋_GBK" w:hint="eastAsia"/>
          <w:sz w:val="32"/>
          <w:szCs w:val="32"/>
          <w:shd w:val="clear" w:color="auto" w:fill="FFFFFF"/>
        </w:rPr>
        <w:t>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长沙海关：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附件4</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rPr>
                <w:highlight w:val="yellow"/>
              </w:rPr>
            </w:pPr>
            <w:r>
              <w:rPr>
                <w:rFonts w:hint="eastAsia"/>
              </w:rPr>
              <w:t>婚否</w:t>
            </w:r>
          </w:p>
        </w:tc>
        <w:tc>
          <w:tcPr>
            <w:tcW w:w="708" w:type="dxa"/>
            <w:tcBorders>
              <w:tl2br w:val="nil"/>
              <w:tr2bl w:val="nil"/>
            </w:tcBorders>
            <w:vAlign w:val="center"/>
          </w:tcPr>
          <w:p>
            <w:pPr>
              <w:jc w:val="center"/>
              <w:rPr>
                <w:highlight w:val="yellow"/>
              </w:rP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Arial Unicode MS"/>
    <w:panose1 w:val="00000000000000000000"/>
    <w:charset w:val="86"/>
    <w:family w:val="script"/>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pitch w:val="variable"/>
    <w:sig w:usb0="00000000" w:usb1="00000000" w:usb2="00000010" w:usb3="00000000" w:csb0="00040000" w:csb1="00000000"/>
  </w:font>
  <w:font w:name="方正仿宋_GBK">
    <w:altName w:val="宋体"/>
    <w:panose1 w:val="00000000000000000000"/>
    <w:charset w:val="86"/>
    <w:family w:val="script"/>
    <w:pitch w:val="variable"/>
    <w:sig w:usb0="00000001" w:usb1="080E0000" w:usb2="00000010" w:usb3="00000000" w:csb0="00040000" w:csb1="00000000"/>
  </w:font>
  <w:font w:name="方正黑体_GBK">
    <w:altName w:val="Arial Unicode MS"/>
    <w:panose1 w:val="00000000000000000000"/>
    <w:charset w:val="86"/>
    <w:family w:val="script"/>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panose1 w:val="00000000000000000000"/>
    <w:charset w:val="86"/>
    <w:family w:val="script"/>
    <w:pitch w:val="variable"/>
    <w:sig w:usb0="00000000"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43</TotalTime>
  <Application>Yozo_Office</Application>
  <Pages>11</Pages>
  <Words>3299</Words>
  <Characters>4029</Characters>
  <Lines>582</Lines>
  <Paragraphs>249</Paragraphs>
  <CharactersWithSpaces>4731</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52</cp:revision>
  <cp:lastPrinted>2019-01-31T04:08:00Z</cp:lastPrinted>
  <dcterms:created xsi:type="dcterms:W3CDTF">2020-01-17T06:01:00Z</dcterms:created>
  <dcterms:modified xsi:type="dcterms:W3CDTF">2020-01-20T05:58:26Z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