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14" w:rsidRPr="002A7D14" w:rsidRDefault="002A7D14" w:rsidP="002A7D14">
      <w:pPr>
        <w:widowControl/>
        <w:shd w:val="clear" w:color="auto" w:fill="FFFFFF"/>
        <w:spacing w:before="100" w:beforeAutospacing="1" w:after="100" w:afterAutospacing="1" w:line="216" w:lineRule="atLeast"/>
        <w:ind w:firstLine="516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2A7D14">
        <w:rPr>
          <w:rFonts w:ascii="黑体" w:eastAsia="黑体" w:hAnsi="黑体" w:cs="宋体" w:hint="eastAsia"/>
          <w:color w:val="333333"/>
          <w:kern w:val="0"/>
          <w:sz w:val="23"/>
          <w:szCs w:val="23"/>
        </w:rPr>
        <w:t>附件</w:t>
      </w:r>
      <w:r w:rsidRPr="002A7D14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1</w:t>
      </w:r>
    </w:p>
    <w:p w:rsidR="002A7D14" w:rsidRPr="002A7D14" w:rsidRDefault="002A7D14" w:rsidP="002A7D14">
      <w:pPr>
        <w:widowControl/>
        <w:shd w:val="clear" w:color="auto" w:fill="FFFFFF"/>
        <w:spacing w:before="100" w:beforeAutospacing="1" w:after="100" w:afterAutospacing="1" w:line="216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A7D14">
        <w:rPr>
          <w:rFonts w:ascii="华文中宋" w:eastAsia="华文中宋" w:hAnsi="华文中宋" w:cs="宋体" w:hint="eastAsia"/>
          <w:b/>
          <w:bCs/>
          <w:color w:val="333333"/>
          <w:kern w:val="0"/>
          <w:sz w:val="29"/>
        </w:rPr>
        <w:t>面试名单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5"/>
        <w:gridCol w:w="1386"/>
        <w:gridCol w:w="1362"/>
        <w:gridCol w:w="1566"/>
        <w:gridCol w:w="2265"/>
      </w:tblGrid>
      <w:tr w:rsidR="002A7D14" w:rsidRPr="002A7D14" w:rsidTr="002A7D14">
        <w:trPr>
          <w:trHeight w:val="516"/>
          <w:tblCellSpacing w:w="15" w:type="dxa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报考职位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最低面试分数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考生姓名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准考证号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备注</w:t>
            </w: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机关司局一级主任科员以下（英语驻外储备1）</w:t>
            </w: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200110001001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朱悦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106111064201304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李倩</w:t>
            </w: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（106111064103613）</w:t>
            </w: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放弃面试；</w:t>
            </w:r>
          </w:p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朱悦</w:t>
            </w: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（106111064201304）</w:t>
            </w: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递补。</w:t>
            </w: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范登科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106131011301412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吴正权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106135100300619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庄睿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106142010405811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谢盼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106144020202327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16"/>
          <w:tblCellSpacing w:w="15" w:type="dxa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机关司局一级主任科员以下（英语驻外储备2）</w:t>
            </w: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200110002001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郝叶子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106111025401403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王敏（</w:t>
            </w: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106132010400114</w:t>
            </w: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曹修（</w:t>
            </w: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106137020201917</w:t>
            </w: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放弃面试；</w:t>
            </w:r>
          </w:p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李梦</w:t>
            </w: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（106111052202910）</w:t>
            </w:r>
          </w:p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苑帅（</w:t>
            </w: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106132010500123</w:t>
            </w: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）递补。</w:t>
            </w: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李梦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106111052202910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薛镇坤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106111180600808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何城彬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106112011503009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1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夏冬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106132010203817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苑帅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106132010500123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王俊萍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106132010604224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季莞然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106133020200813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106142010105701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张文钊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106144020400903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52"/>
          <w:tblCellSpacing w:w="15" w:type="dxa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重大专项司一级主任科员以下</w:t>
            </w: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200110003001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136.30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肖飞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106111063101420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沈丹祎（</w:t>
            </w: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106131010300202</w:t>
            </w: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）放弃面试；</w:t>
            </w:r>
          </w:p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郭雨帆（</w:t>
            </w: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106136070405925</w:t>
            </w: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递补。</w:t>
            </w: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佐嘉宝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106122010101817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郭雨帆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106136070405925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朱学文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106137030100708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袁帅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106137030300330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高新技术司一级主任科员以下</w:t>
            </w: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200110004001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140.90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王冠雄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106111064100729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陈晓彤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106131012600218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刘成扬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106144010410224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邹云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106144020201109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李文平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106145011301708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88"/>
          <w:tblCellSpacing w:w="15" w:type="dxa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成果转化与区域创新司一级主任科员以下</w:t>
            </w: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200110005001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139.80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申博文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106111061001130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郎宇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106111068900620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刘瑞雪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106132010604616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王静芳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106141020101623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王乾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106151000507410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28"/>
          <w:tblCellSpacing w:w="15" w:type="dxa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外国专家服务司</w:t>
            </w:r>
          </w:p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交流处一级主任科员以下</w:t>
            </w: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200110006001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136.60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张涵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106111060500303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陆婧怡（</w:t>
            </w: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106132020103617</w:t>
            </w: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）放弃面试；</w:t>
            </w:r>
          </w:p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肖启迪（</w:t>
            </w: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106132020104922</w:t>
            </w: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递补。</w:t>
            </w: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高中华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106111068900216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贾红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106111082302317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肖启迪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106132020104922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薛璐璐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106141010404427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2A7D14" w:rsidRPr="002A7D14" w:rsidRDefault="002A7D14" w:rsidP="002A7D1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</w:p>
    <w:p w:rsidR="002A7D14" w:rsidRPr="002A7D14" w:rsidRDefault="002A7D14" w:rsidP="002A7D1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A7D14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3"/>
        <w:gridCol w:w="1410"/>
        <w:gridCol w:w="1350"/>
        <w:gridCol w:w="1558"/>
        <w:gridCol w:w="2277"/>
      </w:tblGrid>
      <w:tr w:rsidR="002A7D14" w:rsidRPr="002A7D14" w:rsidTr="002A7D14">
        <w:trPr>
          <w:trHeight w:val="516"/>
          <w:tblCellSpacing w:w="15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报考职位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最低面试分数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考生姓名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准考证号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</w:rPr>
              <w:t>备注</w:t>
            </w: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引进国外智力管理司外国人才处一级主任科员以下</w:t>
            </w: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200110007001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赵川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106111020100309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王蓉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106111060500312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高立菲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106111064101728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方中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106132020105411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鲁澄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106142010405720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28"/>
          <w:tblCellSpacing w:w="15" w:type="dxa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国际合作司（港澳台办公室）一级主任科员以下</w:t>
            </w: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200110008001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126.80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刘家铭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106136070403009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周秀娜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106137030300529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张凯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106137080100418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李静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106141010501123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朱杰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106142010903510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28"/>
          <w:tblCellSpacing w:w="15" w:type="dxa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离退休干部局一级主任科员以下</w:t>
            </w:r>
          </w:p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（英语驻外储备1）</w:t>
            </w: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200110010001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王鑫英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106111029701315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2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姜梅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106111151601518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张天童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106113011602007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刘品一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106133020203219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王晓龙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106142010104827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黄鸣书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106144010409023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28"/>
          <w:tblCellSpacing w:w="15" w:type="dxa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国家科学技术奖励工作办公室一级主任科员以下1</w:t>
            </w: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400110011001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张璐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106111061000612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李文萍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106111064201303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孙怡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106111122100130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翟硕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106111151302417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郭昕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106131011301310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28"/>
          <w:tblCellSpacing w:w="15" w:type="dxa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国家科学技术奖励工作办公室一级主任科员以下2</w:t>
            </w: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  </w:t>
            </w: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400110011002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131.80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张逸玮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106111060401808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王一安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106111140500317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郑露伸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106121020200817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崔倩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106132020106524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雷澜珺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106133070102919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28"/>
          <w:tblCellSpacing w:w="15" w:type="dxa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中国国际人才交流中心一级主任科员以下</w:t>
            </w: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400110012001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孟璐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106111150101021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宋谦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106112010701407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尹晓航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106137060100124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何普红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106142010204405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A7D14" w:rsidRPr="002A7D14" w:rsidTr="002A7D14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王佳雯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2A7D14" w:rsidRPr="002A7D14" w:rsidRDefault="002A7D14" w:rsidP="002A7D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A7D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106161010206306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D14" w:rsidRPr="002A7D14" w:rsidRDefault="002A7D14" w:rsidP="002A7D1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2A7D14" w:rsidRPr="002A7D14" w:rsidRDefault="002A7D14" w:rsidP="002A7D14">
      <w:pPr>
        <w:widowControl/>
        <w:shd w:val="clear" w:color="auto" w:fill="FFFFFF"/>
        <w:spacing w:before="100" w:beforeAutospacing="1" w:after="100" w:afterAutospacing="1" w:line="216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A7D1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2A7D14" w:rsidRPr="002A7D14" w:rsidRDefault="002A7D14" w:rsidP="002A7D1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</w:p>
    <w:p w:rsidR="002A7D14" w:rsidRPr="002A7D14" w:rsidRDefault="002A7D14" w:rsidP="002A7D14">
      <w:pPr>
        <w:widowControl/>
        <w:shd w:val="clear" w:color="auto" w:fill="FFFFFF"/>
        <w:spacing w:before="100" w:beforeAutospacing="1" w:after="100" w:afterAutospacing="1" w:line="216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A7D14">
        <w:rPr>
          <w:rFonts w:ascii="黑体" w:eastAsia="黑体" w:hAnsi="黑体" w:cs="宋体" w:hint="eastAsia"/>
          <w:color w:val="000000"/>
          <w:spacing w:val="12"/>
          <w:kern w:val="0"/>
          <w:sz w:val="23"/>
          <w:szCs w:val="23"/>
        </w:rPr>
        <w:t>附件</w:t>
      </w:r>
      <w:r w:rsidRPr="002A7D14">
        <w:rPr>
          <w:rFonts w:ascii="宋体" w:eastAsia="宋体" w:hAnsi="宋体" w:cs="宋体" w:hint="eastAsia"/>
          <w:color w:val="000000"/>
          <w:spacing w:val="12"/>
          <w:kern w:val="0"/>
          <w:sz w:val="23"/>
          <w:szCs w:val="23"/>
        </w:rPr>
        <w:t>2</w:t>
      </w:r>
    </w:p>
    <w:p w:rsidR="002A7D14" w:rsidRPr="002A7D14" w:rsidRDefault="002A7D14" w:rsidP="002A7D14">
      <w:pPr>
        <w:widowControl/>
        <w:shd w:val="clear" w:color="auto" w:fill="FFFFFF"/>
        <w:spacing w:before="100" w:beforeAutospacing="1" w:after="96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A7D14">
        <w:rPr>
          <w:rFonts w:ascii="华文中宋" w:eastAsia="华文中宋" w:hAnsi="华文中宋" w:cs="宋体" w:hint="eastAsia"/>
          <w:b/>
          <w:bCs/>
          <w:color w:val="333333"/>
          <w:kern w:val="0"/>
          <w:sz w:val="29"/>
        </w:rPr>
        <w:t>地图及交通方式介绍</w:t>
      </w:r>
    </w:p>
    <w:p w:rsidR="002A7D14" w:rsidRPr="002A7D14" w:rsidRDefault="002A7D14" w:rsidP="002A7D14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>
        <w:rPr>
          <w:rFonts w:ascii="宋体" w:eastAsia="宋体" w:hAnsi="宋体" w:cs="宋体"/>
          <w:noProof/>
          <w:color w:val="333333"/>
          <w:kern w:val="0"/>
          <w:sz w:val="14"/>
          <w:szCs w:val="14"/>
        </w:rPr>
        <w:drawing>
          <wp:inline distT="0" distB="0" distL="0" distR="0">
            <wp:extent cx="5375910" cy="2687955"/>
            <wp:effectExtent l="19050" t="0" r="0" b="0"/>
            <wp:docPr id="1" name="图片 1" descr="http://dl.scs.gov.cn/download/8a81f3236f832112016fc29b1c670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.scs.gov.cn/download/8a81f3236f832112016fc29b1c67014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741" cy="269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D14" w:rsidRPr="002A7D14" w:rsidRDefault="002A7D14" w:rsidP="002A7D14">
      <w:pPr>
        <w:widowControl/>
        <w:shd w:val="clear" w:color="auto" w:fill="FFFFFF"/>
        <w:spacing w:before="100" w:beforeAutospacing="1" w:after="100" w:afterAutospacing="1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A7D1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图中</w:t>
      </w:r>
      <w:r w:rsidRPr="002A7D1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A</w:t>
      </w:r>
      <w:r w:rsidRPr="002A7D1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处为科学技术部（北京市海淀区复兴路乙</w:t>
      </w:r>
      <w:r w:rsidRPr="002A7D1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15</w:t>
      </w:r>
      <w:r w:rsidRPr="002A7D1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号）。</w:t>
      </w:r>
    </w:p>
    <w:p w:rsidR="002A7D14" w:rsidRPr="002A7D14" w:rsidRDefault="002A7D14" w:rsidP="002A7D14">
      <w:pPr>
        <w:widowControl/>
        <w:shd w:val="clear" w:color="auto" w:fill="FFFFFF"/>
        <w:spacing w:before="100" w:beforeAutospacing="1" w:after="100" w:afterAutospacing="1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A7D1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交通方式：地铁</w:t>
      </w:r>
      <w:r w:rsidRPr="002A7D1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1</w:t>
      </w:r>
      <w:r w:rsidRPr="002A7D1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号线、</w:t>
      </w:r>
      <w:r w:rsidRPr="002A7D1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9</w:t>
      </w:r>
      <w:r w:rsidRPr="002A7D1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号线可到军事博物馆站，地铁</w:t>
      </w:r>
      <w:r w:rsidRPr="002A7D1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1</w:t>
      </w:r>
      <w:r w:rsidRPr="002A7D1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号线、</w:t>
      </w:r>
      <w:r w:rsidRPr="002A7D1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10</w:t>
      </w:r>
      <w:r w:rsidRPr="002A7D1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号线可到公主坟站，公交</w:t>
      </w:r>
      <w:r w:rsidRPr="002A7D1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32</w:t>
      </w:r>
      <w:r w:rsidRPr="002A7D1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、</w:t>
      </w:r>
      <w:r w:rsidRPr="002A7D1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78</w:t>
      </w:r>
      <w:r w:rsidRPr="002A7D1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、</w:t>
      </w:r>
      <w:r w:rsidRPr="002A7D1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85</w:t>
      </w:r>
      <w:r w:rsidRPr="002A7D1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、</w:t>
      </w:r>
      <w:r w:rsidRPr="002A7D1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414</w:t>
      </w:r>
      <w:r w:rsidRPr="002A7D14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路到柳林馆站，其他公交线路可到公主坟北、公主坟东、公主坟南或八一湖站。</w:t>
      </w:r>
    </w:p>
    <w:p w:rsidR="0092325C" w:rsidRDefault="0092325C"/>
    <w:sectPr w:rsidR="00923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25C" w:rsidRDefault="0092325C" w:rsidP="002A7D14">
      <w:r>
        <w:separator/>
      </w:r>
    </w:p>
  </w:endnote>
  <w:endnote w:type="continuationSeparator" w:id="1">
    <w:p w:rsidR="0092325C" w:rsidRDefault="0092325C" w:rsidP="002A7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25C" w:rsidRDefault="0092325C" w:rsidP="002A7D14">
      <w:r>
        <w:separator/>
      </w:r>
    </w:p>
  </w:footnote>
  <w:footnote w:type="continuationSeparator" w:id="1">
    <w:p w:rsidR="0092325C" w:rsidRDefault="0092325C" w:rsidP="002A7D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D14"/>
    <w:rsid w:val="002A7D14"/>
    <w:rsid w:val="0092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7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7D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7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7D14"/>
    <w:rPr>
      <w:sz w:val="18"/>
      <w:szCs w:val="18"/>
    </w:rPr>
  </w:style>
  <w:style w:type="paragraph" w:styleId="a5">
    <w:name w:val="Normal (Web)"/>
    <w:basedOn w:val="a"/>
    <w:uiPriority w:val="99"/>
    <w:unhideWhenUsed/>
    <w:rsid w:val="002A7D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A7D1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A7D1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A7D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2108</Characters>
  <Application>Microsoft Office Word</Application>
  <DocSecurity>0</DocSecurity>
  <Lines>17</Lines>
  <Paragraphs>4</Paragraphs>
  <ScaleCrop>false</ScaleCrop>
  <Company>china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2020-01-21T00:18:00Z</dcterms:created>
  <dcterms:modified xsi:type="dcterms:W3CDTF">2020-01-21T00:19:00Z</dcterms:modified>
</cp:coreProperties>
</file>