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8FF" w:rsidRPr="00C568FF" w:rsidRDefault="00C568FF" w:rsidP="00C568FF">
      <w:pPr>
        <w:autoSpaceDE w:val="0"/>
        <w:autoSpaceDN w:val="0"/>
        <w:adjustRightInd w:val="0"/>
        <w:ind w:firstLineChars="0" w:firstLine="0"/>
        <w:jc w:val="center"/>
        <w:rPr>
          <w:rFonts w:asciiTheme="majorEastAsia" w:eastAsiaTheme="majorEastAsia" w:hAnsiTheme="majorEastAsia" w:cs="方正小标宋简体"/>
          <w:b/>
          <w:color w:val="000000"/>
          <w:kern w:val="0"/>
          <w:sz w:val="36"/>
          <w:szCs w:val="36"/>
        </w:rPr>
      </w:pPr>
      <w:r w:rsidRPr="00C568FF">
        <w:rPr>
          <w:rFonts w:asciiTheme="majorEastAsia" w:eastAsiaTheme="majorEastAsia" w:hAnsiTheme="majorEastAsia" w:cs="方正小标宋简体" w:hint="eastAsia"/>
          <w:b/>
          <w:color w:val="000000"/>
          <w:kern w:val="0"/>
          <w:sz w:val="36"/>
          <w:szCs w:val="36"/>
        </w:rPr>
        <w:t>湖南医药学院第一附属医院</w:t>
      </w:r>
      <w:r w:rsidRPr="00C568FF">
        <w:rPr>
          <w:rFonts w:asciiTheme="majorEastAsia" w:eastAsiaTheme="majorEastAsia" w:hAnsiTheme="majorEastAsia" w:cs="方正小标宋简体"/>
          <w:b/>
          <w:color w:val="000000"/>
          <w:kern w:val="0"/>
          <w:sz w:val="36"/>
          <w:szCs w:val="36"/>
        </w:rPr>
        <w:t>2020</w:t>
      </w:r>
      <w:r w:rsidRPr="00C568FF">
        <w:rPr>
          <w:rFonts w:asciiTheme="majorEastAsia" w:eastAsiaTheme="majorEastAsia" w:hAnsiTheme="majorEastAsia" w:cs="方正小标宋简体" w:hint="eastAsia"/>
          <w:b/>
          <w:color w:val="000000"/>
          <w:kern w:val="0"/>
          <w:sz w:val="36"/>
          <w:szCs w:val="36"/>
        </w:rPr>
        <w:t>年招聘计划表</w:t>
      </w:r>
    </w:p>
    <w:p w:rsidR="00C568FF" w:rsidRDefault="00C568FF" w:rsidP="00C568FF">
      <w:pPr>
        <w:widowControl/>
        <w:spacing w:line="300" w:lineRule="atLeast"/>
        <w:ind w:firstLineChars="0" w:firstLine="640"/>
        <w:jc w:val="left"/>
        <w:rPr>
          <w:rFonts w:hint="eastAsia"/>
        </w:rPr>
      </w:pPr>
    </w:p>
    <w:tbl>
      <w:tblPr>
        <w:tblW w:w="10236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2033"/>
        <w:gridCol w:w="930"/>
        <w:gridCol w:w="2460"/>
        <w:gridCol w:w="2248"/>
        <w:gridCol w:w="2565"/>
      </w:tblGrid>
      <w:tr w:rsidR="00C568FF" w:rsidRPr="00C568FF" w:rsidTr="00FA20B8">
        <w:trPr>
          <w:trHeight w:val="270"/>
        </w:trPr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计划数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学历要求</w:t>
            </w:r>
          </w:p>
        </w:tc>
        <w:tc>
          <w:tcPr>
            <w:tcW w:w="22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专业要求</w:t>
            </w:r>
          </w:p>
        </w:tc>
        <w:tc>
          <w:tcPr>
            <w:tcW w:w="2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其它要求</w:t>
            </w:r>
          </w:p>
        </w:tc>
      </w:tr>
      <w:tr w:rsidR="00C568FF" w:rsidRPr="00C568FF" w:rsidTr="00FA20B8">
        <w:trPr>
          <w:trHeight w:val="270"/>
        </w:trPr>
        <w:tc>
          <w:tcPr>
            <w:tcW w:w="20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肝胆外科医师1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全日制博士研究生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肝胆外科优先</w:t>
            </w:r>
          </w:p>
        </w:tc>
      </w:tr>
      <w:tr w:rsidR="00C568FF" w:rsidRPr="00C568FF" w:rsidTr="00FA20B8">
        <w:trPr>
          <w:trHeight w:val="270"/>
        </w:trPr>
        <w:tc>
          <w:tcPr>
            <w:tcW w:w="20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神经内科医师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全日制硕士研究生及以上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神经内科学（脑血管介入方向）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应届、有规培证</w:t>
            </w:r>
          </w:p>
        </w:tc>
      </w:tr>
      <w:tr w:rsidR="00C568FF" w:rsidRPr="00C568FF" w:rsidTr="00FA20B8">
        <w:trPr>
          <w:trHeight w:val="270"/>
        </w:trPr>
        <w:tc>
          <w:tcPr>
            <w:tcW w:w="20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儿科医师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全日制硕士研究生及以上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应届、有规培证</w:t>
            </w:r>
          </w:p>
        </w:tc>
      </w:tr>
      <w:tr w:rsidR="00C568FF" w:rsidRPr="00C568FF" w:rsidTr="00FA20B8">
        <w:trPr>
          <w:trHeight w:val="270"/>
        </w:trPr>
        <w:tc>
          <w:tcPr>
            <w:tcW w:w="20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呼吸与危重症医学科医师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全日制硕士研究生及以上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呼吸内科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应届、有规培证</w:t>
            </w:r>
          </w:p>
        </w:tc>
      </w:tr>
      <w:tr w:rsidR="00C568FF" w:rsidRPr="00C568FF" w:rsidTr="00FA20B8">
        <w:trPr>
          <w:trHeight w:val="270"/>
        </w:trPr>
        <w:tc>
          <w:tcPr>
            <w:tcW w:w="20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血液肿瘤科医师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全日制硕士研究生及以上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血液病学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应届、有规培证</w:t>
            </w:r>
          </w:p>
        </w:tc>
      </w:tr>
      <w:tr w:rsidR="00C568FF" w:rsidRPr="00C568FF" w:rsidTr="00FA20B8">
        <w:trPr>
          <w:trHeight w:val="270"/>
        </w:trPr>
        <w:tc>
          <w:tcPr>
            <w:tcW w:w="20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中医科医师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全日制硕士研究生及以上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针灸推拿学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应届、有规培证</w:t>
            </w:r>
          </w:p>
        </w:tc>
      </w:tr>
      <w:tr w:rsidR="00C568FF" w:rsidRPr="00C568FF" w:rsidTr="00FA20B8">
        <w:trPr>
          <w:trHeight w:val="270"/>
        </w:trPr>
        <w:tc>
          <w:tcPr>
            <w:tcW w:w="20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肝胆外科医师2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全日制硕士研究生及以上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普通外科学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应届、有规培证</w:t>
            </w:r>
          </w:p>
        </w:tc>
      </w:tr>
      <w:tr w:rsidR="00C568FF" w:rsidRPr="00C568FF" w:rsidTr="00FA20B8">
        <w:trPr>
          <w:trHeight w:val="270"/>
        </w:trPr>
        <w:tc>
          <w:tcPr>
            <w:tcW w:w="20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耳鼻咽喉头颈外科医师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全日制硕士研究生及以上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临床医学或耳鼻咽喉科学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应届、有规培证</w:t>
            </w:r>
          </w:p>
        </w:tc>
      </w:tr>
      <w:tr w:rsidR="00C568FF" w:rsidRPr="00C568FF" w:rsidTr="00FA20B8">
        <w:trPr>
          <w:trHeight w:val="270"/>
        </w:trPr>
        <w:tc>
          <w:tcPr>
            <w:tcW w:w="20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妇科医师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全日制硕士研究生及以上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应届、有规培证</w:t>
            </w:r>
          </w:p>
        </w:tc>
      </w:tr>
      <w:tr w:rsidR="00C568FF" w:rsidRPr="00C568FF" w:rsidTr="00FA20B8">
        <w:trPr>
          <w:trHeight w:val="270"/>
        </w:trPr>
        <w:tc>
          <w:tcPr>
            <w:tcW w:w="20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产科医师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全日制硕士研究生及以上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应届、有规培证</w:t>
            </w:r>
          </w:p>
        </w:tc>
      </w:tr>
      <w:tr w:rsidR="00C568FF" w:rsidRPr="00C568FF" w:rsidTr="00FA20B8">
        <w:trPr>
          <w:trHeight w:val="270"/>
        </w:trPr>
        <w:tc>
          <w:tcPr>
            <w:tcW w:w="20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普外三科医师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全日制硕士研究生及以上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烧伤、整形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应届、有规培证</w:t>
            </w:r>
          </w:p>
        </w:tc>
      </w:tr>
      <w:tr w:rsidR="00C568FF" w:rsidRPr="00C568FF" w:rsidTr="00FA20B8">
        <w:trPr>
          <w:trHeight w:val="270"/>
        </w:trPr>
        <w:tc>
          <w:tcPr>
            <w:tcW w:w="20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麻醉科医师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全日制硕士研究生及以上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麻醉学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应届、有规培证</w:t>
            </w:r>
          </w:p>
        </w:tc>
      </w:tr>
      <w:tr w:rsidR="00C568FF" w:rsidRPr="00C568FF" w:rsidTr="00FA20B8">
        <w:trPr>
          <w:trHeight w:val="540"/>
        </w:trPr>
        <w:tc>
          <w:tcPr>
            <w:tcW w:w="20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重症医学科医师1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全日制硕士研究生及以上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重症医学、内科学、外科学、麻醉学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应届、有规培证</w:t>
            </w:r>
          </w:p>
        </w:tc>
      </w:tr>
      <w:tr w:rsidR="00C568FF" w:rsidRPr="00C568FF" w:rsidTr="00FA20B8">
        <w:trPr>
          <w:trHeight w:val="270"/>
        </w:trPr>
        <w:tc>
          <w:tcPr>
            <w:tcW w:w="20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药学部药师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全日制硕士研究生及以上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应届</w:t>
            </w:r>
          </w:p>
        </w:tc>
      </w:tr>
      <w:tr w:rsidR="00C568FF" w:rsidRPr="00C568FF" w:rsidTr="00FA20B8">
        <w:trPr>
          <w:trHeight w:val="270"/>
        </w:trPr>
        <w:tc>
          <w:tcPr>
            <w:tcW w:w="20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眼科医师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全日制一本及以上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应届</w:t>
            </w:r>
          </w:p>
        </w:tc>
      </w:tr>
      <w:tr w:rsidR="00C568FF" w:rsidRPr="00C568FF" w:rsidTr="00FA20B8">
        <w:trPr>
          <w:trHeight w:val="270"/>
        </w:trPr>
        <w:tc>
          <w:tcPr>
            <w:tcW w:w="20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麻醉科医师1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全日制一本及以上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临床医学、麻醉学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应届规培生</w:t>
            </w:r>
          </w:p>
        </w:tc>
      </w:tr>
      <w:tr w:rsidR="00C568FF" w:rsidRPr="00C568FF" w:rsidTr="00FA20B8">
        <w:trPr>
          <w:trHeight w:val="270"/>
        </w:trPr>
        <w:tc>
          <w:tcPr>
            <w:tcW w:w="20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麻醉科医师2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全日制一本及以上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临床医学、麻醉学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应届</w:t>
            </w:r>
          </w:p>
        </w:tc>
      </w:tr>
      <w:tr w:rsidR="00C568FF" w:rsidRPr="00C568FF" w:rsidTr="00FA20B8">
        <w:trPr>
          <w:trHeight w:val="270"/>
        </w:trPr>
        <w:tc>
          <w:tcPr>
            <w:tcW w:w="20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重症医学科医师2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全日制一本及以上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应届规培生</w:t>
            </w:r>
          </w:p>
        </w:tc>
      </w:tr>
      <w:tr w:rsidR="00C568FF" w:rsidRPr="00C568FF" w:rsidTr="00FA20B8">
        <w:trPr>
          <w:trHeight w:val="270"/>
        </w:trPr>
        <w:tc>
          <w:tcPr>
            <w:tcW w:w="20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创伤中心医师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全日制一本及以上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应届规培生</w:t>
            </w:r>
          </w:p>
        </w:tc>
      </w:tr>
      <w:tr w:rsidR="00C568FF" w:rsidRPr="00C568FF" w:rsidTr="00FA20B8">
        <w:trPr>
          <w:trHeight w:val="270"/>
        </w:trPr>
        <w:tc>
          <w:tcPr>
            <w:tcW w:w="20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急诊科医师1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全日制一本及以上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应届</w:t>
            </w:r>
          </w:p>
        </w:tc>
      </w:tr>
      <w:tr w:rsidR="00C568FF" w:rsidRPr="00C568FF" w:rsidTr="00FA20B8">
        <w:trPr>
          <w:trHeight w:val="270"/>
        </w:trPr>
        <w:tc>
          <w:tcPr>
            <w:tcW w:w="20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急诊科医师2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全日制一本及以上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应届规培生</w:t>
            </w:r>
          </w:p>
        </w:tc>
      </w:tr>
      <w:tr w:rsidR="00C568FF" w:rsidRPr="00C568FF" w:rsidTr="00FA20B8">
        <w:trPr>
          <w:trHeight w:val="540"/>
        </w:trPr>
        <w:tc>
          <w:tcPr>
            <w:tcW w:w="20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病理科医师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全日制一本及以上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临床医学、病理学及病理生理学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应届</w:t>
            </w:r>
          </w:p>
        </w:tc>
      </w:tr>
      <w:tr w:rsidR="00C568FF" w:rsidRPr="00C568FF" w:rsidTr="00FA20B8">
        <w:trPr>
          <w:trHeight w:val="270"/>
        </w:trPr>
        <w:tc>
          <w:tcPr>
            <w:tcW w:w="20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超声介入医师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全日制一本及以上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应届</w:t>
            </w:r>
          </w:p>
        </w:tc>
      </w:tr>
      <w:tr w:rsidR="00C568FF" w:rsidRPr="00C568FF" w:rsidTr="00FA20B8">
        <w:trPr>
          <w:trHeight w:val="1080"/>
        </w:trPr>
        <w:tc>
          <w:tcPr>
            <w:tcW w:w="20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影像中心介入医师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全日制一本及以上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临床医学、医学影像学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如有工作经历需已取得医师资格证，住院医师年龄30岁以下（已完成规培），主治医师年龄35岁以下，副主任医师年龄40岁以下。</w:t>
            </w:r>
          </w:p>
        </w:tc>
      </w:tr>
      <w:tr w:rsidR="00C568FF" w:rsidRPr="00C568FF" w:rsidTr="00FA20B8">
        <w:trPr>
          <w:trHeight w:val="270"/>
        </w:trPr>
        <w:tc>
          <w:tcPr>
            <w:tcW w:w="20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营养科医师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全日制一本及以上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临床医学或营养相关专业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应届，有规培证优先</w:t>
            </w:r>
          </w:p>
        </w:tc>
      </w:tr>
      <w:tr w:rsidR="00C568FF" w:rsidRPr="00C568FF" w:rsidTr="00FA20B8">
        <w:trPr>
          <w:trHeight w:val="270"/>
        </w:trPr>
        <w:tc>
          <w:tcPr>
            <w:tcW w:w="20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感染科医师1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全日制一本及以上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应届</w:t>
            </w:r>
          </w:p>
        </w:tc>
      </w:tr>
      <w:tr w:rsidR="00C568FF" w:rsidRPr="00C568FF" w:rsidTr="00FA20B8">
        <w:trPr>
          <w:trHeight w:val="270"/>
        </w:trPr>
        <w:tc>
          <w:tcPr>
            <w:tcW w:w="20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感染科医师2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全日制二本及以上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应届规培生</w:t>
            </w:r>
          </w:p>
        </w:tc>
      </w:tr>
      <w:tr w:rsidR="00C568FF" w:rsidRPr="00C568FF" w:rsidTr="00FA20B8">
        <w:trPr>
          <w:trHeight w:val="270"/>
        </w:trPr>
        <w:tc>
          <w:tcPr>
            <w:tcW w:w="20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康复医学科医师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全日制二本及以上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临床医学、康复医学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应届规培生</w:t>
            </w:r>
          </w:p>
        </w:tc>
      </w:tr>
      <w:tr w:rsidR="00C568FF" w:rsidRPr="00C568FF" w:rsidTr="00FA20B8">
        <w:trPr>
          <w:trHeight w:val="270"/>
        </w:trPr>
        <w:tc>
          <w:tcPr>
            <w:tcW w:w="20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院前急救医师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全日制二本及以上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应届规培生</w:t>
            </w:r>
          </w:p>
        </w:tc>
      </w:tr>
      <w:tr w:rsidR="00C568FF" w:rsidRPr="00C568FF" w:rsidTr="00FA20B8">
        <w:trPr>
          <w:trHeight w:val="270"/>
        </w:trPr>
        <w:tc>
          <w:tcPr>
            <w:tcW w:w="20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高压氧科医师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全日制二本及以上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8FF" w:rsidRPr="00C568FF" w:rsidRDefault="00C568FF" w:rsidP="00FA20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C568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应届规培生</w:t>
            </w:r>
          </w:p>
        </w:tc>
      </w:tr>
    </w:tbl>
    <w:p w:rsidR="00C568FF" w:rsidRDefault="00C568FF" w:rsidP="00C568FF">
      <w:pPr>
        <w:widowControl/>
        <w:spacing w:line="300" w:lineRule="atLeast"/>
        <w:ind w:firstLineChars="0" w:firstLine="640"/>
        <w:jc w:val="left"/>
        <w:rPr>
          <w:rFonts w:hint="eastAsia"/>
        </w:rPr>
      </w:pPr>
    </w:p>
    <w:p w:rsidR="00C568FF" w:rsidRPr="00C568FF" w:rsidRDefault="00C568FF" w:rsidP="00C568FF">
      <w:pPr>
        <w:widowControl/>
        <w:spacing w:line="300" w:lineRule="atLeast"/>
        <w:ind w:firstLineChars="0" w:firstLine="640"/>
        <w:jc w:val="left"/>
        <w:rPr>
          <w:rFonts w:ascii="微软雅黑" w:eastAsia="微软雅黑" w:hAnsi="微软雅黑" w:cs="宋体"/>
          <w:color w:val="555555"/>
          <w:kern w:val="0"/>
          <w:sz w:val="17"/>
          <w:szCs w:val="17"/>
        </w:rPr>
      </w:pPr>
      <w:r w:rsidRPr="00C568FF">
        <w:rPr>
          <w:rFonts w:ascii="方正仿宋简体" w:eastAsia="方正仿宋简体" w:hAnsi="微软雅黑" w:cs="宋体" w:hint="eastAsia"/>
          <w:color w:val="555555"/>
          <w:kern w:val="0"/>
          <w:sz w:val="32"/>
          <w:szCs w:val="32"/>
        </w:rPr>
        <w:t>备注：</w:t>
      </w:r>
    </w:p>
    <w:p w:rsidR="00C568FF" w:rsidRPr="00C568FF" w:rsidRDefault="00C568FF" w:rsidP="00C568FF">
      <w:pPr>
        <w:widowControl/>
        <w:spacing w:line="300" w:lineRule="atLeast"/>
        <w:ind w:firstLineChars="0" w:firstLine="640"/>
        <w:jc w:val="left"/>
        <w:rPr>
          <w:rFonts w:ascii="微软雅黑" w:eastAsia="微软雅黑" w:hAnsi="微软雅黑" w:cs="宋体" w:hint="eastAsia"/>
          <w:color w:val="555555"/>
          <w:kern w:val="0"/>
          <w:sz w:val="17"/>
          <w:szCs w:val="17"/>
        </w:rPr>
      </w:pPr>
      <w:r w:rsidRPr="00C568FF">
        <w:rPr>
          <w:rFonts w:ascii="方正仿宋简体" w:eastAsia="方正仿宋简体" w:hAnsi="微软雅黑" w:cs="宋体" w:hint="eastAsia"/>
          <w:color w:val="555555"/>
          <w:kern w:val="0"/>
          <w:sz w:val="32"/>
          <w:szCs w:val="32"/>
        </w:rPr>
        <w:lastRenderedPageBreak/>
        <w:t>1.以上为2020年招聘计划，</w:t>
      </w:r>
      <w:r w:rsidRPr="00C568FF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医学伦理委员会办公室秘书岗位已于2020年1月7日挂医院官网《湖南医药学院第一附属医院医学伦理委员会办公室秘书招聘公告》进行招聘；护理4（往届）岗位已于2019年11月21日挂医院官网《2020年度护理人员（提前批）招聘公告》进行招聘。</w:t>
      </w:r>
    </w:p>
    <w:p w:rsidR="00C568FF" w:rsidRPr="00C568FF" w:rsidRDefault="00C568FF" w:rsidP="00C568FF">
      <w:pPr>
        <w:widowControl/>
        <w:spacing w:line="300" w:lineRule="atLeast"/>
        <w:ind w:firstLineChars="0" w:firstLine="640"/>
        <w:jc w:val="left"/>
        <w:rPr>
          <w:rFonts w:ascii="微软雅黑" w:eastAsia="微软雅黑" w:hAnsi="微软雅黑" w:cs="宋体" w:hint="eastAsia"/>
          <w:color w:val="555555"/>
          <w:kern w:val="0"/>
          <w:sz w:val="17"/>
          <w:szCs w:val="17"/>
        </w:rPr>
      </w:pPr>
      <w:r w:rsidRPr="00C568FF">
        <w:rPr>
          <w:rFonts w:ascii="方正仿宋简体" w:eastAsia="方正仿宋简体" w:hAnsi="微软雅黑" w:cs="宋体" w:hint="eastAsia"/>
          <w:color w:val="555555"/>
          <w:kern w:val="0"/>
          <w:sz w:val="32"/>
          <w:szCs w:val="32"/>
        </w:rPr>
        <w:t>2.投递简历：医院官网，请真实填写个人信息，并将身份证、学历学位证书、教育部学历证书电子注册备案表（尚未取得毕业证的提供学籍在线证明）、医师资格证等证件扫描件上传。</w:t>
      </w:r>
    </w:p>
    <w:p w:rsidR="00C568FF" w:rsidRDefault="00C568FF" w:rsidP="00C568FF">
      <w:pPr>
        <w:ind w:firstLineChars="0" w:firstLine="0"/>
        <w:rPr>
          <w:rFonts w:hint="eastAsia"/>
        </w:rPr>
      </w:pPr>
    </w:p>
    <w:p w:rsidR="00C568FF" w:rsidRPr="00C568FF" w:rsidRDefault="00C568FF" w:rsidP="00C568FF">
      <w:pPr>
        <w:ind w:firstLine="420"/>
      </w:pPr>
    </w:p>
    <w:sectPr w:rsidR="00C568FF" w:rsidRPr="00C568FF" w:rsidSect="00C568F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hakuyoxingshu7000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6794"/>
    <w:rsid w:val="003A53D9"/>
    <w:rsid w:val="007A0D36"/>
    <w:rsid w:val="007C7F1D"/>
    <w:rsid w:val="00BA0CEC"/>
    <w:rsid w:val="00BD6794"/>
    <w:rsid w:val="00C568FF"/>
    <w:rsid w:val="00E54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3D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A53D9"/>
    <w:rPr>
      <w:b/>
      <w:bCs/>
    </w:rPr>
  </w:style>
  <w:style w:type="paragraph" w:styleId="a5">
    <w:name w:val="List Paragraph"/>
    <w:basedOn w:val="a"/>
    <w:uiPriority w:val="34"/>
    <w:qFormat/>
    <w:rsid w:val="003A53D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2020-01-16T02:24:00Z</dcterms:created>
  <dcterms:modified xsi:type="dcterms:W3CDTF">2020-01-16T03:32:00Z</dcterms:modified>
</cp:coreProperties>
</file>