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eastAsia="方正小标宋简体"/>
          <w:kern w:val="0"/>
          <w:sz w:val="44"/>
          <w:szCs w:val="44"/>
        </w:rPr>
      </w:pPr>
      <w:r>
        <w:rPr>
          <w:rFonts w:eastAsia="方正小标宋简体"/>
          <w:kern w:val="0"/>
          <w:sz w:val="44"/>
          <w:szCs w:val="44"/>
        </w:rPr>
        <w:t>“嘉陵江英才工程”2020年度高层次人才需求信息表</w:t>
      </w:r>
    </w:p>
    <w:p>
      <w:pPr>
        <w:spacing w:line="300" w:lineRule="exact"/>
        <w:jc w:val="center"/>
        <w:rPr>
          <w:rFonts w:eastAsia="方正楷体简体"/>
        </w:rPr>
      </w:pPr>
    </w:p>
    <w:tbl>
      <w:tblPr>
        <w:tblStyle w:val="13"/>
        <w:tblW w:w="14240" w:type="dxa"/>
        <w:jc w:val="center"/>
        <w:tblLayout w:type="fixed"/>
        <w:tblCellMar>
          <w:top w:w="0" w:type="dxa"/>
          <w:left w:w="108" w:type="dxa"/>
          <w:bottom w:w="0" w:type="dxa"/>
          <w:right w:w="108" w:type="dxa"/>
        </w:tblCellMar>
      </w:tblPr>
      <w:tblGrid>
        <w:gridCol w:w="1240"/>
        <w:gridCol w:w="1673"/>
        <w:gridCol w:w="705"/>
        <w:gridCol w:w="1321"/>
        <w:gridCol w:w="1272"/>
        <w:gridCol w:w="529"/>
        <w:gridCol w:w="688"/>
        <w:gridCol w:w="242"/>
        <w:gridCol w:w="941"/>
        <w:gridCol w:w="864"/>
        <w:gridCol w:w="1205"/>
        <w:gridCol w:w="1240"/>
        <w:gridCol w:w="2320"/>
      </w:tblGrid>
      <w:tr>
        <w:tblPrEx>
          <w:tblCellMar>
            <w:top w:w="0" w:type="dxa"/>
            <w:left w:w="108" w:type="dxa"/>
            <w:bottom w:w="0" w:type="dxa"/>
            <w:right w:w="108" w:type="dxa"/>
          </w:tblCellMar>
        </w:tblPrEx>
        <w:trPr>
          <w:trHeight w:val="54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单位名称</w:t>
            </w:r>
          </w:p>
        </w:tc>
        <w:tc>
          <w:tcPr>
            <w:tcW w:w="2378"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r>
              <w:rPr>
                <w:rFonts w:eastAsia="方正楷体简体"/>
                <w:w w:val="80"/>
                <w:kern w:val="0"/>
                <w:sz w:val="24"/>
                <w:szCs w:val="24"/>
              </w:rPr>
              <w:t xml:space="preserve">蓬安县国有企业服务中心 </w:t>
            </w:r>
          </w:p>
        </w:tc>
        <w:tc>
          <w:tcPr>
            <w:tcW w:w="132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单位类别</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事业单位</w:t>
            </w:r>
          </w:p>
        </w:tc>
        <w:tc>
          <w:tcPr>
            <w:tcW w:w="93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w:t>
            </w:r>
          </w:p>
          <w:p>
            <w:pPr>
              <w:widowControl/>
              <w:spacing w:line="280" w:lineRule="exact"/>
              <w:jc w:val="center"/>
              <w:rPr>
                <w:rFonts w:eastAsia="方正楷体简体"/>
                <w:kern w:val="0"/>
                <w:sz w:val="24"/>
                <w:szCs w:val="24"/>
              </w:rPr>
            </w:pPr>
            <w:r>
              <w:rPr>
                <w:rFonts w:eastAsia="方正楷体简体"/>
                <w:kern w:val="0"/>
                <w:sz w:val="24"/>
                <w:szCs w:val="24"/>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邮政</w:t>
            </w:r>
            <w:r>
              <w:rPr>
                <w:rFonts w:eastAsia="方正楷体简体"/>
                <w:kern w:val="0"/>
                <w:sz w:val="24"/>
                <w:szCs w:val="24"/>
              </w:rPr>
              <w:br w:type="textWrapping"/>
            </w:r>
            <w:r>
              <w:rPr>
                <w:rFonts w:eastAsia="方正楷体简体"/>
                <w:kern w:val="0"/>
                <w:sz w:val="24"/>
                <w:szCs w:val="24"/>
              </w:rPr>
              <w:t>编码</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637800</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联 系 人</w:t>
            </w:r>
          </w:p>
        </w:tc>
        <w:tc>
          <w:tcPr>
            <w:tcW w:w="2378"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李琴</w:t>
            </w:r>
          </w:p>
        </w:tc>
        <w:tc>
          <w:tcPr>
            <w:tcW w:w="132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联系电话</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15182975297</w:t>
            </w:r>
          </w:p>
        </w:tc>
        <w:tc>
          <w:tcPr>
            <w:tcW w:w="93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1344895405@qq.com</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通讯</w:t>
            </w:r>
          </w:p>
          <w:p>
            <w:pPr>
              <w:widowControl/>
              <w:spacing w:line="280" w:lineRule="exact"/>
              <w:jc w:val="center"/>
              <w:rPr>
                <w:rFonts w:eastAsia="方正楷体简体"/>
                <w:kern w:val="0"/>
                <w:sz w:val="24"/>
                <w:szCs w:val="24"/>
              </w:rPr>
            </w:pPr>
            <w:r>
              <w:rPr>
                <w:rFonts w:eastAsia="方正楷体简体"/>
                <w:kern w:val="0"/>
                <w:sz w:val="24"/>
                <w:szCs w:val="24"/>
              </w:rPr>
              <w:t>地址</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蓬安县人民政府办公室</w:t>
            </w:r>
          </w:p>
        </w:tc>
      </w:tr>
      <w:tr>
        <w:tblPrEx>
          <w:tblCellMar>
            <w:top w:w="0" w:type="dxa"/>
            <w:left w:w="108" w:type="dxa"/>
            <w:bottom w:w="0" w:type="dxa"/>
            <w:right w:w="108" w:type="dxa"/>
          </w:tblCellMar>
        </w:tblPrEx>
        <w:trPr>
          <w:trHeight w:val="2574"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单位简介</w:t>
            </w:r>
          </w:p>
        </w:tc>
        <w:tc>
          <w:tcPr>
            <w:tcW w:w="13000" w:type="dxa"/>
            <w:gridSpan w:val="1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70" w:firstLineChars="200"/>
              <w:jc w:val="left"/>
              <w:rPr>
                <w:rFonts w:eastAsia="方正楷体简体"/>
                <w:kern w:val="0"/>
                <w:sz w:val="24"/>
                <w:szCs w:val="24"/>
              </w:rPr>
            </w:pPr>
            <w:r>
              <w:rPr>
                <w:rFonts w:eastAsia="方正楷体简体"/>
                <w:kern w:val="0"/>
                <w:sz w:val="24"/>
                <w:szCs w:val="24"/>
              </w:rPr>
              <w:t>蓬安县国有企业服务中心为县人民政府办公室管理的公益一类事业单位，机构规格正科级。主要职责为组织拟订县属国有企业规范运行、健康发展的相关制度及改革和发展规划。指导国有企业章程的制定；承担县属国有企业资产的清产核资、产权界定、资产登记及处置等服务工作。承担对县属国有企业年度或阶段性经营及财务内审服务等工作。负责对县属国有企业重大事项决策、重要干部任免、重要项目安排、大额度资金使用、财务状况、国有资产保值增值及企业主要负责人和董事会履职情况等事项进行评估服务。组织拟订县属国有企业薪酬分配方案。负责为县属国有企业发展提供信息、技术及创业指导服务等，承担企业运营的效益分析、信息发布、人才培训等工作。</w:t>
            </w:r>
          </w:p>
        </w:tc>
      </w:tr>
      <w:tr>
        <w:tblPrEx>
          <w:tblCellMar>
            <w:top w:w="0" w:type="dxa"/>
            <w:left w:w="108" w:type="dxa"/>
            <w:bottom w:w="0" w:type="dxa"/>
            <w:right w:w="108" w:type="dxa"/>
          </w:tblCellMar>
        </w:tblPrEx>
        <w:trPr>
          <w:trHeight w:val="600"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序号</w:t>
            </w:r>
          </w:p>
        </w:tc>
        <w:tc>
          <w:tcPr>
            <w:tcW w:w="167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引进岗位及拟任职务职位</w:t>
            </w:r>
          </w:p>
        </w:tc>
        <w:tc>
          <w:tcPr>
            <w:tcW w:w="7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专业</w:t>
            </w:r>
          </w:p>
        </w:tc>
        <w:tc>
          <w:tcPr>
            <w:tcW w:w="132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职称职务</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27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学历学位</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217"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工作经历</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18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其他要求</w:t>
            </w:r>
          </w:p>
        </w:tc>
        <w:tc>
          <w:tcPr>
            <w:tcW w:w="8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需求</w:t>
            </w:r>
            <w:r>
              <w:rPr>
                <w:rFonts w:eastAsia="方正楷体简体"/>
                <w:kern w:val="0"/>
                <w:sz w:val="24"/>
                <w:szCs w:val="24"/>
              </w:rPr>
              <w:br w:type="textWrapping"/>
            </w:r>
            <w:r>
              <w:rPr>
                <w:rFonts w:eastAsia="方正楷体简体"/>
                <w:kern w:val="0"/>
                <w:sz w:val="24"/>
                <w:szCs w:val="24"/>
              </w:rPr>
              <w:t>人数</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引进</w:t>
            </w:r>
            <w:r>
              <w:rPr>
                <w:rFonts w:eastAsia="方正楷体简体"/>
                <w:kern w:val="0"/>
                <w:sz w:val="24"/>
                <w:szCs w:val="24"/>
              </w:rPr>
              <w:br w:type="textWrapping"/>
            </w:r>
            <w:r>
              <w:rPr>
                <w:rFonts w:eastAsia="方正楷体简体"/>
                <w:kern w:val="0"/>
                <w:sz w:val="24"/>
                <w:szCs w:val="24"/>
              </w:rPr>
              <w:t>方式</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提供</w:t>
            </w:r>
            <w:r>
              <w:rPr>
                <w:rFonts w:eastAsia="方正楷体简体"/>
                <w:kern w:val="0"/>
                <w:sz w:val="24"/>
                <w:szCs w:val="24"/>
              </w:rPr>
              <w:br w:type="textWrapping"/>
            </w:r>
            <w:r>
              <w:rPr>
                <w:rFonts w:eastAsia="方正楷体简体"/>
                <w:kern w:val="0"/>
                <w:sz w:val="24"/>
                <w:szCs w:val="24"/>
              </w:rPr>
              <w:t>事业平台</w:t>
            </w:r>
          </w:p>
        </w:tc>
        <w:tc>
          <w:tcPr>
            <w:tcW w:w="2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提供薪酬、生活待遇或其他优惠条件</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1</w:t>
            </w:r>
          </w:p>
        </w:tc>
        <w:tc>
          <w:tcPr>
            <w:tcW w:w="1673"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综合岗位</w:t>
            </w:r>
          </w:p>
          <w:p>
            <w:pPr>
              <w:widowControl/>
              <w:spacing w:line="280" w:lineRule="exact"/>
              <w:jc w:val="center"/>
              <w:rPr>
                <w:rFonts w:eastAsia="方正楷体简体"/>
                <w:kern w:val="0"/>
                <w:sz w:val="24"/>
                <w:szCs w:val="24"/>
              </w:rPr>
            </w:pPr>
            <w:r>
              <w:rPr>
                <w:rFonts w:hint="eastAsia" w:eastAsia="方正楷体简体"/>
                <w:kern w:val="0"/>
                <w:sz w:val="24"/>
                <w:szCs w:val="24"/>
              </w:rPr>
              <w:t>工作人员</w:t>
            </w:r>
          </w:p>
        </w:tc>
        <w:tc>
          <w:tcPr>
            <w:tcW w:w="7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企业管理</w:t>
            </w:r>
          </w:p>
        </w:tc>
        <w:tc>
          <w:tcPr>
            <w:tcW w:w="1321"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全日制硕士研究生及以上</w:t>
            </w:r>
          </w:p>
        </w:tc>
        <w:tc>
          <w:tcPr>
            <w:tcW w:w="1217"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18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应届</w:t>
            </w:r>
          </w:p>
          <w:p>
            <w:pPr>
              <w:widowControl/>
              <w:spacing w:line="280" w:lineRule="exact"/>
              <w:jc w:val="center"/>
              <w:rPr>
                <w:rFonts w:eastAsia="方正楷体简体"/>
                <w:kern w:val="0"/>
                <w:sz w:val="24"/>
                <w:szCs w:val="24"/>
              </w:rPr>
            </w:pPr>
            <w:r>
              <w:rPr>
                <w:rFonts w:eastAsia="方正楷体简体"/>
                <w:kern w:val="0"/>
                <w:sz w:val="24"/>
                <w:szCs w:val="24"/>
              </w:rPr>
              <w:t>毕业生</w:t>
            </w:r>
          </w:p>
        </w:tc>
        <w:tc>
          <w:tcPr>
            <w:tcW w:w="8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1</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编制内</w:t>
            </w:r>
          </w:p>
          <w:p>
            <w:pPr>
              <w:widowControl/>
              <w:spacing w:line="280" w:lineRule="exact"/>
              <w:jc w:val="center"/>
              <w:rPr>
                <w:rFonts w:eastAsia="方正楷体简体"/>
                <w:kern w:val="0"/>
                <w:sz w:val="24"/>
                <w:szCs w:val="24"/>
              </w:rPr>
            </w:pPr>
            <w:r>
              <w:rPr>
                <w:rFonts w:eastAsia="方正楷体简体"/>
                <w:kern w:val="0"/>
                <w:sz w:val="24"/>
                <w:szCs w:val="24"/>
              </w:rPr>
              <w:t>刚性引进</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按“</w:t>
            </w:r>
            <w:r>
              <w:rPr>
                <w:rFonts w:hint="eastAsia" w:eastAsia="方正楷体简体"/>
                <w:kern w:val="0"/>
                <w:sz w:val="24"/>
                <w:szCs w:val="24"/>
              </w:rPr>
              <w:t>相如</w:t>
            </w:r>
            <w:r>
              <w:rPr>
                <w:rFonts w:eastAsia="方正楷体简体"/>
                <w:kern w:val="0"/>
                <w:sz w:val="24"/>
                <w:szCs w:val="24"/>
              </w:rPr>
              <w:t>英才”</w:t>
            </w:r>
            <w:r>
              <w:rPr>
                <w:rFonts w:hint="eastAsia" w:eastAsia="方正楷体简体"/>
                <w:kern w:val="0"/>
                <w:sz w:val="24"/>
                <w:szCs w:val="24"/>
              </w:rPr>
              <w:t>计划</w:t>
            </w:r>
            <w:r>
              <w:rPr>
                <w:rFonts w:eastAsia="方正楷体简体"/>
                <w:kern w:val="0"/>
                <w:sz w:val="24"/>
                <w:szCs w:val="24"/>
              </w:rPr>
              <w:t>引进的相关待遇政策执行</w:t>
            </w:r>
          </w:p>
        </w:tc>
      </w:tr>
      <w:tr>
        <w:tblPrEx>
          <w:tblCellMar>
            <w:top w:w="0" w:type="dxa"/>
            <w:left w:w="108" w:type="dxa"/>
            <w:bottom w:w="0" w:type="dxa"/>
            <w:right w:w="108" w:type="dxa"/>
          </w:tblCellMar>
        </w:tblPrEx>
        <w:trPr>
          <w:trHeight w:val="397"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2</w:t>
            </w:r>
          </w:p>
        </w:tc>
        <w:tc>
          <w:tcPr>
            <w:tcW w:w="1673"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综合岗位</w:t>
            </w:r>
          </w:p>
          <w:p>
            <w:pPr>
              <w:widowControl/>
              <w:spacing w:line="280" w:lineRule="exact"/>
              <w:jc w:val="center"/>
              <w:rPr>
                <w:rFonts w:eastAsia="方正楷体简体"/>
                <w:kern w:val="0"/>
                <w:sz w:val="24"/>
                <w:szCs w:val="24"/>
              </w:rPr>
            </w:pPr>
            <w:r>
              <w:rPr>
                <w:rFonts w:hint="eastAsia" w:eastAsia="方正楷体简体"/>
                <w:kern w:val="0"/>
                <w:sz w:val="24"/>
                <w:szCs w:val="24"/>
              </w:rPr>
              <w:t>工作人员</w:t>
            </w:r>
          </w:p>
        </w:tc>
        <w:tc>
          <w:tcPr>
            <w:tcW w:w="7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金融学</w:t>
            </w:r>
          </w:p>
        </w:tc>
        <w:tc>
          <w:tcPr>
            <w:tcW w:w="1321"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全日制硕士研究生及以上</w:t>
            </w:r>
          </w:p>
        </w:tc>
        <w:tc>
          <w:tcPr>
            <w:tcW w:w="1217"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183"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w:t>
            </w: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编制内</w:t>
            </w:r>
          </w:p>
          <w:p>
            <w:pPr>
              <w:widowControl/>
              <w:spacing w:line="280" w:lineRule="exact"/>
              <w:jc w:val="center"/>
              <w:rPr>
                <w:rFonts w:eastAsia="方正楷体简体"/>
                <w:kern w:val="0"/>
                <w:sz w:val="24"/>
                <w:szCs w:val="24"/>
              </w:rPr>
            </w:pPr>
            <w:r>
              <w:rPr>
                <w:rFonts w:eastAsia="方正楷体简体"/>
                <w:kern w:val="0"/>
                <w:sz w:val="24"/>
                <w:szCs w:val="24"/>
              </w:rPr>
              <w:t>刚性引进</w:t>
            </w:r>
          </w:p>
        </w:tc>
        <w:tc>
          <w:tcPr>
            <w:tcW w:w="124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按“</w:t>
            </w:r>
            <w:r>
              <w:rPr>
                <w:rFonts w:hint="eastAsia" w:eastAsia="方正楷体简体"/>
                <w:kern w:val="0"/>
                <w:sz w:val="24"/>
                <w:szCs w:val="24"/>
              </w:rPr>
              <w:t>相如</w:t>
            </w:r>
            <w:r>
              <w:rPr>
                <w:rFonts w:eastAsia="方正楷体简体"/>
                <w:kern w:val="0"/>
                <w:sz w:val="24"/>
                <w:szCs w:val="24"/>
              </w:rPr>
              <w:t>英才”</w:t>
            </w:r>
            <w:r>
              <w:rPr>
                <w:rFonts w:hint="eastAsia" w:eastAsia="方正楷体简体"/>
                <w:kern w:val="0"/>
                <w:sz w:val="24"/>
                <w:szCs w:val="24"/>
              </w:rPr>
              <w:t>计划</w:t>
            </w:r>
            <w:r>
              <w:rPr>
                <w:rFonts w:eastAsia="方正楷体简体"/>
                <w:kern w:val="0"/>
                <w:sz w:val="24"/>
                <w:szCs w:val="24"/>
              </w:rPr>
              <w:t>引进的相关待遇政策执行</w:t>
            </w:r>
          </w:p>
        </w:tc>
      </w:tr>
    </w:tbl>
    <w:p>
      <w:pPr>
        <w:rPr>
          <w:rFonts w:eastAsia="方正仿宋简体"/>
        </w:rPr>
      </w:pPr>
    </w:p>
    <w:p>
      <w:pPr>
        <w:sectPr>
          <w:headerReference r:id="rId3" w:type="default"/>
          <w:footerReference r:id="rId4" w:type="default"/>
          <w:footerReference r:id="rId5" w:type="even"/>
          <w:pgSz w:w="16838" w:h="11906" w:orient="landscape"/>
          <w:pgMar w:top="1418" w:right="1418" w:bottom="1418" w:left="1418" w:header="0" w:footer="1021" w:gutter="0"/>
          <w:cols w:space="720" w:num="1"/>
          <w:docGrid w:type="linesAndChars" w:linePitch="590" w:charSpace="-1105"/>
        </w:sectPr>
      </w:pPr>
    </w:p>
    <w:p>
      <w:pPr>
        <w:spacing w:line="600" w:lineRule="exact"/>
        <w:jc w:val="center"/>
        <w:rPr>
          <w:rFonts w:eastAsia="方正小标宋简体"/>
          <w:kern w:val="0"/>
          <w:sz w:val="44"/>
          <w:szCs w:val="44"/>
        </w:rPr>
      </w:pPr>
      <w:r>
        <w:rPr>
          <w:rFonts w:eastAsia="方正小标宋简体"/>
          <w:kern w:val="0"/>
          <w:sz w:val="44"/>
          <w:szCs w:val="44"/>
        </w:rPr>
        <w:t>“嘉陵江英才工程”2020年度高层次人才需求信息表</w:t>
      </w:r>
    </w:p>
    <w:p>
      <w:pPr>
        <w:spacing w:line="300" w:lineRule="exact"/>
        <w:jc w:val="center"/>
        <w:rPr>
          <w:rFonts w:eastAsia="方正小标宋简体"/>
          <w:kern w:val="0"/>
          <w:sz w:val="44"/>
          <w:szCs w:val="44"/>
        </w:rPr>
      </w:pPr>
    </w:p>
    <w:tbl>
      <w:tblPr>
        <w:tblStyle w:val="13"/>
        <w:tblW w:w="14240" w:type="dxa"/>
        <w:jc w:val="center"/>
        <w:tblLayout w:type="fixed"/>
        <w:tblCellMar>
          <w:top w:w="0" w:type="dxa"/>
          <w:left w:w="108" w:type="dxa"/>
          <w:bottom w:w="0" w:type="dxa"/>
          <w:right w:w="108" w:type="dxa"/>
        </w:tblCellMar>
      </w:tblPr>
      <w:tblGrid>
        <w:gridCol w:w="1240"/>
        <w:gridCol w:w="1672"/>
        <w:gridCol w:w="840"/>
        <w:gridCol w:w="1187"/>
        <w:gridCol w:w="1272"/>
        <w:gridCol w:w="529"/>
        <w:gridCol w:w="688"/>
        <w:gridCol w:w="242"/>
        <w:gridCol w:w="941"/>
        <w:gridCol w:w="864"/>
        <w:gridCol w:w="1205"/>
        <w:gridCol w:w="1240"/>
        <w:gridCol w:w="2320"/>
      </w:tblGrid>
      <w:tr>
        <w:tblPrEx>
          <w:tblCellMar>
            <w:top w:w="0" w:type="dxa"/>
            <w:left w:w="108" w:type="dxa"/>
            <w:bottom w:w="0" w:type="dxa"/>
            <w:right w:w="108" w:type="dxa"/>
          </w:tblCellMar>
        </w:tblPrEx>
        <w:trPr>
          <w:trHeight w:val="54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单位名称</w:t>
            </w:r>
          </w:p>
        </w:tc>
        <w:tc>
          <w:tcPr>
            <w:tcW w:w="251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蓬安县地质环境</w:t>
            </w:r>
          </w:p>
          <w:p>
            <w:pPr>
              <w:widowControl/>
              <w:spacing w:line="280" w:lineRule="exact"/>
              <w:jc w:val="center"/>
              <w:rPr>
                <w:rFonts w:eastAsia="方正楷体简体"/>
                <w:kern w:val="0"/>
                <w:sz w:val="24"/>
                <w:szCs w:val="24"/>
              </w:rPr>
            </w:pPr>
            <w:r>
              <w:rPr>
                <w:rFonts w:eastAsia="方正楷体简体"/>
                <w:kern w:val="0"/>
                <w:sz w:val="24"/>
                <w:szCs w:val="24"/>
              </w:rPr>
              <w:t>监测站</w:t>
            </w:r>
          </w:p>
        </w:tc>
        <w:tc>
          <w:tcPr>
            <w:tcW w:w="118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单位类别</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事业单位</w:t>
            </w:r>
          </w:p>
        </w:tc>
        <w:tc>
          <w:tcPr>
            <w:tcW w:w="93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w:t>
            </w:r>
          </w:p>
          <w:p>
            <w:pPr>
              <w:widowControl/>
              <w:spacing w:line="280" w:lineRule="exact"/>
              <w:jc w:val="center"/>
              <w:rPr>
                <w:rFonts w:eastAsia="方正楷体简体"/>
                <w:kern w:val="0"/>
                <w:sz w:val="24"/>
                <w:szCs w:val="24"/>
              </w:rPr>
            </w:pPr>
            <w:r>
              <w:rPr>
                <w:rFonts w:eastAsia="方正楷体简体"/>
                <w:kern w:val="0"/>
                <w:sz w:val="24"/>
                <w:szCs w:val="24"/>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邮政</w:t>
            </w:r>
            <w:r>
              <w:rPr>
                <w:rFonts w:eastAsia="方正楷体简体"/>
                <w:kern w:val="0"/>
                <w:sz w:val="24"/>
                <w:szCs w:val="24"/>
              </w:rPr>
              <w:br w:type="textWrapping"/>
            </w:r>
            <w:r>
              <w:rPr>
                <w:rFonts w:eastAsia="方正楷体简体"/>
                <w:kern w:val="0"/>
                <w:sz w:val="24"/>
                <w:szCs w:val="24"/>
              </w:rPr>
              <w:t>编码</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637800</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联 系 人</w:t>
            </w:r>
          </w:p>
        </w:tc>
        <w:tc>
          <w:tcPr>
            <w:tcW w:w="251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段小虹</w:t>
            </w:r>
          </w:p>
        </w:tc>
        <w:tc>
          <w:tcPr>
            <w:tcW w:w="118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联系电话</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13096138813</w:t>
            </w:r>
          </w:p>
        </w:tc>
        <w:tc>
          <w:tcPr>
            <w:tcW w:w="93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184575142@qq.com</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通讯</w:t>
            </w:r>
          </w:p>
          <w:p>
            <w:pPr>
              <w:widowControl/>
              <w:spacing w:line="280" w:lineRule="exact"/>
              <w:jc w:val="center"/>
              <w:rPr>
                <w:rFonts w:eastAsia="方正楷体简体"/>
                <w:kern w:val="0"/>
                <w:sz w:val="24"/>
                <w:szCs w:val="24"/>
              </w:rPr>
            </w:pPr>
            <w:r>
              <w:rPr>
                <w:rFonts w:eastAsia="方正楷体简体"/>
                <w:kern w:val="0"/>
                <w:sz w:val="24"/>
                <w:szCs w:val="24"/>
              </w:rPr>
              <w:t>地址</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蓬安县相如镇相如大道</w:t>
            </w:r>
            <w:r>
              <w:rPr>
                <w:rFonts w:hint="eastAsia" w:eastAsia="方正楷体简体"/>
                <w:kern w:val="0"/>
                <w:sz w:val="24"/>
                <w:szCs w:val="24"/>
              </w:rPr>
              <w:t>1</w:t>
            </w:r>
            <w:r>
              <w:rPr>
                <w:rFonts w:eastAsia="方正楷体简体"/>
                <w:kern w:val="0"/>
                <w:sz w:val="24"/>
                <w:szCs w:val="24"/>
              </w:rPr>
              <w:t>号</w:t>
            </w:r>
          </w:p>
        </w:tc>
      </w:tr>
      <w:tr>
        <w:tblPrEx>
          <w:tblCellMar>
            <w:top w:w="0" w:type="dxa"/>
            <w:left w:w="108" w:type="dxa"/>
            <w:bottom w:w="0" w:type="dxa"/>
            <w:right w:w="108" w:type="dxa"/>
          </w:tblCellMar>
        </w:tblPrEx>
        <w:trPr>
          <w:trHeight w:val="2574"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单位简介</w:t>
            </w:r>
          </w:p>
        </w:tc>
        <w:tc>
          <w:tcPr>
            <w:tcW w:w="13000" w:type="dxa"/>
            <w:gridSpan w:val="1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ind w:firstLine="470" w:firstLineChars="200"/>
              <w:jc w:val="left"/>
              <w:rPr>
                <w:rFonts w:eastAsia="方正楷体简体"/>
                <w:kern w:val="0"/>
                <w:sz w:val="24"/>
                <w:szCs w:val="24"/>
              </w:rPr>
            </w:pPr>
            <w:r>
              <w:rPr>
                <w:rFonts w:eastAsia="方正楷体简体"/>
                <w:kern w:val="0"/>
                <w:sz w:val="24"/>
                <w:szCs w:val="24"/>
              </w:rPr>
              <w:t>蓬安县地质环境监测站属事业单位，它是一个开展地质环境知识、环境知识宣传教育，承担地质灾害综合防灾、减灾规划、群测群防、专业监测和预报预警等工作的单位；主要负责组织、指导、协调和监督地质灾害调查评价及隐患的普查、详查、排查；组织、指导开展群测群防、专业监测和预报预警等工作，组织、指导开展地质灾害工程治理工作，承担地质灾害应急救援的技术支撑工作。</w:t>
            </w:r>
          </w:p>
        </w:tc>
      </w:tr>
      <w:tr>
        <w:tblPrEx>
          <w:tblCellMar>
            <w:top w:w="0" w:type="dxa"/>
            <w:left w:w="108" w:type="dxa"/>
            <w:bottom w:w="0" w:type="dxa"/>
            <w:right w:w="108" w:type="dxa"/>
          </w:tblCellMar>
        </w:tblPrEx>
        <w:trPr>
          <w:trHeight w:val="600"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序号</w:t>
            </w:r>
          </w:p>
        </w:tc>
        <w:tc>
          <w:tcPr>
            <w:tcW w:w="167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引进岗位及拟任职务职位</w:t>
            </w:r>
          </w:p>
        </w:tc>
        <w:tc>
          <w:tcPr>
            <w:tcW w:w="8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专业</w:t>
            </w:r>
          </w:p>
        </w:tc>
        <w:tc>
          <w:tcPr>
            <w:tcW w:w="118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职称职务</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27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学历学位</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217"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工作经历</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18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其他要求</w:t>
            </w:r>
          </w:p>
        </w:tc>
        <w:tc>
          <w:tcPr>
            <w:tcW w:w="8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需求</w:t>
            </w:r>
            <w:r>
              <w:rPr>
                <w:rFonts w:eastAsia="方正楷体简体"/>
                <w:kern w:val="0"/>
                <w:sz w:val="24"/>
                <w:szCs w:val="24"/>
              </w:rPr>
              <w:br w:type="textWrapping"/>
            </w:r>
            <w:r>
              <w:rPr>
                <w:rFonts w:eastAsia="方正楷体简体"/>
                <w:kern w:val="0"/>
                <w:sz w:val="24"/>
                <w:szCs w:val="24"/>
              </w:rPr>
              <w:t>人数</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引进</w:t>
            </w:r>
            <w:r>
              <w:rPr>
                <w:rFonts w:eastAsia="方正楷体简体"/>
                <w:kern w:val="0"/>
                <w:sz w:val="24"/>
                <w:szCs w:val="24"/>
              </w:rPr>
              <w:br w:type="textWrapping"/>
            </w:r>
            <w:r>
              <w:rPr>
                <w:rFonts w:eastAsia="方正楷体简体"/>
                <w:kern w:val="0"/>
                <w:sz w:val="24"/>
                <w:szCs w:val="24"/>
              </w:rPr>
              <w:t>方式</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提供</w:t>
            </w:r>
            <w:r>
              <w:rPr>
                <w:rFonts w:eastAsia="方正楷体简体"/>
                <w:kern w:val="0"/>
                <w:sz w:val="24"/>
                <w:szCs w:val="24"/>
              </w:rPr>
              <w:br w:type="textWrapping"/>
            </w:r>
            <w:r>
              <w:rPr>
                <w:rFonts w:eastAsia="方正楷体简体"/>
                <w:kern w:val="0"/>
                <w:sz w:val="24"/>
                <w:szCs w:val="24"/>
              </w:rPr>
              <w:t>事业平台</w:t>
            </w:r>
          </w:p>
        </w:tc>
        <w:tc>
          <w:tcPr>
            <w:tcW w:w="2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提供薪酬、生活待遇或其他优惠条件</w:t>
            </w:r>
          </w:p>
        </w:tc>
      </w:tr>
      <w:tr>
        <w:tblPrEx>
          <w:tblCellMar>
            <w:top w:w="0" w:type="dxa"/>
            <w:left w:w="108" w:type="dxa"/>
            <w:bottom w:w="0" w:type="dxa"/>
            <w:right w:w="108" w:type="dxa"/>
          </w:tblCellMar>
        </w:tblPrEx>
        <w:trPr>
          <w:trHeight w:val="920"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1</w:t>
            </w:r>
          </w:p>
        </w:tc>
        <w:tc>
          <w:tcPr>
            <w:tcW w:w="167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专业技术</w:t>
            </w:r>
            <w:r>
              <w:rPr>
                <w:rFonts w:hint="eastAsia" w:eastAsia="方正楷体简体"/>
                <w:kern w:val="0"/>
                <w:sz w:val="24"/>
                <w:szCs w:val="24"/>
              </w:rPr>
              <w:t>岗位工作人员</w:t>
            </w:r>
          </w:p>
        </w:tc>
        <w:tc>
          <w:tcPr>
            <w:tcW w:w="8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地质学、地质资源和地质工程</w:t>
            </w:r>
          </w:p>
        </w:tc>
        <w:tc>
          <w:tcPr>
            <w:tcW w:w="118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全日制硕士研究生及以上</w:t>
            </w:r>
          </w:p>
        </w:tc>
        <w:tc>
          <w:tcPr>
            <w:tcW w:w="1217"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18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1</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编制内</w:t>
            </w:r>
          </w:p>
          <w:p>
            <w:pPr>
              <w:widowControl/>
              <w:spacing w:line="280" w:lineRule="exact"/>
              <w:jc w:val="center"/>
              <w:rPr>
                <w:rFonts w:eastAsia="方正楷体简体"/>
                <w:kern w:val="0"/>
                <w:sz w:val="24"/>
                <w:szCs w:val="24"/>
              </w:rPr>
            </w:pPr>
            <w:r>
              <w:rPr>
                <w:rFonts w:eastAsia="方正楷体简体"/>
                <w:kern w:val="0"/>
                <w:sz w:val="24"/>
                <w:szCs w:val="24"/>
              </w:rPr>
              <w:t>刚性引进</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安家费、住宿、生活等补贴按县人才引进相关政策执行。</w:t>
            </w:r>
          </w:p>
        </w:tc>
      </w:tr>
    </w:tbl>
    <w:p>
      <w:pPr>
        <w:spacing w:line="200" w:lineRule="exact"/>
        <w:rPr>
          <w:rFonts w:eastAsia="方正仿宋简体"/>
        </w:rPr>
      </w:pPr>
    </w:p>
    <w:p>
      <w:pPr>
        <w:spacing w:line="600" w:lineRule="exact"/>
        <w:jc w:val="center"/>
        <w:rPr>
          <w:rFonts w:eastAsia="方正小标宋简体"/>
          <w:kern w:val="0"/>
          <w:sz w:val="40"/>
          <w:szCs w:val="40"/>
        </w:rPr>
      </w:pPr>
    </w:p>
    <w:p>
      <w:pPr>
        <w:spacing w:line="600" w:lineRule="exact"/>
        <w:jc w:val="center"/>
        <w:rPr>
          <w:rFonts w:eastAsia="方正小标宋简体"/>
          <w:kern w:val="0"/>
          <w:sz w:val="44"/>
          <w:szCs w:val="44"/>
        </w:rPr>
      </w:pPr>
      <w:r>
        <w:rPr>
          <w:rFonts w:eastAsia="方正小标宋简体"/>
          <w:kern w:val="0"/>
          <w:sz w:val="44"/>
          <w:szCs w:val="44"/>
        </w:rPr>
        <w:t>“嘉陵江英才工程”2020年度高层次人才需求信息表</w:t>
      </w:r>
    </w:p>
    <w:p>
      <w:pPr>
        <w:spacing w:line="300" w:lineRule="exact"/>
        <w:jc w:val="center"/>
        <w:rPr>
          <w:rFonts w:eastAsia="方正小标宋简体"/>
          <w:kern w:val="0"/>
          <w:sz w:val="44"/>
          <w:szCs w:val="44"/>
        </w:rPr>
      </w:pPr>
    </w:p>
    <w:tbl>
      <w:tblPr>
        <w:tblStyle w:val="13"/>
        <w:tblW w:w="14240" w:type="dxa"/>
        <w:jc w:val="center"/>
        <w:tblLayout w:type="fixed"/>
        <w:tblCellMar>
          <w:top w:w="0" w:type="dxa"/>
          <w:left w:w="108" w:type="dxa"/>
          <w:bottom w:w="0" w:type="dxa"/>
          <w:right w:w="108" w:type="dxa"/>
        </w:tblCellMar>
      </w:tblPr>
      <w:tblGrid>
        <w:gridCol w:w="1240"/>
        <w:gridCol w:w="1672"/>
        <w:gridCol w:w="840"/>
        <w:gridCol w:w="1187"/>
        <w:gridCol w:w="1272"/>
        <w:gridCol w:w="529"/>
        <w:gridCol w:w="688"/>
        <w:gridCol w:w="242"/>
        <w:gridCol w:w="941"/>
        <w:gridCol w:w="864"/>
        <w:gridCol w:w="1205"/>
        <w:gridCol w:w="1240"/>
        <w:gridCol w:w="2320"/>
      </w:tblGrid>
      <w:tr>
        <w:tblPrEx>
          <w:tblCellMar>
            <w:top w:w="0" w:type="dxa"/>
            <w:left w:w="108" w:type="dxa"/>
            <w:bottom w:w="0" w:type="dxa"/>
            <w:right w:w="108" w:type="dxa"/>
          </w:tblCellMar>
        </w:tblPrEx>
        <w:trPr>
          <w:trHeight w:val="54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单位名称</w:t>
            </w:r>
          </w:p>
        </w:tc>
        <w:tc>
          <w:tcPr>
            <w:tcW w:w="251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蓬安县自然资源调查和规划勘测事务中心</w:t>
            </w:r>
          </w:p>
        </w:tc>
        <w:tc>
          <w:tcPr>
            <w:tcW w:w="118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单位类别</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事业单位</w:t>
            </w:r>
          </w:p>
        </w:tc>
        <w:tc>
          <w:tcPr>
            <w:tcW w:w="93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w:t>
            </w:r>
          </w:p>
          <w:p>
            <w:pPr>
              <w:widowControl/>
              <w:spacing w:line="280" w:lineRule="exact"/>
              <w:jc w:val="center"/>
              <w:rPr>
                <w:rFonts w:eastAsia="方正楷体简体"/>
                <w:kern w:val="0"/>
                <w:sz w:val="24"/>
                <w:szCs w:val="24"/>
              </w:rPr>
            </w:pPr>
            <w:r>
              <w:rPr>
                <w:rFonts w:eastAsia="方正楷体简体"/>
                <w:kern w:val="0"/>
                <w:sz w:val="24"/>
                <w:szCs w:val="24"/>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邮政</w:t>
            </w:r>
            <w:r>
              <w:rPr>
                <w:rFonts w:eastAsia="方正楷体简体"/>
                <w:kern w:val="0"/>
                <w:sz w:val="24"/>
                <w:szCs w:val="24"/>
              </w:rPr>
              <w:br w:type="textWrapping"/>
            </w:r>
            <w:r>
              <w:rPr>
                <w:rFonts w:eastAsia="方正楷体简体"/>
                <w:kern w:val="0"/>
                <w:sz w:val="24"/>
                <w:szCs w:val="24"/>
              </w:rPr>
              <w:t>编码</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637800</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联 系 人</w:t>
            </w:r>
          </w:p>
        </w:tc>
        <w:tc>
          <w:tcPr>
            <w:tcW w:w="251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段小虹</w:t>
            </w:r>
          </w:p>
        </w:tc>
        <w:tc>
          <w:tcPr>
            <w:tcW w:w="118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联系电话</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13096138813</w:t>
            </w:r>
          </w:p>
        </w:tc>
        <w:tc>
          <w:tcPr>
            <w:tcW w:w="93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184575142@qq.com</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通讯</w:t>
            </w:r>
          </w:p>
          <w:p>
            <w:pPr>
              <w:widowControl/>
              <w:spacing w:line="280" w:lineRule="exact"/>
              <w:jc w:val="center"/>
              <w:rPr>
                <w:rFonts w:eastAsia="方正楷体简体"/>
                <w:kern w:val="0"/>
                <w:sz w:val="24"/>
                <w:szCs w:val="24"/>
              </w:rPr>
            </w:pPr>
            <w:r>
              <w:rPr>
                <w:rFonts w:eastAsia="方正楷体简体"/>
                <w:kern w:val="0"/>
                <w:sz w:val="24"/>
                <w:szCs w:val="24"/>
              </w:rPr>
              <w:t>地址</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蓬安县相如镇相如大道</w:t>
            </w:r>
            <w:r>
              <w:rPr>
                <w:rFonts w:hint="eastAsia" w:eastAsia="方正楷体简体"/>
                <w:kern w:val="0"/>
                <w:sz w:val="24"/>
                <w:szCs w:val="24"/>
              </w:rPr>
              <w:t>2</w:t>
            </w:r>
            <w:r>
              <w:rPr>
                <w:rFonts w:eastAsia="方正楷体简体"/>
                <w:kern w:val="0"/>
                <w:sz w:val="24"/>
                <w:szCs w:val="24"/>
              </w:rPr>
              <w:t>号</w:t>
            </w:r>
          </w:p>
        </w:tc>
      </w:tr>
      <w:tr>
        <w:tblPrEx>
          <w:tblCellMar>
            <w:top w:w="0" w:type="dxa"/>
            <w:left w:w="108" w:type="dxa"/>
            <w:bottom w:w="0" w:type="dxa"/>
            <w:right w:w="108" w:type="dxa"/>
          </w:tblCellMar>
        </w:tblPrEx>
        <w:trPr>
          <w:trHeight w:val="2208"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单位简介</w:t>
            </w:r>
          </w:p>
        </w:tc>
        <w:tc>
          <w:tcPr>
            <w:tcW w:w="13000" w:type="dxa"/>
            <w:gridSpan w:val="1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ind w:firstLine="470" w:firstLineChars="200"/>
              <w:jc w:val="left"/>
              <w:rPr>
                <w:rFonts w:eastAsia="方正楷体简体"/>
                <w:kern w:val="0"/>
                <w:sz w:val="24"/>
                <w:szCs w:val="24"/>
              </w:rPr>
            </w:pPr>
            <w:r>
              <w:rPr>
                <w:rFonts w:eastAsia="方正楷体简体"/>
                <w:kern w:val="0"/>
                <w:sz w:val="24"/>
                <w:szCs w:val="24"/>
              </w:rPr>
              <w:t>蓬安县自然资源调查和规划勘测事务中心为蓬安县自然资源和规划局下属事业单位，负责蓬安县测绘地理信息管理、城乡规划实施测绘、土地征收划拨出让测绘、自然资源调查和不动产测绘、国土空间规划和自然资源执法管理提供辅助测绘技术服务等工作。</w:t>
            </w:r>
          </w:p>
        </w:tc>
      </w:tr>
      <w:tr>
        <w:tblPrEx>
          <w:tblCellMar>
            <w:top w:w="0" w:type="dxa"/>
            <w:left w:w="108" w:type="dxa"/>
            <w:bottom w:w="0" w:type="dxa"/>
            <w:right w:w="108" w:type="dxa"/>
          </w:tblCellMar>
        </w:tblPrEx>
        <w:trPr>
          <w:trHeight w:val="834"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序号</w:t>
            </w:r>
          </w:p>
        </w:tc>
        <w:tc>
          <w:tcPr>
            <w:tcW w:w="167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引进岗位及拟任职务职位</w:t>
            </w:r>
          </w:p>
        </w:tc>
        <w:tc>
          <w:tcPr>
            <w:tcW w:w="8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专业</w:t>
            </w:r>
          </w:p>
        </w:tc>
        <w:tc>
          <w:tcPr>
            <w:tcW w:w="118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职称职务</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27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学历学位</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217"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工作经历</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18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其他要求</w:t>
            </w:r>
          </w:p>
        </w:tc>
        <w:tc>
          <w:tcPr>
            <w:tcW w:w="8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需求</w:t>
            </w:r>
            <w:r>
              <w:rPr>
                <w:rFonts w:eastAsia="方正楷体简体"/>
                <w:kern w:val="0"/>
                <w:sz w:val="24"/>
                <w:szCs w:val="24"/>
              </w:rPr>
              <w:br w:type="textWrapping"/>
            </w:r>
            <w:r>
              <w:rPr>
                <w:rFonts w:eastAsia="方正楷体简体"/>
                <w:kern w:val="0"/>
                <w:sz w:val="24"/>
                <w:szCs w:val="24"/>
              </w:rPr>
              <w:t>人数</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引进</w:t>
            </w:r>
            <w:r>
              <w:rPr>
                <w:rFonts w:eastAsia="方正楷体简体"/>
                <w:kern w:val="0"/>
                <w:sz w:val="24"/>
                <w:szCs w:val="24"/>
              </w:rPr>
              <w:br w:type="textWrapping"/>
            </w:r>
            <w:r>
              <w:rPr>
                <w:rFonts w:eastAsia="方正楷体简体"/>
                <w:kern w:val="0"/>
                <w:sz w:val="24"/>
                <w:szCs w:val="24"/>
              </w:rPr>
              <w:t>方式</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提供</w:t>
            </w:r>
            <w:r>
              <w:rPr>
                <w:rFonts w:eastAsia="方正楷体简体"/>
                <w:kern w:val="0"/>
                <w:sz w:val="24"/>
                <w:szCs w:val="24"/>
              </w:rPr>
              <w:br w:type="textWrapping"/>
            </w:r>
            <w:r>
              <w:rPr>
                <w:rFonts w:eastAsia="方正楷体简体"/>
                <w:kern w:val="0"/>
                <w:sz w:val="24"/>
                <w:szCs w:val="24"/>
              </w:rPr>
              <w:t>事业平台</w:t>
            </w:r>
          </w:p>
        </w:tc>
        <w:tc>
          <w:tcPr>
            <w:tcW w:w="2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提供薪酬、生活待遇或其他优惠条件</w:t>
            </w:r>
          </w:p>
        </w:tc>
      </w:tr>
      <w:tr>
        <w:tblPrEx>
          <w:tblCellMar>
            <w:top w:w="0" w:type="dxa"/>
            <w:left w:w="108" w:type="dxa"/>
            <w:bottom w:w="0" w:type="dxa"/>
            <w:right w:w="108" w:type="dxa"/>
          </w:tblCellMar>
        </w:tblPrEx>
        <w:trPr>
          <w:trHeight w:val="854"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综合岗位</w:t>
            </w:r>
          </w:p>
          <w:p>
            <w:pPr>
              <w:widowControl/>
              <w:spacing w:line="280" w:lineRule="exact"/>
              <w:jc w:val="center"/>
              <w:rPr>
                <w:rFonts w:eastAsia="方正楷体简体"/>
                <w:kern w:val="0"/>
                <w:sz w:val="24"/>
                <w:szCs w:val="24"/>
              </w:rPr>
            </w:pPr>
            <w:r>
              <w:rPr>
                <w:rFonts w:hint="eastAsia" w:eastAsia="方正楷体简体"/>
                <w:kern w:val="0"/>
                <w:sz w:val="24"/>
                <w:szCs w:val="24"/>
              </w:rPr>
              <w:t>工作人员</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测绘技术与科学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全日制硕士研究生及以上</w:t>
            </w: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18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w:t>
            </w:r>
          </w:p>
        </w:tc>
        <w:tc>
          <w:tcPr>
            <w:tcW w:w="120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编制内</w:t>
            </w:r>
          </w:p>
          <w:p>
            <w:pPr>
              <w:widowControl/>
              <w:spacing w:line="280" w:lineRule="exact"/>
              <w:jc w:val="center"/>
              <w:rPr>
                <w:rFonts w:eastAsia="方正楷体简体"/>
                <w:kern w:val="0"/>
                <w:sz w:val="24"/>
                <w:szCs w:val="24"/>
              </w:rPr>
            </w:pPr>
            <w:r>
              <w:rPr>
                <w:rFonts w:eastAsia="方正楷体简体"/>
                <w:kern w:val="0"/>
                <w:sz w:val="24"/>
                <w:szCs w:val="24"/>
              </w:rPr>
              <w:t>刚性引进</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安家费、住宿、生活等补贴按县人才引进相关政策执行。</w:t>
            </w:r>
          </w:p>
        </w:tc>
      </w:tr>
    </w:tbl>
    <w:p>
      <w:pPr>
        <w:spacing w:line="360" w:lineRule="exact"/>
        <w:rPr>
          <w:rFonts w:eastAsia="楷体_GB2312"/>
          <w:kern w:val="0"/>
          <w:sz w:val="24"/>
          <w:szCs w:val="24"/>
        </w:rPr>
      </w:pPr>
    </w:p>
    <w:p>
      <w:pPr>
        <w:spacing w:line="360" w:lineRule="exact"/>
        <w:rPr>
          <w:rFonts w:eastAsia="楷体_GB2312"/>
          <w:kern w:val="0"/>
          <w:sz w:val="24"/>
          <w:szCs w:val="24"/>
        </w:rPr>
      </w:pPr>
    </w:p>
    <w:p>
      <w:pPr>
        <w:spacing w:line="600" w:lineRule="exact"/>
        <w:jc w:val="center"/>
        <w:rPr>
          <w:rFonts w:hint="eastAsia" w:eastAsia="方正小标宋简体"/>
          <w:kern w:val="0"/>
          <w:sz w:val="44"/>
          <w:szCs w:val="44"/>
        </w:rPr>
      </w:pPr>
    </w:p>
    <w:p>
      <w:pPr>
        <w:spacing w:line="600" w:lineRule="exact"/>
        <w:jc w:val="center"/>
        <w:rPr>
          <w:rFonts w:eastAsia="方正小标宋简体"/>
          <w:kern w:val="0"/>
          <w:sz w:val="44"/>
          <w:szCs w:val="44"/>
        </w:rPr>
      </w:pPr>
      <w:r>
        <w:rPr>
          <w:rFonts w:eastAsia="方正小标宋简体"/>
          <w:kern w:val="0"/>
          <w:sz w:val="44"/>
          <w:szCs w:val="44"/>
        </w:rPr>
        <w:t>“嘉陵江英才工程”2020年度高层次人才需求信息表</w:t>
      </w:r>
    </w:p>
    <w:p>
      <w:pPr>
        <w:spacing w:line="300" w:lineRule="exact"/>
        <w:jc w:val="center"/>
        <w:rPr>
          <w:rFonts w:eastAsia="方正小标宋简体"/>
          <w:kern w:val="0"/>
          <w:sz w:val="44"/>
          <w:szCs w:val="44"/>
        </w:rPr>
      </w:pPr>
    </w:p>
    <w:tbl>
      <w:tblPr>
        <w:tblStyle w:val="13"/>
        <w:tblW w:w="14240" w:type="dxa"/>
        <w:jc w:val="center"/>
        <w:tblLayout w:type="fixed"/>
        <w:tblCellMar>
          <w:top w:w="0" w:type="dxa"/>
          <w:left w:w="108" w:type="dxa"/>
          <w:bottom w:w="0" w:type="dxa"/>
          <w:right w:w="108" w:type="dxa"/>
        </w:tblCellMar>
      </w:tblPr>
      <w:tblGrid>
        <w:gridCol w:w="1240"/>
        <w:gridCol w:w="1672"/>
        <w:gridCol w:w="840"/>
        <w:gridCol w:w="1187"/>
        <w:gridCol w:w="1272"/>
        <w:gridCol w:w="529"/>
        <w:gridCol w:w="688"/>
        <w:gridCol w:w="242"/>
        <w:gridCol w:w="941"/>
        <w:gridCol w:w="864"/>
        <w:gridCol w:w="1205"/>
        <w:gridCol w:w="1240"/>
        <w:gridCol w:w="2320"/>
      </w:tblGrid>
      <w:tr>
        <w:tblPrEx>
          <w:tblCellMar>
            <w:top w:w="0" w:type="dxa"/>
            <w:left w:w="108" w:type="dxa"/>
            <w:bottom w:w="0" w:type="dxa"/>
            <w:right w:w="108" w:type="dxa"/>
          </w:tblCellMar>
        </w:tblPrEx>
        <w:trPr>
          <w:trHeight w:val="54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单位名称</w:t>
            </w:r>
          </w:p>
        </w:tc>
        <w:tc>
          <w:tcPr>
            <w:tcW w:w="251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蓬安县</w:t>
            </w:r>
            <w:r>
              <w:rPr>
                <w:rFonts w:hint="eastAsia" w:eastAsia="方正楷体简体"/>
                <w:kern w:val="0"/>
                <w:sz w:val="24"/>
                <w:szCs w:val="24"/>
              </w:rPr>
              <w:t>水利服务中心</w:t>
            </w:r>
          </w:p>
        </w:tc>
        <w:tc>
          <w:tcPr>
            <w:tcW w:w="118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单位类别</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其他事业单位</w:t>
            </w:r>
          </w:p>
        </w:tc>
        <w:tc>
          <w:tcPr>
            <w:tcW w:w="93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w:t>
            </w:r>
          </w:p>
          <w:p>
            <w:pPr>
              <w:widowControl/>
              <w:spacing w:line="280" w:lineRule="exact"/>
              <w:jc w:val="center"/>
              <w:rPr>
                <w:rFonts w:eastAsia="方正楷体简体"/>
                <w:kern w:val="0"/>
                <w:sz w:val="24"/>
                <w:szCs w:val="24"/>
              </w:rPr>
            </w:pPr>
            <w:r>
              <w:rPr>
                <w:rFonts w:eastAsia="方正楷体简体"/>
                <w:kern w:val="0"/>
                <w:sz w:val="24"/>
                <w:szCs w:val="24"/>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邮政</w:t>
            </w:r>
            <w:r>
              <w:rPr>
                <w:rFonts w:eastAsia="方正楷体简体"/>
                <w:kern w:val="0"/>
                <w:sz w:val="24"/>
                <w:szCs w:val="24"/>
              </w:rPr>
              <w:br w:type="textWrapping"/>
            </w:r>
            <w:r>
              <w:rPr>
                <w:rFonts w:eastAsia="方正楷体简体"/>
                <w:kern w:val="0"/>
                <w:sz w:val="24"/>
                <w:szCs w:val="24"/>
              </w:rPr>
              <w:t>编码</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637800</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联 系 人</w:t>
            </w:r>
          </w:p>
        </w:tc>
        <w:tc>
          <w:tcPr>
            <w:tcW w:w="251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唐涛</w:t>
            </w:r>
          </w:p>
        </w:tc>
        <w:tc>
          <w:tcPr>
            <w:tcW w:w="118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联系电话</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18113929368</w:t>
            </w:r>
          </w:p>
        </w:tc>
        <w:tc>
          <w:tcPr>
            <w:tcW w:w="93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724590736@qq.com</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通讯</w:t>
            </w:r>
          </w:p>
          <w:p>
            <w:pPr>
              <w:widowControl/>
              <w:spacing w:line="280" w:lineRule="exact"/>
              <w:jc w:val="center"/>
              <w:rPr>
                <w:rFonts w:eastAsia="方正楷体简体"/>
                <w:kern w:val="0"/>
                <w:sz w:val="24"/>
                <w:szCs w:val="24"/>
              </w:rPr>
            </w:pPr>
            <w:r>
              <w:rPr>
                <w:rFonts w:eastAsia="方正楷体简体"/>
                <w:kern w:val="0"/>
                <w:sz w:val="24"/>
                <w:szCs w:val="24"/>
              </w:rPr>
              <w:t>地址</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蓬安县建设中路217号</w:t>
            </w:r>
          </w:p>
        </w:tc>
      </w:tr>
      <w:tr>
        <w:tblPrEx>
          <w:tblCellMar>
            <w:top w:w="0" w:type="dxa"/>
            <w:left w:w="108" w:type="dxa"/>
            <w:bottom w:w="0" w:type="dxa"/>
            <w:right w:w="108" w:type="dxa"/>
          </w:tblCellMar>
        </w:tblPrEx>
        <w:trPr>
          <w:trHeight w:val="2208"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单位简介</w:t>
            </w:r>
          </w:p>
        </w:tc>
        <w:tc>
          <w:tcPr>
            <w:tcW w:w="13000" w:type="dxa"/>
            <w:gridSpan w:val="1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ind w:firstLine="470" w:firstLineChars="200"/>
              <w:jc w:val="left"/>
              <w:rPr>
                <w:rFonts w:hint="eastAsia" w:eastAsia="方正楷体简体"/>
                <w:kern w:val="0"/>
                <w:sz w:val="24"/>
                <w:szCs w:val="24"/>
                <w:lang w:eastAsia="zh-CN"/>
              </w:rPr>
            </w:pPr>
            <w:r>
              <w:rPr>
                <w:rFonts w:eastAsia="方正楷体简体"/>
                <w:kern w:val="0"/>
                <w:sz w:val="24"/>
                <w:szCs w:val="24"/>
              </w:rPr>
              <w:t>蓬安县</w:t>
            </w:r>
            <w:r>
              <w:rPr>
                <w:rFonts w:hint="eastAsia" w:eastAsia="方正楷体简体"/>
                <w:kern w:val="0"/>
                <w:sz w:val="24"/>
                <w:szCs w:val="24"/>
              </w:rPr>
              <w:t>水利服务中心</w:t>
            </w:r>
            <w:r>
              <w:rPr>
                <w:rFonts w:hint="eastAsia" w:eastAsia="方正楷体简体"/>
                <w:kern w:val="0"/>
                <w:sz w:val="24"/>
                <w:szCs w:val="24"/>
                <w:lang w:eastAsia="zh-CN"/>
              </w:rPr>
              <w:t>主要</w:t>
            </w:r>
            <w:r>
              <w:rPr>
                <w:rFonts w:hint="eastAsia" w:eastAsia="方正楷体简体"/>
                <w:kern w:val="0"/>
                <w:sz w:val="24"/>
                <w:szCs w:val="24"/>
              </w:rPr>
              <w:t>负责全县水利建设、工程安全和建设管理等</w:t>
            </w:r>
            <w:r>
              <w:rPr>
                <w:rFonts w:hint="eastAsia" w:eastAsia="方正楷体简体"/>
                <w:kern w:val="0"/>
                <w:sz w:val="24"/>
                <w:szCs w:val="24"/>
                <w:lang w:eastAsia="zh-CN"/>
              </w:rPr>
              <w:t>。</w:t>
            </w:r>
          </w:p>
        </w:tc>
      </w:tr>
      <w:tr>
        <w:tblPrEx>
          <w:tblCellMar>
            <w:top w:w="0" w:type="dxa"/>
            <w:left w:w="108" w:type="dxa"/>
            <w:bottom w:w="0" w:type="dxa"/>
            <w:right w:w="108" w:type="dxa"/>
          </w:tblCellMar>
        </w:tblPrEx>
        <w:trPr>
          <w:trHeight w:val="834"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序号</w:t>
            </w:r>
          </w:p>
        </w:tc>
        <w:tc>
          <w:tcPr>
            <w:tcW w:w="167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引进岗位及拟任职务职位</w:t>
            </w:r>
          </w:p>
        </w:tc>
        <w:tc>
          <w:tcPr>
            <w:tcW w:w="8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专业</w:t>
            </w:r>
          </w:p>
        </w:tc>
        <w:tc>
          <w:tcPr>
            <w:tcW w:w="118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职称职务</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27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学历学位</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217"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工作经历</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18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其他要求</w:t>
            </w:r>
          </w:p>
        </w:tc>
        <w:tc>
          <w:tcPr>
            <w:tcW w:w="8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需求</w:t>
            </w:r>
            <w:r>
              <w:rPr>
                <w:rFonts w:eastAsia="方正楷体简体"/>
                <w:kern w:val="0"/>
                <w:sz w:val="24"/>
                <w:szCs w:val="24"/>
              </w:rPr>
              <w:br w:type="textWrapping"/>
            </w:r>
            <w:r>
              <w:rPr>
                <w:rFonts w:eastAsia="方正楷体简体"/>
                <w:kern w:val="0"/>
                <w:sz w:val="24"/>
                <w:szCs w:val="24"/>
              </w:rPr>
              <w:t>人数</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引进</w:t>
            </w:r>
            <w:r>
              <w:rPr>
                <w:rFonts w:eastAsia="方正楷体简体"/>
                <w:kern w:val="0"/>
                <w:sz w:val="24"/>
                <w:szCs w:val="24"/>
              </w:rPr>
              <w:br w:type="textWrapping"/>
            </w:r>
            <w:r>
              <w:rPr>
                <w:rFonts w:eastAsia="方正楷体简体"/>
                <w:kern w:val="0"/>
                <w:sz w:val="24"/>
                <w:szCs w:val="24"/>
              </w:rPr>
              <w:t>方式</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提供</w:t>
            </w:r>
            <w:r>
              <w:rPr>
                <w:rFonts w:eastAsia="方正楷体简体"/>
                <w:kern w:val="0"/>
                <w:sz w:val="24"/>
                <w:szCs w:val="24"/>
              </w:rPr>
              <w:br w:type="textWrapping"/>
            </w:r>
            <w:r>
              <w:rPr>
                <w:rFonts w:eastAsia="方正楷体简体"/>
                <w:kern w:val="0"/>
                <w:sz w:val="24"/>
                <w:szCs w:val="24"/>
              </w:rPr>
              <w:t>事业平台</w:t>
            </w:r>
          </w:p>
        </w:tc>
        <w:tc>
          <w:tcPr>
            <w:tcW w:w="2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提供薪酬、生活待遇或其他优惠条件</w:t>
            </w:r>
          </w:p>
        </w:tc>
      </w:tr>
      <w:tr>
        <w:tblPrEx>
          <w:tblCellMar>
            <w:top w:w="0" w:type="dxa"/>
            <w:left w:w="108" w:type="dxa"/>
            <w:bottom w:w="0" w:type="dxa"/>
            <w:right w:w="108" w:type="dxa"/>
          </w:tblCellMar>
        </w:tblPrEx>
        <w:trPr>
          <w:trHeight w:val="854"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综合岗位</w:t>
            </w:r>
          </w:p>
          <w:p>
            <w:pPr>
              <w:widowControl/>
              <w:spacing w:line="280" w:lineRule="exact"/>
              <w:jc w:val="center"/>
              <w:rPr>
                <w:rFonts w:eastAsia="方正楷体简体"/>
                <w:kern w:val="0"/>
                <w:sz w:val="24"/>
                <w:szCs w:val="24"/>
              </w:rPr>
            </w:pPr>
            <w:r>
              <w:rPr>
                <w:rFonts w:hint="eastAsia" w:eastAsia="方正楷体简体"/>
                <w:kern w:val="0"/>
                <w:sz w:val="24"/>
                <w:szCs w:val="24"/>
              </w:rPr>
              <w:t>工作人员</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水利工程、水利设计、工程管理</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全日制硕士研究生及以上</w:t>
            </w: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18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w:t>
            </w:r>
          </w:p>
        </w:tc>
        <w:tc>
          <w:tcPr>
            <w:tcW w:w="120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编制内</w:t>
            </w:r>
          </w:p>
          <w:p>
            <w:pPr>
              <w:widowControl/>
              <w:spacing w:line="280" w:lineRule="exact"/>
              <w:jc w:val="center"/>
              <w:rPr>
                <w:rFonts w:eastAsia="方正楷体简体"/>
                <w:kern w:val="0"/>
                <w:sz w:val="24"/>
                <w:szCs w:val="24"/>
              </w:rPr>
            </w:pPr>
            <w:r>
              <w:rPr>
                <w:rFonts w:eastAsia="方正楷体简体"/>
                <w:kern w:val="0"/>
                <w:sz w:val="24"/>
                <w:szCs w:val="24"/>
              </w:rPr>
              <w:t>刚性引进</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安家费、住宿、生活等补贴按县人才引进相关政策执行。</w:t>
            </w:r>
          </w:p>
        </w:tc>
      </w:tr>
    </w:tbl>
    <w:p>
      <w:pPr>
        <w:spacing w:line="600" w:lineRule="exact"/>
        <w:jc w:val="center"/>
        <w:rPr>
          <w:rFonts w:eastAsia="方正小标宋简体"/>
          <w:kern w:val="0"/>
          <w:sz w:val="44"/>
          <w:szCs w:val="44"/>
        </w:rPr>
      </w:pPr>
    </w:p>
    <w:p>
      <w:pPr>
        <w:spacing w:line="600" w:lineRule="exact"/>
        <w:jc w:val="center"/>
        <w:rPr>
          <w:rFonts w:eastAsia="方正小标宋简体"/>
          <w:kern w:val="0"/>
          <w:sz w:val="44"/>
          <w:szCs w:val="44"/>
        </w:rPr>
      </w:pPr>
      <w:r>
        <w:rPr>
          <w:rFonts w:eastAsia="方正小标宋简体"/>
          <w:kern w:val="0"/>
          <w:sz w:val="44"/>
          <w:szCs w:val="44"/>
        </w:rPr>
        <w:t>“嘉陵江英才工程”2020年度高层次人才需求信息表</w:t>
      </w:r>
    </w:p>
    <w:p>
      <w:pPr>
        <w:spacing w:line="300" w:lineRule="exact"/>
        <w:jc w:val="center"/>
        <w:rPr>
          <w:rFonts w:eastAsia="方正小标宋简体"/>
          <w:kern w:val="0"/>
          <w:sz w:val="44"/>
          <w:szCs w:val="44"/>
        </w:rPr>
      </w:pPr>
    </w:p>
    <w:tbl>
      <w:tblPr>
        <w:tblStyle w:val="13"/>
        <w:tblW w:w="14240" w:type="dxa"/>
        <w:jc w:val="center"/>
        <w:tblLayout w:type="fixed"/>
        <w:tblCellMar>
          <w:top w:w="0" w:type="dxa"/>
          <w:left w:w="108" w:type="dxa"/>
          <w:bottom w:w="0" w:type="dxa"/>
          <w:right w:w="108" w:type="dxa"/>
        </w:tblCellMar>
      </w:tblPr>
      <w:tblGrid>
        <w:gridCol w:w="1240"/>
        <w:gridCol w:w="1672"/>
        <w:gridCol w:w="840"/>
        <w:gridCol w:w="1187"/>
        <w:gridCol w:w="1272"/>
        <w:gridCol w:w="529"/>
        <w:gridCol w:w="688"/>
        <w:gridCol w:w="242"/>
        <w:gridCol w:w="941"/>
        <w:gridCol w:w="864"/>
        <w:gridCol w:w="1205"/>
        <w:gridCol w:w="1240"/>
        <w:gridCol w:w="2320"/>
      </w:tblGrid>
      <w:tr>
        <w:tblPrEx>
          <w:tblCellMar>
            <w:top w:w="0" w:type="dxa"/>
            <w:left w:w="108" w:type="dxa"/>
            <w:bottom w:w="0" w:type="dxa"/>
            <w:right w:w="108" w:type="dxa"/>
          </w:tblCellMar>
        </w:tblPrEx>
        <w:trPr>
          <w:trHeight w:val="54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单位名称</w:t>
            </w:r>
          </w:p>
        </w:tc>
        <w:tc>
          <w:tcPr>
            <w:tcW w:w="251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蓬安县果蔬技术指导站</w:t>
            </w:r>
          </w:p>
        </w:tc>
        <w:tc>
          <w:tcPr>
            <w:tcW w:w="118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单位类别</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事业单位</w:t>
            </w:r>
          </w:p>
        </w:tc>
        <w:tc>
          <w:tcPr>
            <w:tcW w:w="93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w:t>
            </w:r>
          </w:p>
          <w:p>
            <w:pPr>
              <w:widowControl/>
              <w:spacing w:line="280" w:lineRule="exact"/>
              <w:jc w:val="center"/>
              <w:rPr>
                <w:rFonts w:eastAsia="方正楷体简体"/>
                <w:kern w:val="0"/>
                <w:sz w:val="24"/>
                <w:szCs w:val="24"/>
              </w:rPr>
            </w:pPr>
            <w:r>
              <w:rPr>
                <w:rFonts w:eastAsia="方正楷体简体"/>
                <w:kern w:val="0"/>
                <w:sz w:val="24"/>
                <w:szCs w:val="24"/>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邮政</w:t>
            </w:r>
            <w:r>
              <w:rPr>
                <w:rFonts w:eastAsia="方正楷体简体"/>
                <w:kern w:val="0"/>
                <w:sz w:val="24"/>
                <w:szCs w:val="24"/>
              </w:rPr>
              <w:br w:type="textWrapping"/>
            </w:r>
            <w:r>
              <w:rPr>
                <w:rFonts w:eastAsia="方正楷体简体"/>
                <w:kern w:val="0"/>
                <w:sz w:val="24"/>
                <w:szCs w:val="24"/>
              </w:rPr>
              <w:t>编码</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637800</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联 系 人</w:t>
            </w:r>
          </w:p>
        </w:tc>
        <w:tc>
          <w:tcPr>
            <w:tcW w:w="251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王丽娟</w:t>
            </w:r>
          </w:p>
        </w:tc>
        <w:tc>
          <w:tcPr>
            <w:tcW w:w="118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联系电话</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18349827666</w:t>
            </w:r>
          </w:p>
        </w:tc>
        <w:tc>
          <w:tcPr>
            <w:tcW w:w="93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690863104@qq.com</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通讯</w:t>
            </w:r>
          </w:p>
          <w:p>
            <w:pPr>
              <w:widowControl/>
              <w:spacing w:line="280" w:lineRule="exact"/>
              <w:jc w:val="center"/>
              <w:rPr>
                <w:rFonts w:eastAsia="方正楷体简体"/>
                <w:kern w:val="0"/>
                <w:sz w:val="24"/>
                <w:szCs w:val="24"/>
              </w:rPr>
            </w:pPr>
            <w:r>
              <w:rPr>
                <w:rFonts w:hint="eastAsia" w:eastAsia="方正楷体简体"/>
                <w:kern w:val="0"/>
                <w:sz w:val="24"/>
                <w:szCs w:val="24"/>
              </w:rPr>
              <w:t>地址</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蓬安县相如镇政府街18号</w:t>
            </w:r>
          </w:p>
        </w:tc>
      </w:tr>
      <w:tr>
        <w:tblPrEx>
          <w:tblCellMar>
            <w:top w:w="0" w:type="dxa"/>
            <w:left w:w="108" w:type="dxa"/>
            <w:bottom w:w="0" w:type="dxa"/>
            <w:right w:w="108" w:type="dxa"/>
          </w:tblCellMar>
        </w:tblPrEx>
        <w:trPr>
          <w:trHeight w:val="2208"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单位简介</w:t>
            </w:r>
          </w:p>
        </w:tc>
        <w:tc>
          <w:tcPr>
            <w:tcW w:w="13000" w:type="dxa"/>
            <w:gridSpan w:val="1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ind w:firstLine="470" w:firstLineChars="200"/>
              <w:jc w:val="left"/>
              <w:rPr>
                <w:rFonts w:eastAsia="方正楷体简体"/>
                <w:kern w:val="0"/>
                <w:sz w:val="24"/>
                <w:szCs w:val="24"/>
              </w:rPr>
            </w:pPr>
            <w:r>
              <w:rPr>
                <w:rFonts w:hint="eastAsia" w:eastAsia="方正楷体简体"/>
                <w:kern w:val="0"/>
                <w:sz w:val="24"/>
                <w:szCs w:val="24"/>
              </w:rPr>
              <w:t>蓬安县果蔬技术指导站是财政全额拨款的副科级事业单位,主要负责全县水果、蔬菜生产新技术、新品种的引进、试验、示范、推广、技术指导、技术培训等。</w:t>
            </w:r>
          </w:p>
        </w:tc>
      </w:tr>
      <w:tr>
        <w:tblPrEx>
          <w:tblCellMar>
            <w:top w:w="0" w:type="dxa"/>
            <w:left w:w="108" w:type="dxa"/>
            <w:bottom w:w="0" w:type="dxa"/>
            <w:right w:w="108" w:type="dxa"/>
          </w:tblCellMar>
        </w:tblPrEx>
        <w:trPr>
          <w:trHeight w:val="834"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序号</w:t>
            </w:r>
          </w:p>
        </w:tc>
        <w:tc>
          <w:tcPr>
            <w:tcW w:w="167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引进岗位及拟任职务职位</w:t>
            </w:r>
          </w:p>
        </w:tc>
        <w:tc>
          <w:tcPr>
            <w:tcW w:w="8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专业</w:t>
            </w:r>
          </w:p>
        </w:tc>
        <w:tc>
          <w:tcPr>
            <w:tcW w:w="118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职称职务</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27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学历学位</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217"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工作经历</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18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其他要求</w:t>
            </w:r>
          </w:p>
        </w:tc>
        <w:tc>
          <w:tcPr>
            <w:tcW w:w="8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需求</w:t>
            </w:r>
            <w:r>
              <w:rPr>
                <w:rFonts w:eastAsia="方正楷体简体"/>
                <w:kern w:val="0"/>
                <w:sz w:val="24"/>
                <w:szCs w:val="24"/>
              </w:rPr>
              <w:br w:type="textWrapping"/>
            </w:r>
            <w:r>
              <w:rPr>
                <w:rFonts w:eastAsia="方正楷体简体"/>
                <w:kern w:val="0"/>
                <w:sz w:val="24"/>
                <w:szCs w:val="24"/>
              </w:rPr>
              <w:t>人数</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引进</w:t>
            </w:r>
            <w:r>
              <w:rPr>
                <w:rFonts w:eastAsia="方正楷体简体"/>
                <w:kern w:val="0"/>
                <w:sz w:val="24"/>
                <w:szCs w:val="24"/>
              </w:rPr>
              <w:br w:type="textWrapping"/>
            </w:r>
            <w:r>
              <w:rPr>
                <w:rFonts w:eastAsia="方正楷体简体"/>
                <w:kern w:val="0"/>
                <w:sz w:val="24"/>
                <w:szCs w:val="24"/>
              </w:rPr>
              <w:t>方式</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提供</w:t>
            </w:r>
            <w:r>
              <w:rPr>
                <w:rFonts w:eastAsia="方正楷体简体"/>
                <w:kern w:val="0"/>
                <w:sz w:val="24"/>
                <w:szCs w:val="24"/>
              </w:rPr>
              <w:br w:type="textWrapping"/>
            </w:r>
            <w:r>
              <w:rPr>
                <w:rFonts w:eastAsia="方正楷体简体"/>
                <w:kern w:val="0"/>
                <w:sz w:val="24"/>
                <w:szCs w:val="24"/>
              </w:rPr>
              <w:t>事业平台</w:t>
            </w:r>
          </w:p>
        </w:tc>
        <w:tc>
          <w:tcPr>
            <w:tcW w:w="2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提供薪酬、生活待遇或其他优惠条件</w:t>
            </w:r>
          </w:p>
        </w:tc>
      </w:tr>
      <w:tr>
        <w:tblPrEx>
          <w:tblCellMar>
            <w:top w:w="0" w:type="dxa"/>
            <w:left w:w="108" w:type="dxa"/>
            <w:bottom w:w="0" w:type="dxa"/>
            <w:right w:w="108" w:type="dxa"/>
          </w:tblCellMar>
        </w:tblPrEx>
        <w:trPr>
          <w:trHeight w:val="854"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综合岗位</w:t>
            </w:r>
          </w:p>
          <w:p>
            <w:pPr>
              <w:widowControl/>
              <w:spacing w:line="280" w:lineRule="exact"/>
              <w:jc w:val="center"/>
              <w:rPr>
                <w:rFonts w:eastAsia="方正楷体简体"/>
                <w:kern w:val="0"/>
                <w:sz w:val="24"/>
                <w:szCs w:val="24"/>
              </w:rPr>
            </w:pPr>
            <w:r>
              <w:rPr>
                <w:rFonts w:hint="eastAsia" w:eastAsia="方正楷体简体"/>
                <w:kern w:val="0"/>
                <w:sz w:val="24"/>
                <w:szCs w:val="24"/>
              </w:rPr>
              <w:t>工作人员</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项目管理</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全日制硕士研究生及以上</w:t>
            </w: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18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w:t>
            </w:r>
          </w:p>
        </w:tc>
        <w:tc>
          <w:tcPr>
            <w:tcW w:w="120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编制内</w:t>
            </w:r>
          </w:p>
          <w:p>
            <w:pPr>
              <w:widowControl/>
              <w:spacing w:line="280" w:lineRule="exact"/>
              <w:jc w:val="center"/>
              <w:rPr>
                <w:rFonts w:eastAsia="方正楷体简体"/>
                <w:kern w:val="0"/>
                <w:sz w:val="24"/>
                <w:szCs w:val="24"/>
              </w:rPr>
            </w:pPr>
            <w:r>
              <w:rPr>
                <w:rFonts w:eastAsia="方正楷体简体"/>
                <w:kern w:val="0"/>
                <w:sz w:val="24"/>
                <w:szCs w:val="24"/>
              </w:rPr>
              <w:t>刚性引进</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安家费、住宿、生活等补贴按县人才引进相关政策执行。</w:t>
            </w:r>
          </w:p>
        </w:tc>
      </w:tr>
    </w:tbl>
    <w:p>
      <w:pPr>
        <w:spacing w:line="600" w:lineRule="exact"/>
        <w:jc w:val="center"/>
        <w:rPr>
          <w:rFonts w:eastAsia="方正小标宋简体"/>
          <w:kern w:val="0"/>
          <w:sz w:val="44"/>
          <w:szCs w:val="44"/>
        </w:rPr>
      </w:pPr>
    </w:p>
    <w:p>
      <w:pPr>
        <w:spacing w:line="600" w:lineRule="exact"/>
        <w:jc w:val="center"/>
        <w:rPr>
          <w:rFonts w:hint="eastAsia" w:eastAsia="方正小标宋简体"/>
          <w:kern w:val="0"/>
          <w:sz w:val="44"/>
          <w:szCs w:val="44"/>
          <w:highlight w:val="yellow"/>
        </w:rPr>
      </w:pPr>
    </w:p>
    <w:p>
      <w:pPr>
        <w:spacing w:line="600" w:lineRule="exact"/>
        <w:jc w:val="center"/>
        <w:rPr>
          <w:rFonts w:hint="eastAsia" w:eastAsia="方正小标宋简体"/>
          <w:kern w:val="0"/>
          <w:sz w:val="44"/>
          <w:szCs w:val="44"/>
          <w:highlight w:val="yellow"/>
        </w:rPr>
      </w:pPr>
    </w:p>
    <w:p>
      <w:pPr>
        <w:spacing w:line="600" w:lineRule="exact"/>
        <w:jc w:val="center"/>
        <w:rPr>
          <w:rFonts w:eastAsia="方正小标宋简体"/>
          <w:kern w:val="0"/>
          <w:sz w:val="44"/>
          <w:szCs w:val="44"/>
        </w:rPr>
      </w:pPr>
      <w:r>
        <w:rPr>
          <w:rFonts w:eastAsia="方正小标宋简体"/>
          <w:kern w:val="0"/>
          <w:sz w:val="44"/>
          <w:szCs w:val="44"/>
        </w:rPr>
        <w:t>“嘉陵江英才工程”2020年度高层次人才需求信息表</w:t>
      </w:r>
    </w:p>
    <w:p>
      <w:pPr>
        <w:spacing w:line="300" w:lineRule="exact"/>
        <w:jc w:val="center"/>
        <w:rPr>
          <w:rFonts w:eastAsia="方正小标宋简体"/>
          <w:kern w:val="0"/>
          <w:sz w:val="44"/>
          <w:szCs w:val="44"/>
        </w:rPr>
      </w:pPr>
    </w:p>
    <w:tbl>
      <w:tblPr>
        <w:tblStyle w:val="13"/>
        <w:tblW w:w="14240" w:type="dxa"/>
        <w:jc w:val="center"/>
        <w:tblLayout w:type="fixed"/>
        <w:tblCellMar>
          <w:top w:w="0" w:type="dxa"/>
          <w:left w:w="108" w:type="dxa"/>
          <w:bottom w:w="0" w:type="dxa"/>
          <w:right w:w="108" w:type="dxa"/>
        </w:tblCellMar>
      </w:tblPr>
      <w:tblGrid>
        <w:gridCol w:w="1240"/>
        <w:gridCol w:w="1672"/>
        <w:gridCol w:w="840"/>
        <w:gridCol w:w="1187"/>
        <w:gridCol w:w="1272"/>
        <w:gridCol w:w="529"/>
        <w:gridCol w:w="688"/>
        <w:gridCol w:w="242"/>
        <w:gridCol w:w="941"/>
        <w:gridCol w:w="864"/>
        <w:gridCol w:w="1205"/>
        <w:gridCol w:w="1240"/>
        <w:gridCol w:w="2320"/>
      </w:tblGrid>
      <w:tr>
        <w:tblPrEx>
          <w:tblCellMar>
            <w:top w:w="0" w:type="dxa"/>
            <w:left w:w="108" w:type="dxa"/>
            <w:bottom w:w="0" w:type="dxa"/>
            <w:right w:w="108" w:type="dxa"/>
          </w:tblCellMar>
        </w:tblPrEx>
        <w:trPr>
          <w:trHeight w:val="54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单位名称</w:t>
            </w:r>
          </w:p>
        </w:tc>
        <w:tc>
          <w:tcPr>
            <w:tcW w:w="251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蓬安县</w:t>
            </w:r>
            <w:r>
              <w:rPr>
                <w:rFonts w:hint="eastAsia" w:eastAsia="方正楷体简体"/>
                <w:kern w:val="0"/>
                <w:sz w:val="24"/>
                <w:szCs w:val="24"/>
              </w:rPr>
              <w:t>水产站</w:t>
            </w:r>
          </w:p>
        </w:tc>
        <w:tc>
          <w:tcPr>
            <w:tcW w:w="118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单位类别</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其他事业单位</w:t>
            </w:r>
          </w:p>
        </w:tc>
        <w:tc>
          <w:tcPr>
            <w:tcW w:w="93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w:t>
            </w:r>
          </w:p>
          <w:p>
            <w:pPr>
              <w:widowControl/>
              <w:spacing w:line="280" w:lineRule="exact"/>
              <w:jc w:val="center"/>
              <w:rPr>
                <w:rFonts w:eastAsia="方正楷体简体"/>
                <w:kern w:val="0"/>
                <w:sz w:val="24"/>
                <w:szCs w:val="24"/>
              </w:rPr>
            </w:pPr>
            <w:r>
              <w:rPr>
                <w:rFonts w:eastAsia="方正楷体简体"/>
                <w:kern w:val="0"/>
                <w:sz w:val="24"/>
                <w:szCs w:val="24"/>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邮政</w:t>
            </w:r>
            <w:r>
              <w:rPr>
                <w:rFonts w:eastAsia="方正楷体简体"/>
                <w:kern w:val="0"/>
                <w:sz w:val="24"/>
                <w:szCs w:val="24"/>
              </w:rPr>
              <w:br w:type="textWrapping"/>
            </w:r>
            <w:r>
              <w:rPr>
                <w:rFonts w:eastAsia="方正楷体简体"/>
                <w:kern w:val="0"/>
                <w:sz w:val="24"/>
                <w:szCs w:val="24"/>
              </w:rPr>
              <w:t>编码</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637800</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联 系 人</w:t>
            </w:r>
          </w:p>
        </w:tc>
        <w:tc>
          <w:tcPr>
            <w:tcW w:w="251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王丽娟</w:t>
            </w:r>
          </w:p>
        </w:tc>
        <w:tc>
          <w:tcPr>
            <w:tcW w:w="118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联系电话</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18349827666</w:t>
            </w:r>
          </w:p>
        </w:tc>
        <w:tc>
          <w:tcPr>
            <w:tcW w:w="93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690863104@qq.com</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通讯</w:t>
            </w:r>
          </w:p>
          <w:p>
            <w:pPr>
              <w:widowControl/>
              <w:spacing w:line="280" w:lineRule="exact"/>
              <w:jc w:val="center"/>
              <w:rPr>
                <w:rFonts w:eastAsia="方正楷体简体"/>
                <w:kern w:val="0"/>
                <w:sz w:val="24"/>
                <w:szCs w:val="24"/>
              </w:rPr>
            </w:pPr>
            <w:r>
              <w:rPr>
                <w:rFonts w:eastAsia="方正楷体简体"/>
                <w:kern w:val="0"/>
                <w:sz w:val="24"/>
                <w:szCs w:val="24"/>
              </w:rPr>
              <w:t>地址</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蓬安县相如镇政府街18号</w:t>
            </w:r>
          </w:p>
        </w:tc>
      </w:tr>
      <w:tr>
        <w:tblPrEx>
          <w:tblCellMar>
            <w:top w:w="0" w:type="dxa"/>
            <w:left w:w="108" w:type="dxa"/>
            <w:bottom w:w="0" w:type="dxa"/>
            <w:right w:w="108" w:type="dxa"/>
          </w:tblCellMar>
        </w:tblPrEx>
        <w:trPr>
          <w:trHeight w:val="2208"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单位简介</w:t>
            </w:r>
          </w:p>
        </w:tc>
        <w:tc>
          <w:tcPr>
            <w:tcW w:w="13000" w:type="dxa"/>
            <w:gridSpan w:val="1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ind w:firstLine="470" w:firstLineChars="200"/>
              <w:jc w:val="left"/>
              <w:rPr>
                <w:rFonts w:eastAsia="方正楷体简体"/>
                <w:kern w:val="0"/>
                <w:sz w:val="24"/>
                <w:szCs w:val="24"/>
              </w:rPr>
            </w:pPr>
            <w:r>
              <w:rPr>
                <w:rFonts w:eastAsia="方正楷体简体"/>
                <w:kern w:val="0"/>
                <w:sz w:val="24"/>
                <w:szCs w:val="24"/>
              </w:rPr>
              <w:t>蓬安县水产站是一家从事水产技术推广的全民事业单位，负责全县渔业行政管理、水产技术咨询服务、基层技术人员培训、水产发展规划、养殖水面管理及发证、渔业捕捞许可证发放、渔业船舶检验、渔业行业安全生产监督管理等工作，</w:t>
            </w:r>
          </w:p>
        </w:tc>
      </w:tr>
      <w:tr>
        <w:tblPrEx>
          <w:tblCellMar>
            <w:top w:w="0" w:type="dxa"/>
            <w:left w:w="108" w:type="dxa"/>
            <w:bottom w:w="0" w:type="dxa"/>
            <w:right w:w="108" w:type="dxa"/>
          </w:tblCellMar>
        </w:tblPrEx>
        <w:trPr>
          <w:trHeight w:val="834"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序号</w:t>
            </w:r>
          </w:p>
        </w:tc>
        <w:tc>
          <w:tcPr>
            <w:tcW w:w="167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引进岗位及拟任职务职位</w:t>
            </w:r>
          </w:p>
        </w:tc>
        <w:tc>
          <w:tcPr>
            <w:tcW w:w="8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专业</w:t>
            </w:r>
          </w:p>
        </w:tc>
        <w:tc>
          <w:tcPr>
            <w:tcW w:w="118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职称职务</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27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学历学位</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217"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工作经历</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18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其他要求</w:t>
            </w:r>
          </w:p>
        </w:tc>
        <w:tc>
          <w:tcPr>
            <w:tcW w:w="8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需求</w:t>
            </w:r>
            <w:r>
              <w:rPr>
                <w:rFonts w:eastAsia="方正楷体简体"/>
                <w:kern w:val="0"/>
                <w:sz w:val="24"/>
                <w:szCs w:val="24"/>
              </w:rPr>
              <w:br w:type="textWrapping"/>
            </w:r>
            <w:r>
              <w:rPr>
                <w:rFonts w:eastAsia="方正楷体简体"/>
                <w:kern w:val="0"/>
                <w:sz w:val="24"/>
                <w:szCs w:val="24"/>
              </w:rPr>
              <w:t>人数</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引进</w:t>
            </w:r>
            <w:r>
              <w:rPr>
                <w:rFonts w:eastAsia="方正楷体简体"/>
                <w:kern w:val="0"/>
                <w:sz w:val="24"/>
                <w:szCs w:val="24"/>
              </w:rPr>
              <w:br w:type="textWrapping"/>
            </w:r>
            <w:r>
              <w:rPr>
                <w:rFonts w:eastAsia="方正楷体简体"/>
                <w:kern w:val="0"/>
                <w:sz w:val="24"/>
                <w:szCs w:val="24"/>
              </w:rPr>
              <w:t>方式</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提供</w:t>
            </w:r>
            <w:r>
              <w:rPr>
                <w:rFonts w:eastAsia="方正楷体简体"/>
                <w:kern w:val="0"/>
                <w:sz w:val="24"/>
                <w:szCs w:val="24"/>
              </w:rPr>
              <w:br w:type="textWrapping"/>
            </w:r>
            <w:r>
              <w:rPr>
                <w:rFonts w:eastAsia="方正楷体简体"/>
                <w:kern w:val="0"/>
                <w:sz w:val="24"/>
                <w:szCs w:val="24"/>
              </w:rPr>
              <w:t>事业平台</w:t>
            </w:r>
          </w:p>
        </w:tc>
        <w:tc>
          <w:tcPr>
            <w:tcW w:w="2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提供薪酬、生活待遇或其他优惠条件</w:t>
            </w:r>
          </w:p>
        </w:tc>
      </w:tr>
      <w:tr>
        <w:tblPrEx>
          <w:tblCellMar>
            <w:top w:w="0" w:type="dxa"/>
            <w:left w:w="108" w:type="dxa"/>
            <w:bottom w:w="0" w:type="dxa"/>
            <w:right w:w="108" w:type="dxa"/>
          </w:tblCellMar>
        </w:tblPrEx>
        <w:trPr>
          <w:trHeight w:val="854"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综合岗位</w:t>
            </w:r>
          </w:p>
          <w:p>
            <w:pPr>
              <w:widowControl/>
              <w:spacing w:line="280" w:lineRule="exact"/>
              <w:jc w:val="center"/>
              <w:rPr>
                <w:rFonts w:eastAsia="方正楷体简体"/>
                <w:kern w:val="0"/>
                <w:sz w:val="24"/>
                <w:szCs w:val="24"/>
              </w:rPr>
            </w:pPr>
            <w:r>
              <w:rPr>
                <w:rFonts w:hint="eastAsia" w:eastAsia="方正楷体简体"/>
                <w:kern w:val="0"/>
                <w:sz w:val="24"/>
                <w:szCs w:val="24"/>
              </w:rPr>
              <w:t>工作人员</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产业经济学、发展经济学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全日制硕士研究生及以上</w:t>
            </w: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18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w:t>
            </w:r>
          </w:p>
        </w:tc>
        <w:tc>
          <w:tcPr>
            <w:tcW w:w="120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编制内</w:t>
            </w:r>
          </w:p>
          <w:p>
            <w:pPr>
              <w:widowControl/>
              <w:spacing w:line="280" w:lineRule="exact"/>
              <w:jc w:val="center"/>
              <w:rPr>
                <w:rFonts w:eastAsia="方正楷体简体"/>
                <w:kern w:val="0"/>
                <w:sz w:val="24"/>
                <w:szCs w:val="24"/>
              </w:rPr>
            </w:pPr>
            <w:r>
              <w:rPr>
                <w:rFonts w:eastAsia="方正楷体简体"/>
                <w:kern w:val="0"/>
                <w:sz w:val="24"/>
                <w:szCs w:val="24"/>
              </w:rPr>
              <w:t>刚性引进</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安家费、住宿、生活等补贴按县人才引进相关政策执行。</w:t>
            </w:r>
          </w:p>
        </w:tc>
      </w:tr>
    </w:tbl>
    <w:p>
      <w:pPr>
        <w:spacing w:line="600" w:lineRule="exact"/>
        <w:jc w:val="center"/>
        <w:rPr>
          <w:rFonts w:eastAsia="方正小标宋简体"/>
          <w:kern w:val="0"/>
          <w:sz w:val="44"/>
          <w:szCs w:val="44"/>
          <w:highlight w:val="yellow"/>
        </w:rPr>
      </w:pPr>
    </w:p>
    <w:p>
      <w:pPr>
        <w:spacing w:line="600" w:lineRule="exact"/>
        <w:jc w:val="center"/>
        <w:rPr>
          <w:rFonts w:hint="eastAsia" w:eastAsia="方正小标宋简体"/>
          <w:kern w:val="0"/>
          <w:sz w:val="44"/>
          <w:szCs w:val="44"/>
          <w:highlight w:val="yellow"/>
        </w:rPr>
      </w:pPr>
    </w:p>
    <w:p>
      <w:pPr>
        <w:spacing w:line="600" w:lineRule="exact"/>
        <w:jc w:val="center"/>
        <w:rPr>
          <w:rFonts w:eastAsia="方正小标宋简体"/>
          <w:kern w:val="0"/>
          <w:sz w:val="44"/>
          <w:szCs w:val="44"/>
        </w:rPr>
      </w:pPr>
      <w:r>
        <w:rPr>
          <w:rFonts w:eastAsia="方正小标宋简体"/>
          <w:kern w:val="0"/>
          <w:sz w:val="44"/>
          <w:szCs w:val="44"/>
        </w:rPr>
        <w:t>“嘉陵江英才工程”2020年度高层次人才需求信息表</w:t>
      </w:r>
    </w:p>
    <w:p>
      <w:pPr>
        <w:spacing w:line="300" w:lineRule="exact"/>
        <w:jc w:val="center"/>
        <w:rPr>
          <w:rFonts w:eastAsia="方正小标宋简体"/>
          <w:kern w:val="0"/>
          <w:sz w:val="44"/>
          <w:szCs w:val="44"/>
        </w:rPr>
      </w:pPr>
    </w:p>
    <w:tbl>
      <w:tblPr>
        <w:tblStyle w:val="13"/>
        <w:tblW w:w="14240" w:type="dxa"/>
        <w:jc w:val="center"/>
        <w:tblLayout w:type="fixed"/>
        <w:tblCellMar>
          <w:top w:w="0" w:type="dxa"/>
          <w:left w:w="108" w:type="dxa"/>
          <w:bottom w:w="0" w:type="dxa"/>
          <w:right w:w="108" w:type="dxa"/>
        </w:tblCellMar>
      </w:tblPr>
      <w:tblGrid>
        <w:gridCol w:w="1240"/>
        <w:gridCol w:w="1672"/>
        <w:gridCol w:w="840"/>
        <w:gridCol w:w="1187"/>
        <w:gridCol w:w="1272"/>
        <w:gridCol w:w="529"/>
        <w:gridCol w:w="688"/>
        <w:gridCol w:w="242"/>
        <w:gridCol w:w="941"/>
        <w:gridCol w:w="864"/>
        <w:gridCol w:w="1205"/>
        <w:gridCol w:w="1240"/>
        <w:gridCol w:w="2320"/>
      </w:tblGrid>
      <w:tr>
        <w:tblPrEx>
          <w:tblCellMar>
            <w:top w:w="0" w:type="dxa"/>
            <w:left w:w="108" w:type="dxa"/>
            <w:bottom w:w="0" w:type="dxa"/>
            <w:right w:w="108" w:type="dxa"/>
          </w:tblCellMar>
        </w:tblPrEx>
        <w:trPr>
          <w:trHeight w:val="54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单位名称</w:t>
            </w:r>
          </w:p>
        </w:tc>
        <w:tc>
          <w:tcPr>
            <w:tcW w:w="251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蓬安县工业园区服务中心</w:t>
            </w:r>
          </w:p>
        </w:tc>
        <w:tc>
          <w:tcPr>
            <w:tcW w:w="118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单位类别</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其他事业单位</w:t>
            </w:r>
          </w:p>
        </w:tc>
        <w:tc>
          <w:tcPr>
            <w:tcW w:w="93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w:t>
            </w:r>
          </w:p>
          <w:p>
            <w:pPr>
              <w:widowControl/>
              <w:spacing w:line="280" w:lineRule="exact"/>
              <w:jc w:val="center"/>
              <w:rPr>
                <w:rFonts w:eastAsia="方正楷体简体"/>
                <w:kern w:val="0"/>
                <w:sz w:val="24"/>
                <w:szCs w:val="24"/>
              </w:rPr>
            </w:pPr>
            <w:r>
              <w:rPr>
                <w:rFonts w:eastAsia="方正楷体简体"/>
                <w:kern w:val="0"/>
                <w:sz w:val="24"/>
                <w:szCs w:val="24"/>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邮政</w:t>
            </w:r>
            <w:r>
              <w:rPr>
                <w:rFonts w:eastAsia="方正楷体简体"/>
                <w:kern w:val="0"/>
                <w:sz w:val="24"/>
                <w:szCs w:val="24"/>
              </w:rPr>
              <w:br w:type="textWrapping"/>
            </w:r>
            <w:r>
              <w:rPr>
                <w:rFonts w:eastAsia="方正楷体简体"/>
                <w:kern w:val="0"/>
                <w:sz w:val="24"/>
                <w:szCs w:val="24"/>
              </w:rPr>
              <w:t>编码</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637800</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联 系 人</w:t>
            </w:r>
          </w:p>
        </w:tc>
        <w:tc>
          <w:tcPr>
            <w:tcW w:w="251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赵跃添</w:t>
            </w:r>
          </w:p>
        </w:tc>
        <w:tc>
          <w:tcPr>
            <w:tcW w:w="118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联系电话</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13699660417</w:t>
            </w:r>
          </w:p>
        </w:tc>
        <w:tc>
          <w:tcPr>
            <w:tcW w:w="93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350534520@qq.com</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通讯</w:t>
            </w:r>
          </w:p>
          <w:p>
            <w:pPr>
              <w:widowControl/>
              <w:spacing w:line="280" w:lineRule="exact"/>
              <w:jc w:val="center"/>
              <w:rPr>
                <w:rFonts w:eastAsia="方正楷体简体"/>
                <w:kern w:val="0"/>
                <w:sz w:val="24"/>
                <w:szCs w:val="24"/>
              </w:rPr>
            </w:pPr>
            <w:r>
              <w:rPr>
                <w:rFonts w:eastAsia="方正楷体简体"/>
                <w:kern w:val="0"/>
                <w:sz w:val="24"/>
                <w:szCs w:val="24"/>
              </w:rPr>
              <w:t>地址</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蓬安县河舒镇工业园区</w:t>
            </w:r>
          </w:p>
        </w:tc>
      </w:tr>
      <w:tr>
        <w:tblPrEx>
          <w:tblCellMar>
            <w:top w:w="0" w:type="dxa"/>
            <w:left w:w="108" w:type="dxa"/>
            <w:bottom w:w="0" w:type="dxa"/>
            <w:right w:w="108" w:type="dxa"/>
          </w:tblCellMar>
        </w:tblPrEx>
        <w:trPr>
          <w:trHeight w:val="2208"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单位简介</w:t>
            </w:r>
          </w:p>
        </w:tc>
        <w:tc>
          <w:tcPr>
            <w:tcW w:w="13000" w:type="dxa"/>
            <w:gridSpan w:val="1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ind w:firstLine="470" w:firstLineChars="200"/>
              <w:jc w:val="left"/>
              <w:rPr>
                <w:rFonts w:eastAsia="方正楷体简体"/>
                <w:kern w:val="0"/>
                <w:sz w:val="24"/>
                <w:szCs w:val="24"/>
              </w:rPr>
            </w:pPr>
            <w:r>
              <w:rPr>
                <w:rFonts w:hint="eastAsia" w:eastAsia="方正楷体简体"/>
                <w:kern w:val="0"/>
                <w:sz w:val="24"/>
                <w:szCs w:val="24"/>
              </w:rPr>
              <w:t>蓬安县工业园区服务中心</w:t>
            </w:r>
            <w:r>
              <w:rPr>
                <w:rFonts w:hint="eastAsia" w:eastAsia="方正楷体简体"/>
                <w:kern w:val="0"/>
                <w:sz w:val="24"/>
                <w:szCs w:val="24"/>
                <w:lang w:eastAsia="zh-CN"/>
              </w:rPr>
              <w:t>主要负责</w:t>
            </w:r>
            <w:r>
              <w:rPr>
                <w:rFonts w:hint="eastAsia" w:eastAsia="方正楷体简体"/>
                <w:kern w:val="0"/>
                <w:sz w:val="24"/>
                <w:szCs w:val="24"/>
              </w:rPr>
              <w:t>对园区内建设项目进行规划、设计、测量及施工放线、设施养护和管理等；对</w:t>
            </w:r>
            <w:r>
              <w:rPr>
                <w:rFonts w:eastAsia="方正楷体简体"/>
                <w:kern w:val="0"/>
                <w:sz w:val="24"/>
                <w:szCs w:val="24"/>
              </w:rPr>
              <w:t>园区</w:t>
            </w:r>
            <w:r>
              <w:rPr>
                <w:rFonts w:hint="eastAsia" w:eastAsia="方正楷体简体"/>
                <w:kern w:val="0"/>
                <w:sz w:val="24"/>
                <w:szCs w:val="24"/>
              </w:rPr>
              <w:t>企业提供相关服务性工作</w:t>
            </w:r>
            <w:r>
              <w:rPr>
                <w:rFonts w:eastAsia="方正楷体简体"/>
                <w:kern w:val="0"/>
                <w:sz w:val="24"/>
                <w:szCs w:val="24"/>
              </w:rPr>
              <w:t>。</w:t>
            </w:r>
          </w:p>
        </w:tc>
      </w:tr>
      <w:tr>
        <w:tblPrEx>
          <w:tblCellMar>
            <w:top w:w="0" w:type="dxa"/>
            <w:left w:w="108" w:type="dxa"/>
            <w:bottom w:w="0" w:type="dxa"/>
            <w:right w:w="108" w:type="dxa"/>
          </w:tblCellMar>
        </w:tblPrEx>
        <w:trPr>
          <w:trHeight w:val="834"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序号</w:t>
            </w:r>
          </w:p>
        </w:tc>
        <w:tc>
          <w:tcPr>
            <w:tcW w:w="167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引进岗位及拟任职务职位</w:t>
            </w:r>
          </w:p>
        </w:tc>
        <w:tc>
          <w:tcPr>
            <w:tcW w:w="8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专业</w:t>
            </w:r>
          </w:p>
        </w:tc>
        <w:tc>
          <w:tcPr>
            <w:tcW w:w="118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职称职务</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27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学历学位</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217"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工作经历</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18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其他要求</w:t>
            </w:r>
          </w:p>
        </w:tc>
        <w:tc>
          <w:tcPr>
            <w:tcW w:w="8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需求</w:t>
            </w:r>
            <w:r>
              <w:rPr>
                <w:rFonts w:eastAsia="方正楷体简体"/>
                <w:kern w:val="0"/>
                <w:sz w:val="24"/>
                <w:szCs w:val="24"/>
              </w:rPr>
              <w:br w:type="textWrapping"/>
            </w:r>
            <w:r>
              <w:rPr>
                <w:rFonts w:eastAsia="方正楷体简体"/>
                <w:kern w:val="0"/>
                <w:sz w:val="24"/>
                <w:szCs w:val="24"/>
              </w:rPr>
              <w:t>人数</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引进</w:t>
            </w:r>
            <w:r>
              <w:rPr>
                <w:rFonts w:eastAsia="方正楷体简体"/>
                <w:kern w:val="0"/>
                <w:sz w:val="24"/>
                <w:szCs w:val="24"/>
              </w:rPr>
              <w:br w:type="textWrapping"/>
            </w:r>
            <w:r>
              <w:rPr>
                <w:rFonts w:eastAsia="方正楷体简体"/>
                <w:kern w:val="0"/>
                <w:sz w:val="24"/>
                <w:szCs w:val="24"/>
              </w:rPr>
              <w:t>方式</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提供</w:t>
            </w:r>
            <w:r>
              <w:rPr>
                <w:rFonts w:eastAsia="方正楷体简体"/>
                <w:kern w:val="0"/>
                <w:sz w:val="24"/>
                <w:szCs w:val="24"/>
              </w:rPr>
              <w:br w:type="textWrapping"/>
            </w:r>
            <w:r>
              <w:rPr>
                <w:rFonts w:eastAsia="方正楷体简体"/>
                <w:kern w:val="0"/>
                <w:sz w:val="24"/>
                <w:szCs w:val="24"/>
              </w:rPr>
              <w:t>事业平台</w:t>
            </w:r>
          </w:p>
        </w:tc>
        <w:tc>
          <w:tcPr>
            <w:tcW w:w="2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提供薪酬、生活待遇或其他优惠条件</w:t>
            </w:r>
          </w:p>
        </w:tc>
      </w:tr>
      <w:tr>
        <w:tblPrEx>
          <w:tblCellMar>
            <w:top w:w="0" w:type="dxa"/>
            <w:left w:w="108" w:type="dxa"/>
            <w:bottom w:w="0" w:type="dxa"/>
            <w:right w:w="108" w:type="dxa"/>
          </w:tblCellMar>
        </w:tblPrEx>
        <w:trPr>
          <w:trHeight w:val="854"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综合岗位</w:t>
            </w:r>
          </w:p>
          <w:p>
            <w:pPr>
              <w:widowControl/>
              <w:spacing w:line="280" w:lineRule="exact"/>
              <w:jc w:val="center"/>
              <w:rPr>
                <w:rFonts w:eastAsia="方正楷体简体"/>
                <w:kern w:val="0"/>
                <w:sz w:val="24"/>
                <w:szCs w:val="24"/>
              </w:rPr>
            </w:pPr>
            <w:r>
              <w:rPr>
                <w:rFonts w:hint="eastAsia" w:eastAsia="方正楷体简体"/>
                <w:kern w:val="0"/>
                <w:sz w:val="24"/>
                <w:szCs w:val="24"/>
              </w:rPr>
              <w:t>工作人员</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材料成型及控制工程</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全日制硕士研究生及以上</w:t>
            </w: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18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w:t>
            </w:r>
          </w:p>
        </w:tc>
        <w:tc>
          <w:tcPr>
            <w:tcW w:w="1205"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编制内</w:t>
            </w:r>
          </w:p>
          <w:p>
            <w:pPr>
              <w:widowControl/>
              <w:spacing w:line="280" w:lineRule="exact"/>
              <w:jc w:val="center"/>
              <w:rPr>
                <w:rFonts w:eastAsia="方正楷体简体"/>
                <w:kern w:val="0"/>
                <w:sz w:val="24"/>
                <w:szCs w:val="24"/>
              </w:rPr>
            </w:pPr>
            <w:r>
              <w:rPr>
                <w:rFonts w:eastAsia="方正楷体简体"/>
                <w:kern w:val="0"/>
                <w:sz w:val="24"/>
                <w:szCs w:val="24"/>
              </w:rPr>
              <w:t>刚性引进</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安家费、住宿、生活等补贴按县人才引进相关政策执行。</w:t>
            </w:r>
          </w:p>
        </w:tc>
      </w:tr>
    </w:tbl>
    <w:p>
      <w:pPr>
        <w:spacing w:line="600" w:lineRule="exact"/>
        <w:jc w:val="center"/>
        <w:rPr>
          <w:rFonts w:hint="eastAsia" w:eastAsia="方正小标宋简体"/>
          <w:kern w:val="0"/>
          <w:sz w:val="44"/>
          <w:szCs w:val="44"/>
        </w:rPr>
      </w:pPr>
      <w:r>
        <w:rPr>
          <w:rFonts w:eastAsia="方正小标宋简体"/>
          <w:kern w:val="0"/>
          <w:sz w:val="44"/>
          <w:szCs w:val="44"/>
        </w:rPr>
        <w:t xml:space="preserve"> </w:t>
      </w:r>
    </w:p>
    <w:p>
      <w:pPr>
        <w:spacing w:line="600" w:lineRule="exact"/>
        <w:jc w:val="center"/>
        <w:rPr>
          <w:rFonts w:hint="eastAsia" w:eastAsia="方正小标宋简体"/>
          <w:kern w:val="0"/>
          <w:sz w:val="44"/>
          <w:szCs w:val="44"/>
        </w:rPr>
      </w:pPr>
    </w:p>
    <w:p>
      <w:pPr>
        <w:spacing w:line="600" w:lineRule="exact"/>
        <w:jc w:val="center"/>
        <w:rPr>
          <w:rFonts w:hint="eastAsia" w:eastAsia="方正小标宋简体"/>
          <w:kern w:val="0"/>
          <w:sz w:val="44"/>
          <w:szCs w:val="44"/>
        </w:rPr>
      </w:pPr>
    </w:p>
    <w:p>
      <w:pPr>
        <w:spacing w:line="600" w:lineRule="exact"/>
        <w:jc w:val="center"/>
        <w:rPr>
          <w:rFonts w:eastAsia="方正小标宋简体"/>
          <w:kern w:val="0"/>
          <w:sz w:val="44"/>
          <w:szCs w:val="44"/>
        </w:rPr>
      </w:pPr>
      <w:r>
        <w:rPr>
          <w:rFonts w:eastAsia="方正小标宋简体"/>
          <w:kern w:val="0"/>
          <w:sz w:val="44"/>
          <w:szCs w:val="44"/>
        </w:rPr>
        <w:t>“嘉陵江英才工程”2020年度高层次人才需求信息表</w:t>
      </w:r>
    </w:p>
    <w:p>
      <w:pPr>
        <w:spacing w:line="300" w:lineRule="exact"/>
        <w:jc w:val="center"/>
        <w:rPr>
          <w:rFonts w:eastAsia="方正小标宋简体"/>
          <w:kern w:val="0"/>
          <w:sz w:val="44"/>
          <w:szCs w:val="44"/>
        </w:rPr>
      </w:pPr>
    </w:p>
    <w:tbl>
      <w:tblPr>
        <w:tblStyle w:val="13"/>
        <w:tblW w:w="14240" w:type="dxa"/>
        <w:jc w:val="center"/>
        <w:tblLayout w:type="fixed"/>
        <w:tblCellMar>
          <w:top w:w="0" w:type="dxa"/>
          <w:left w:w="108" w:type="dxa"/>
          <w:bottom w:w="0" w:type="dxa"/>
          <w:right w:w="108" w:type="dxa"/>
        </w:tblCellMar>
      </w:tblPr>
      <w:tblGrid>
        <w:gridCol w:w="1240"/>
        <w:gridCol w:w="1672"/>
        <w:gridCol w:w="840"/>
        <w:gridCol w:w="1187"/>
        <w:gridCol w:w="1272"/>
        <w:gridCol w:w="529"/>
        <w:gridCol w:w="688"/>
        <w:gridCol w:w="242"/>
        <w:gridCol w:w="941"/>
        <w:gridCol w:w="864"/>
        <w:gridCol w:w="1205"/>
        <w:gridCol w:w="1240"/>
        <w:gridCol w:w="2320"/>
      </w:tblGrid>
      <w:tr>
        <w:tblPrEx>
          <w:tblCellMar>
            <w:top w:w="0" w:type="dxa"/>
            <w:left w:w="108" w:type="dxa"/>
            <w:bottom w:w="0" w:type="dxa"/>
            <w:right w:w="108" w:type="dxa"/>
          </w:tblCellMar>
        </w:tblPrEx>
        <w:trPr>
          <w:trHeight w:val="54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单位名称</w:t>
            </w:r>
          </w:p>
        </w:tc>
        <w:tc>
          <w:tcPr>
            <w:tcW w:w="251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蓬安县食品药品检验所</w:t>
            </w:r>
          </w:p>
        </w:tc>
        <w:tc>
          <w:tcPr>
            <w:tcW w:w="118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单位类别</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事业单位</w:t>
            </w:r>
          </w:p>
        </w:tc>
        <w:tc>
          <w:tcPr>
            <w:tcW w:w="93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w:t>
            </w:r>
          </w:p>
          <w:p>
            <w:pPr>
              <w:widowControl/>
              <w:spacing w:line="280" w:lineRule="exact"/>
              <w:jc w:val="center"/>
              <w:rPr>
                <w:rFonts w:eastAsia="方正楷体简体"/>
                <w:kern w:val="0"/>
                <w:sz w:val="24"/>
                <w:szCs w:val="24"/>
              </w:rPr>
            </w:pPr>
            <w:r>
              <w:rPr>
                <w:rFonts w:eastAsia="方正楷体简体"/>
                <w:kern w:val="0"/>
                <w:sz w:val="24"/>
                <w:szCs w:val="24"/>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邮政</w:t>
            </w:r>
            <w:r>
              <w:rPr>
                <w:rFonts w:eastAsia="方正楷体简体"/>
                <w:kern w:val="0"/>
                <w:sz w:val="24"/>
                <w:szCs w:val="24"/>
              </w:rPr>
              <w:br w:type="textWrapping"/>
            </w:r>
            <w:r>
              <w:rPr>
                <w:rFonts w:eastAsia="方正楷体简体"/>
                <w:kern w:val="0"/>
                <w:sz w:val="24"/>
                <w:szCs w:val="24"/>
              </w:rPr>
              <w:t>编码</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637800</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联 系 人</w:t>
            </w:r>
          </w:p>
        </w:tc>
        <w:tc>
          <w:tcPr>
            <w:tcW w:w="251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杨智勇</w:t>
            </w:r>
          </w:p>
        </w:tc>
        <w:tc>
          <w:tcPr>
            <w:tcW w:w="118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联系电话</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18281720088</w:t>
            </w:r>
          </w:p>
        </w:tc>
        <w:tc>
          <w:tcPr>
            <w:tcW w:w="93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18281720088@139.com</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通讯</w:t>
            </w:r>
          </w:p>
          <w:p>
            <w:pPr>
              <w:widowControl/>
              <w:spacing w:line="280" w:lineRule="exact"/>
              <w:jc w:val="center"/>
              <w:rPr>
                <w:rFonts w:eastAsia="方正楷体简体"/>
                <w:kern w:val="0"/>
                <w:sz w:val="24"/>
                <w:szCs w:val="24"/>
              </w:rPr>
            </w:pPr>
            <w:r>
              <w:rPr>
                <w:rFonts w:eastAsia="方正楷体简体"/>
                <w:kern w:val="0"/>
                <w:sz w:val="24"/>
                <w:szCs w:val="24"/>
              </w:rPr>
              <w:t>地址</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蓬安县相如镇东风路226号</w:t>
            </w:r>
          </w:p>
        </w:tc>
      </w:tr>
      <w:tr>
        <w:tblPrEx>
          <w:tblCellMar>
            <w:top w:w="0" w:type="dxa"/>
            <w:left w:w="108" w:type="dxa"/>
            <w:bottom w:w="0" w:type="dxa"/>
            <w:right w:w="108" w:type="dxa"/>
          </w:tblCellMar>
        </w:tblPrEx>
        <w:trPr>
          <w:trHeight w:val="2208"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单位简介</w:t>
            </w:r>
          </w:p>
        </w:tc>
        <w:tc>
          <w:tcPr>
            <w:tcW w:w="13000" w:type="dxa"/>
            <w:gridSpan w:val="1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ind w:firstLine="470" w:firstLineChars="200"/>
              <w:jc w:val="left"/>
              <w:rPr>
                <w:rFonts w:eastAsia="方正楷体简体"/>
                <w:kern w:val="0"/>
                <w:sz w:val="24"/>
                <w:szCs w:val="24"/>
              </w:rPr>
            </w:pPr>
            <w:r>
              <w:rPr>
                <w:rFonts w:eastAsia="方正楷体简体"/>
                <w:kern w:val="0"/>
                <w:sz w:val="24"/>
                <w:szCs w:val="24"/>
              </w:rPr>
              <w:t>蓬安县食品药品检验所是蓬安县市场监督管理局的下设机构。为全县食品药品安全风险监测提供服务，负责药品、保健食品、化妆品不良反应监测和医疗器械不良事件监测。收集、分析、上报全县药品、保健食品、化妆品不良反应与医疗器械不良事件信息；负责餐饮环节食品、保健食品、化妆品、药品、医疗器械质量的技术监督、实施计划抽样、快速检验及送检工作；负责药物滥用监测、信息收集、技术评价工作，承担不良反应（事件）药物滥用知识教育培训和分理用药安全用药科普宣传工作；负责餐饮环节食品、保健食品、化妆品、药品、医疗器械安全舆情信息分析、风险评估、上报、广告监测。</w:t>
            </w:r>
          </w:p>
        </w:tc>
      </w:tr>
      <w:tr>
        <w:tblPrEx>
          <w:tblCellMar>
            <w:top w:w="0" w:type="dxa"/>
            <w:left w:w="108" w:type="dxa"/>
            <w:bottom w:w="0" w:type="dxa"/>
            <w:right w:w="108" w:type="dxa"/>
          </w:tblCellMar>
        </w:tblPrEx>
        <w:trPr>
          <w:trHeight w:val="834"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序号</w:t>
            </w:r>
          </w:p>
        </w:tc>
        <w:tc>
          <w:tcPr>
            <w:tcW w:w="167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引进岗位及拟任职务职位</w:t>
            </w:r>
          </w:p>
        </w:tc>
        <w:tc>
          <w:tcPr>
            <w:tcW w:w="8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专业</w:t>
            </w:r>
          </w:p>
        </w:tc>
        <w:tc>
          <w:tcPr>
            <w:tcW w:w="118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职称职务</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27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学历学位</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217"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工作经历</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18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其他要求</w:t>
            </w:r>
          </w:p>
        </w:tc>
        <w:tc>
          <w:tcPr>
            <w:tcW w:w="8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需求</w:t>
            </w:r>
            <w:r>
              <w:rPr>
                <w:rFonts w:eastAsia="方正楷体简体"/>
                <w:kern w:val="0"/>
                <w:sz w:val="24"/>
                <w:szCs w:val="24"/>
              </w:rPr>
              <w:br w:type="textWrapping"/>
            </w:r>
            <w:r>
              <w:rPr>
                <w:rFonts w:eastAsia="方正楷体简体"/>
                <w:kern w:val="0"/>
                <w:sz w:val="24"/>
                <w:szCs w:val="24"/>
              </w:rPr>
              <w:t>人数</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引进</w:t>
            </w:r>
            <w:r>
              <w:rPr>
                <w:rFonts w:eastAsia="方正楷体简体"/>
                <w:kern w:val="0"/>
                <w:sz w:val="24"/>
                <w:szCs w:val="24"/>
              </w:rPr>
              <w:br w:type="textWrapping"/>
            </w:r>
            <w:r>
              <w:rPr>
                <w:rFonts w:eastAsia="方正楷体简体"/>
                <w:kern w:val="0"/>
                <w:sz w:val="24"/>
                <w:szCs w:val="24"/>
              </w:rPr>
              <w:t>方式</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提供</w:t>
            </w:r>
            <w:r>
              <w:rPr>
                <w:rFonts w:eastAsia="方正楷体简体"/>
                <w:kern w:val="0"/>
                <w:sz w:val="24"/>
                <w:szCs w:val="24"/>
              </w:rPr>
              <w:br w:type="textWrapping"/>
            </w:r>
            <w:r>
              <w:rPr>
                <w:rFonts w:eastAsia="方正楷体简体"/>
                <w:kern w:val="0"/>
                <w:sz w:val="24"/>
                <w:szCs w:val="24"/>
              </w:rPr>
              <w:t>事业平台</w:t>
            </w:r>
          </w:p>
        </w:tc>
        <w:tc>
          <w:tcPr>
            <w:tcW w:w="2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提供薪酬、生活待遇或其他优惠条件</w:t>
            </w:r>
          </w:p>
        </w:tc>
      </w:tr>
      <w:tr>
        <w:tblPrEx>
          <w:tblCellMar>
            <w:top w:w="0" w:type="dxa"/>
            <w:left w:w="108" w:type="dxa"/>
            <w:bottom w:w="0" w:type="dxa"/>
            <w:right w:w="108" w:type="dxa"/>
          </w:tblCellMar>
        </w:tblPrEx>
        <w:trPr>
          <w:trHeight w:val="854"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w:t>
            </w:r>
          </w:p>
        </w:tc>
        <w:tc>
          <w:tcPr>
            <w:tcW w:w="1672"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left"/>
              <w:rPr>
                <w:rFonts w:eastAsia="方正楷体简体"/>
                <w:kern w:val="0"/>
                <w:sz w:val="24"/>
                <w:szCs w:val="24"/>
              </w:rPr>
            </w:pPr>
            <w:r>
              <w:rPr>
                <w:rFonts w:eastAsia="方正楷体简体"/>
                <w:kern w:val="0"/>
                <w:sz w:val="24"/>
                <w:szCs w:val="24"/>
              </w:rPr>
              <w:t>专业技术</w:t>
            </w:r>
            <w:r>
              <w:rPr>
                <w:rFonts w:hint="eastAsia" w:eastAsia="方正楷体简体"/>
                <w:kern w:val="0"/>
                <w:sz w:val="24"/>
                <w:szCs w:val="24"/>
              </w:rPr>
              <w:t>岗位工作人员</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药学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left"/>
              <w:rPr>
                <w:rFonts w:eastAsia="方正楷体简体"/>
                <w:kern w:val="0"/>
                <w:sz w:val="24"/>
                <w:szCs w:val="24"/>
              </w:rPr>
            </w:pPr>
            <w:r>
              <w:rPr>
                <w:rFonts w:eastAsia="方正楷体简体"/>
                <w:kern w:val="0"/>
                <w:sz w:val="24"/>
                <w:szCs w:val="24"/>
              </w:rPr>
              <w:t>全日制硕士研究生及以上</w:t>
            </w: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18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w:t>
            </w:r>
          </w:p>
        </w:tc>
        <w:tc>
          <w:tcPr>
            <w:tcW w:w="1205"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编制内</w:t>
            </w:r>
          </w:p>
          <w:p>
            <w:pPr>
              <w:widowControl/>
              <w:spacing w:line="280" w:lineRule="exact"/>
              <w:jc w:val="center"/>
              <w:rPr>
                <w:rFonts w:eastAsia="方正楷体简体"/>
                <w:kern w:val="0"/>
                <w:sz w:val="24"/>
                <w:szCs w:val="24"/>
              </w:rPr>
            </w:pPr>
            <w:r>
              <w:rPr>
                <w:rFonts w:eastAsia="方正楷体简体"/>
                <w:kern w:val="0"/>
                <w:sz w:val="24"/>
                <w:szCs w:val="24"/>
              </w:rPr>
              <w:t>刚性引进</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left"/>
              <w:rPr>
                <w:rFonts w:eastAsia="方正楷体简体"/>
                <w:kern w:val="0"/>
                <w:sz w:val="24"/>
                <w:szCs w:val="24"/>
              </w:rPr>
            </w:pPr>
            <w:r>
              <w:rPr>
                <w:rFonts w:eastAsia="方正楷体简体"/>
                <w:kern w:val="0"/>
                <w:sz w:val="24"/>
                <w:szCs w:val="24"/>
              </w:rPr>
              <w:t>安家费、住宿、生活等补贴按县人才引进相关政策执行。</w:t>
            </w:r>
          </w:p>
        </w:tc>
      </w:tr>
      <w:tr>
        <w:tblPrEx>
          <w:tblCellMar>
            <w:top w:w="0" w:type="dxa"/>
            <w:left w:w="108" w:type="dxa"/>
            <w:bottom w:w="0" w:type="dxa"/>
            <w:right w:w="108" w:type="dxa"/>
          </w:tblCellMar>
        </w:tblPrEx>
        <w:trPr>
          <w:trHeight w:val="858"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2</w:t>
            </w:r>
          </w:p>
        </w:tc>
        <w:tc>
          <w:tcPr>
            <w:tcW w:w="1672"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法学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bookmarkStart w:id="0" w:name="_GoBack"/>
            <w:bookmarkEnd w:id="0"/>
          </w:p>
        </w:tc>
        <w:tc>
          <w:tcPr>
            <w:tcW w:w="118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w:t>
            </w:r>
          </w:p>
        </w:tc>
        <w:tc>
          <w:tcPr>
            <w:tcW w:w="1205"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bl>
    <w:p>
      <w:pPr>
        <w:spacing w:line="600" w:lineRule="exact"/>
        <w:jc w:val="center"/>
        <w:rPr>
          <w:rFonts w:eastAsia="方正小标宋简体"/>
          <w:kern w:val="0"/>
          <w:sz w:val="44"/>
          <w:szCs w:val="44"/>
        </w:rPr>
      </w:pPr>
      <w:r>
        <w:rPr>
          <w:rFonts w:eastAsia="方正小标宋简体"/>
          <w:kern w:val="0"/>
          <w:sz w:val="44"/>
          <w:szCs w:val="44"/>
        </w:rPr>
        <w:t>“嘉陵江英才工程”2020年度高层次人才需求信息表</w:t>
      </w:r>
    </w:p>
    <w:p>
      <w:pPr>
        <w:spacing w:line="300" w:lineRule="exact"/>
        <w:jc w:val="center"/>
        <w:rPr>
          <w:rFonts w:eastAsia="方正小标宋简体"/>
          <w:kern w:val="0"/>
          <w:sz w:val="44"/>
          <w:szCs w:val="44"/>
        </w:rPr>
      </w:pPr>
    </w:p>
    <w:tbl>
      <w:tblPr>
        <w:tblStyle w:val="13"/>
        <w:tblW w:w="14240" w:type="dxa"/>
        <w:jc w:val="center"/>
        <w:tblLayout w:type="fixed"/>
        <w:tblCellMar>
          <w:top w:w="0" w:type="dxa"/>
          <w:left w:w="108" w:type="dxa"/>
          <w:bottom w:w="0" w:type="dxa"/>
          <w:right w:w="108" w:type="dxa"/>
        </w:tblCellMar>
      </w:tblPr>
      <w:tblGrid>
        <w:gridCol w:w="1240"/>
        <w:gridCol w:w="1672"/>
        <w:gridCol w:w="840"/>
        <w:gridCol w:w="1187"/>
        <w:gridCol w:w="1272"/>
        <w:gridCol w:w="529"/>
        <w:gridCol w:w="688"/>
        <w:gridCol w:w="242"/>
        <w:gridCol w:w="941"/>
        <w:gridCol w:w="864"/>
        <w:gridCol w:w="1205"/>
        <w:gridCol w:w="1240"/>
        <w:gridCol w:w="2320"/>
      </w:tblGrid>
      <w:tr>
        <w:tblPrEx>
          <w:tblCellMar>
            <w:top w:w="0" w:type="dxa"/>
            <w:left w:w="108" w:type="dxa"/>
            <w:bottom w:w="0" w:type="dxa"/>
            <w:right w:w="108" w:type="dxa"/>
          </w:tblCellMar>
        </w:tblPrEx>
        <w:trPr>
          <w:trHeight w:val="54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单位名称</w:t>
            </w:r>
          </w:p>
        </w:tc>
        <w:tc>
          <w:tcPr>
            <w:tcW w:w="251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四川省蓬安县第二中学</w:t>
            </w:r>
          </w:p>
        </w:tc>
        <w:tc>
          <w:tcPr>
            <w:tcW w:w="118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单位类别</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其他事业单位</w:t>
            </w:r>
          </w:p>
        </w:tc>
        <w:tc>
          <w:tcPr>
            <w:tcW w:w="93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w:t>
            </w:r>
          </w:p>
          <w:p>
            <w:pPr>
              <w:widowControl/>
              <w:spacing w:line="280" w:lineRule="exact"/>
              <w:jc w:val="center"/>
              <w:rPr>
                <w:rFonts w:eastAsia="方正楷体简体"/>
                <w:kern w:val="0"/>
                <w:sz w:val="24"/>
                <w:szCs w:val="24"/>
              </w:rPr>
            </w:pPr>
            <w:r>
              <w:rPr>
                <w:rFonts w:eastAsia="方正楷体简体"/>
                <w:kern w:val="0"/>
                <w:sz w:val="24"/>
                <w:szCs w:val="24"/>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邮政</w:t>
            </w:r>
            <w:r>
              <w:rPr>
                <w:rFonts w:eastAsia="方正楷体简体"/>
                <w:kern w:val="0"/>
                <w:sz w:val="24"/>
                <w:szCs w:val="24"/>
              </w:rPr>
              <w:br w:type="textWrapping"/>
            </w:r>
            <w:r>
              <w:rPr>
                <w:rFonts w:eastAsia="方正楷体简体"/>
                <w:kern w:val="0"/>
                <w:sz w:val="24"/>
                <w:szCs w:val="24"/>
              </w:rPr>
              <w:t>编码</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637800</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联 系 人</w:t>
            </w:r>
          </w:p>
        </w:tc>
        <w:tc>
          <w:tcPr>
            <w:tcW w:w="251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刘斗钦</w:t>
            </w:r>
          </w:p>
        </w:tc>
        <w:tc>
          <w:tcPr>
            <w:tcW w:w="118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联系电话</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13890761718</w:t>
            </w:r>
          </w:p>
        </w:tc>
        <w:tc>
          <w:tcPr>
            <w:tcW w:w="93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paezbgs@126.com</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通讯</w:t>
            </w:r>
          </w:p>
          <w:p>
            <w:pPr>
              <w:widowControl/>
              <w:spacing w:line="280" w:lineRule="exact"/>
              <w:jc w:val="center"/>
              <w:rPr>
                <w:rFonts w:eastAsia="方正楷体简体"/>
                <w:kern w:val="0"/>
                <w:sz w:val="24"/>
                <w:szCs w:val="24"/>
              </w:rPr>
            </w:pPr>
            <w:r>
              <w:rPr>
                <w:rFonts w:eastAsia="方正楷体简体"/>
                <w:kern w:val="0"/>
                <w:sz w:val="24"/>
                <w:szCs w:val="24"/>
              </w:rPr>
              <w:t>地址</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蓬安县相如镇铧厂东路4号</w:t>
            </w:r>
          </w:p>
        </w:tc>
      </w:tr>
      <w:tr>
        <w:tblPrEx>
          <w:tblCellMar>
            <w:top w:w="0" w:type="dxa"/>
            <w:left w:w="108" w:type="dxa"/>
            <w:bottom w:w="0" w:type="dxa"/>
            <w:right w:w="108" w:type="dxa"/>
          </w:tblCellMar>
        </w:tblPrEx>
        <w:trPr>
          <w:trHeight w:val="2208"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单位简介</w:t>
            </w:r>
          </w:p>
        </w:tc>
        <w:tc>
          <w:tcPr>
            <w:tcW w:w="13000" w:type="dxa"/>
            <w:gridSpan w:val="1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ind w:firstLine="470" w:firstLineChars="200"/>
              <w:jc w:val="left"/>
              <w:rPr>
                <w:rFonts w:eastAsia="方正楷体简体"/>
                <w:kern w:val="0"/>
                <w:sz w:val="24"/>
                <w:szCs w:val="24"/>
              </w:rPr>
            </w:pPr>
            <w:r>
              <w:rPr>
                <w:rFonts w:eastAsia="方正楷体简体"/>
                <w:kern w:val="0"/>
                <w:sz w:val="24"/>
                <w:szCs w:val="24"/>
              </w:rPr>
              <w:t>四川省蓬安县第二中学是始建于1956年的普通高级完全中学。学校先后被省、市和授予“四川省文明单位”、“南充市示范性普通高（完）中”、“市级示范学校”、“蓬安县十佳学校”、“德育工作先进集体”、“教育教学管理先进集体”等荣誉称号。学校占地面积126.66亩，绿化面积8000平方米，基本实现了数字校园及智慧课堂。</w:t>
            </w:r>
          </w:p>
        </w:tc>
      </w:tr>
      <w:tr>
        <w:tblPrEx>
          <w:tblCellMar>
            <w:top w:w="0" w:type="dxa"/>
            <w:left w:w="108" w:type="dxa"/>
            <w:bottom w:w="0" w:type="dxa"/>
            <w:right w:w="108" w:type="dxa"/>
          </w:tblCellMar>
        </w:tblPrEx>
        <w:trPr>
          <w:trHeight w:val="834"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序号</w:t>
            </w:r>
          </w:p>
        </w:tc>
        <w:tc>
          <w:tcPr>
            <w:tcW w:w="167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引进岗位及拟任职务职位</w:t>
            </w:r>
          </w:p>
        </w:tc>
        <w:tc>
          <w:tcPr>
            <w:tcW w:w="8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专业</w:t>
            </w:r>
          </w:p>
        </w:tc>
        <w:tc>
          <w:tcPr>
            <w:tcW w:w="118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职称职务</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27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学历学位</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217"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工作经历</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18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其他要求</w:t>
            </w:r>
          </w:p>
        </w:tc>
        <w:tc>
          <w:tcPr>
            <w:tcW w:w="8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需求</w:t>
            </w:r>
            <w:r>
              <w:rPr>
                <w:rFonts w:eastAsia="方正楷体简体"/>
                <w:kern w:val="0"/>
                <w:sz w:val="24"/>
                <w:szCs w:val="24"/>
              </w:rPr>
              <w:br w:type="textWrapping"/>
            </w:r>
            <w:r>
              <w:rPr>
                <w:rFonts w:eastAsia="方正楷体简体"/>
                <w:kern w:val="0"/>
                <w:sz w:val="24"/>
                <w:szCs w:val="24"/>
              </w:rPr>
              <w:t>人数</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引进</w:t>
            </w:r>
            <w:r>
              <w:rPr>
                <w:rFonts w:eastAsia="方正楷体简体"/>
                <w:kern w:val="0"/>
                <w:sz w:val="24"/>
                <w:szCs w:val="24"/>
              </w:rPr>
              <w:br w:type="textWrapping"/>
            </w:r>
            <w:r>
              <w:rPr>
                <w:rFonts w:eastAsia="方正楷体简体"/>
                <w:kern w:val="0"/>
                <w:sz w:val="24"/>
                <w:szCs w:val="24"/>
              </w:rPr>
              <w:t>方式</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提供</w:t>
            </w:r>
            <w:r>
              <w:rPr>
                <w:rFonts w:eastAsia="方正楷体简体"/>
                <w:kern w:val="0"/>
                <w:sz w:val="24"/>
                <w:szCs w:val="24"/>
              </w:rPr>
              <w:br w:type="textWrapping"/>
            </w:r>
            <w:r>
              <w:rPr>
                <w:rFonts w:eastAsia="方正楷体简体"/>
                <w:kern w:val="0"/>
                <w:sz w:val="24"/>
                <w:szCs w:val="24"/>
              </w:rPr>
              <w:t>事业平台</w:t>
            </w:r>
          </w:p>
        </w:tc>
        <w:tc>
          <w:tcPr>
            <w:tcW w:w="2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提供薪酬、生活待遇或其他优惠条件</w:t>
            </w:r>
          </w:p>
        </w:tc>
      </w:tr>
      <w:tr>
        <w:tblPrEx>
          <w:tblCellMar>
            <w:top w:w="0" w:type="dxa"/>
            <w:left w:w="108" w:type="dxa"/>
            <w:bottom w:w="0" w:type="dxa"/>
            <w:right w:w="108" w:type="dxa"/>
          </w:tblCellMar>
        </w:tblPrEx>
        <w:trPr>
          <w:trHeight w:val="854"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专业对口学科教师</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ascii="方正楷体简体" w:hAnsi="方正楷体简体" w:eastAsia="方正楷体简体" w:cs="方正楷体简体"/>
                <w:color w:val="000000"/>
                <w:kern w:val="0"/>
                <w:sz w:val="24"/>
                <w:szCs w:val="24"/>
              </w:rPr>
            </w:pPr>
            <w:r>
              <w:rPr>
                <w:rFonts w:hint="eastAsia" w:ascii="方正楷体简体" w:hAnsi="方正楷体简体" w:eastAsia="方正楷体简体" w:cs="方正楷体简体"/>
                <w:kern w:val="0"/>
                <w:sz w:val="24"/>
                <w:szCs w:val="24"/>
              </w:rPr>
              <w:t>汉语言</w:t>
            </w:r>
            <w:r>
              <w:rPr>
                <w:rFonts w:hint="eastAsia" w:ascii="方正楷体简体" w:hAnsi="方正楷体简体" w:eastAsia="方正楷体简体" w:cs="方正楷体简体"/>
                <w:color w:val="000000"/>
                <w:kern w:val="0"/>
                <w:sz w:val="24"/>
                <w:szCs w:val="24"/>
              </w:rPr>
              <w:t>文学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全日制硕士研究生及以上</w:t>
            </w: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183" w:type="dxa"/>
            <w:gridSpan w:val="2"/>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持有对应学科高级中学教师资格证。</w:t>
            </w: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3</w:t>
            </w:r>
          </w:p>
        </w:tc>
        <w:tc>
          <w:tcPr>
            <w:tcW w:w="1205"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编制内</w:t>
            </w:r>
          </w:p>
          <w:p>
            <w:pPr>
              <w:widowControl/>
              <w:spacing w:line="280" w:lineRule="exact"/>
              <w:jc w:val="center"/>
              <w:rPr>
                <w:rFonts w:eastAsia="方正楷体简体"/>
                <w:kern w:val="0"/>
                <w:sz w:val="24"/>
                <w:szCs w:val="24"/>
              </w:rPr>
            </w:pPr>
            <w:r>
              <w:rPr>
                <w:rFonts w:eastAsia="方正楷体简体"/>
                <w:kern w:val="0"/>
                <w:sz w:val="24"/>
                <w:szCs w:val="24"/>
              </w:rPr>
              <w:t>刚性引进</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left"/>
              <w:rPr>
                <w:rFonts w:eastAsia="方正楷体简体"/>
                <w:kern w:val="0"/>
                <w:sz w:val="24"/>
                <w:szCs w:val="24"/>
              </w:rPr>
            </w:pPr>
            <w:r>
              <w:rPr>
                <w:rFonts w:eastAsia="方正楷体简体"/>
                <w:kern w:val="0"/>
                <w:sz w:val="24"/>
                <w:szCs w:val="24"/>
              </w:rPr>
              <w:t>安家费、住宿、生活等补贴按县人才引进相关政策执行。</w:t>
            </w:r>
          </w:p>
        </w:tc>
      </w:tr>
      <w:tr>
        <w:tblPrEx>
          <w:tblCellMar>
            <w:top w:w="0" w:type="dxa"/>
            <w:left w:w="108" w:type="dxa"/>
            <w:bottom w:w="0" w:type="dxa"/>
            <w:right w:w="108" w:type="dxa"/>
          </w:tblCellMar>
        </w:tblPrEx>
        <w:trPr>
          <w:trHeight w:val="858"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2</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专业对口学科教师</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ascii="方正楷体简体" w:hAnsi="方正楷体简体" w:eastAsia="方正楷体简体" w:cs="方正楷体简体"/>
                <w:color w:val="000000"/>
                <w:kern w:val="0"/>
                <w:sz w:val="24"/>
                <w:szCs w:val="24"/>
              </w:rPr>
            </w:pPr>
            <w:r>
              <w:rPr>
                <w:rFonts w:hint="eastAsia" w:ascii="方正楷体简体" w:hAnsi="方正楷体简体" w:eastAsia="方正楷体简体" w:cs="方正楷体简体"/>
                <w:color w:val="000000"/>
                <w:kern w:val="0"/>
                <w:sz w:val="24"/>
                <w:szCs w:val="24"/>
              </w:rPr>
              <w:t>数学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3</w:t>
            </w:r>
          </w:p>
        </w:tc>
        <w:tc>
          <w:tcPr>
            <w:tcW w:w="1205"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r>
        <w:tblPrEx>
          <w:tblCellMar>
            <w:top w:w="0" w:type="dxa"/>
            <w:left w:w="108" w:type="dxa"/>
            <w:bottom w:w="0" w:type="dxa"/>
            <w:right w:w="108" w:type="dxa"/>
          </w:tblCellMar>
        </w:tblPrEx>
        <w:trPr>
          <w:trHeight w:val="858"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3</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专业对口学科教师</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ascii="方正楷体简体" w:hAnsi="方正楷体简体" w:eastAsia="方正楷体简体" w:cs="方正楷体简体"/>
                <w:color w:val="000000"/>
                <w:kern w:val="0"/>
                <w:sz w:val="24"/>
                <w:szCs w:val="24"/>
              </w:rPr>
            </w:pPr>
            <w:r>
              <w:rPr>
                <w:rFonts w:hint="eastAsia" w:ascii="方正楷体简体" w:hAnsi="方正楷体简体" w:eastAsia="方正楷体简体" w:cs="方正楷体简体"/>
                <w:color w:val="000000"/>
                <w:kern w:val="0"/>
                <w:sz w:val="24"/>
                <w:szCs w:val="24"/>
              </w:rPr>
              <w:t>思想政治教育</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3</w:t>
            </w:r>
          </w:p>
        </w:tc>
        <w:tc>
          <w:tcPr>
            <w:tcW w:w="1205"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r>
        <w:tblPrEx>
          <w:tblCellMar>
            <w:top w:w="0" w:type="dxa"/>
            <w:left w:w="108" w:type="dxa"/>
            <w:bottom w:w="0" w:type="dxa"/>
            <w:right w:w="108" w:type="dxa"/>
          </w:tblCellMar>
        </w:tblPrEx>
        <w:trPr>
          <w:trHeight w:val="858"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4</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专业对口学科教师</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ascii="方正楷体简体" w:hAnsi="方正楷体简体" w:eastAsia="方正楷体简体" w:cs="方正楷体简体"/>
                <w:color w:val="000000"/>
                <w:kern w:val="0"/>
                <w:sz w:val="24"/>
                <w:szCs w:val="24"/>
              </w:rPr>
            </w:pPr>
            <w:r>
              <w:rPr>
                <w:rFonts w:hint="eastAsia" w:ascii="方正楷体简体" w:hAnsi="方正楷体简体" w:eastAsia="方正楷体简体" w:cs="方正楷体简体"/>
                <w:color w:val="000000"/>
                <w:kern w:val="0"/>
                <w:sz w:val="24"/>
                <w:szCs w:val="24"/>
              </w:rPr>
              <w:t>物理学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全日制硕士研究生及以上</w:t>
            </w: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持有对应学科高级中学教师资格证。</w:t>
            </w: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1</w:t>
            </w:r>
          </w:p>
        </w:tc>
        <w:tc>
          <w:tcPr>
            <w:tcW w:w="1205"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编制内</w:t>
            </w:r>
          </w:p>
          <w:p>
            <w:pPr>
              <w:widowControl/>
              <w:spacing w:line="280" w:lineRule="exact"/>
              <w:jc w:val="center"/>
              <w:rPr>
                <w:rFonts w:eastAsia="方正楷体简体"/>
                <w:kern w:val="0"/>
                <w:sz w:val="24"/>
                <w:szCs w:val="24"/>
              </w:rPr>
            </w:pPr>
            <w:r>
              <w:rPr>
                <w:rFonts w:eastAsia="方正楷体简体"/>
                <w:kern w:val="0"/>
                <w:sz w:val="24"/>
                <w:szCs w:val="24"/>
              </w:rPr>
              <w:t>刚性引进</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left"/>
              <w:rPr>
                <w:rFonts w:eastAsia="方正楷体简体"/>
                <w:kern w:val="0"/>
                <w:sz w:val="24"/>
                <w:szCs w:val="24"/>
              </w:rPr>
            </w:pPr>
            <w:r>
              <w:rPr>
                <w:rFonts w:eastAsia="方正楷体简体"/>
                <w:kern w:val="0"/>
                <w:sz w:val="24"/>
                <w:szCs w:val="24"/>
              </w:rPr>
              <w:t>安家费、住宿、生活等补贴按县人才引进相关政策执行。</w:t>
            </w:r>
          </w:p>
        </w:tc>
      </w:tr>
      <w:tr>
        <w:tblPrEx>
          <w:tblCellMar>
            <w:top w:w="0" w:type="dxa"/>
            <w:left w:w="108" w:type="dxa"/>
            <w:bottom w:w="0" w:type="dxa"/>
            <w:right w:w="108" w:type="dxa"/>
          </w:tblCellMar>
        </w:tblPrEx>
        <w:trPr>
          <w:trHeight w:val="858"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5</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专业对口学科教师</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ascii="方正楷体简体" w:hAnsi="方正楷体简体" w:eastAsia="方正楷体简体" w:cs="方正楷体简体"/>
                <w:color w:val="000000"/>
                <w:kern w:val="0"/>
                <w:sz w:val="24"/>
                <w:szCs w:val="24"/>
              </w:rPr>
            </w:pPr>
            <w:r>
              <w:rPr>
                <w:rFonts w:hint="eastAsia" w:ascii="方正楷体简体" w:hAnsi="方正楷体简体" w:eastAsia="方正楷体简体" w:cs="方正楷体简体"/>
                <w:color w:val="000000"/>
                <w:kern w:val="0"/>
                <w:sz w:val="24"/>
                <w:szCs w:val="24"/>
              </w:rPr>
              <w:t>地理科学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1</w:t>
            </w:r>
          </w:p>
        </w:tc>
        <w:tc>
          <w:tcPr>
            <w:tcW w:w="1205"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r>
        <w:tblPrEx>
          <w:tblCellMar>
            <w:top w:w="0" w:type="dxa"/>
            <w:left w:w="108" w:type="dxa"/>
            <w:bottom w:w="0" w:type="dxa"/>
            <w:right w:w="108" w:type="dxa"/>
          </w:tblCellMar>
        </w:tblPrEx>
        <w:trPr>
          <w:trHeight w:val="858"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6</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专业对口学科教师</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ascii="方正楷体简体" w:hAnsi="方正楷体简体" w:eastAsia="方正楷体简体" w:cs="方正楷体简体"/>
                <w:color w:val="000000"/>
                <w:kern w:val="0"/>
                <w:sz w:val="24"/>
                <w:szCs w:val="24"/>
              </w:rPr>
            </w:pPr>
            <w:r>
              <w:rPr>
                <w:rFonts w:hint="eastAsia" w:ascii="方正楷体简体" w:hAnsi="方正楷体简体" w:eastAsia="方正楷体简体" w:cs="方正楷体简体"/>
                <w:color w:val="000000"/>
                <w:kern w:val="0"/>
                <w:sz w:val="24"/>
                <w:szCs w:val="24"/>
              </w:rPr>
              <w:t>化学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1</w:t>
            </w:r>
          </w:p>
        </w:tc>
        <w:tc>
          <w:tcPr>
            <w:tcW w:w="1205"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r>
        <w:tblPrEx>
          <w:tblCellMar>
            <w:top w:w="0" w:type="dxa"/>
            <w:left w:w="108" w:type="dxa"/>
            <w:bottom w:w="0" w:type="dxa"/>
            <w:right w:w="108" w:type="dxa"/>
          </w:tblCellMar>
        </w:tblPrEx>
        <w:trPr>
          <w:trHeight w:val="858"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7</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专业对口学科教师</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ascii="方正楷体简体" w:hAnsi="方正楷体简体" w:eastAsia="方正楷体简体" w:cs="方正楷体简体"/>
                <w:color w:val="000000"/>
                <w:kern w:val="0"/>
                <w:sz w:val="24"/>
                <w:szCs w:val="24"/>
              </w:rPr>
            </w:pPr>
            <w:r>
              <w:rPr>
                <w:rFonts w:hint="eastAsia" w:ascii="方正楷体简体" w:hAnsi="方正楷体简体" w:eastAsia="方正楷体简体" w:cs="方正楷体简体"/>
                <w:color w:val="000000"/>
                <w:kern w:val="0"/>
                <w:sz w:val="24"/>
                <w:szCs w:val="24"/>
              </w:rPr>
              <w:t>生物科学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1</w:t>
            </w:r>
          </w:p>
        </w:tc>
        <w:tc>
          <w:tcPr>
            <w:tcW w:w="1205"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r>
        <w:tblPrEx>
          <w:tblCellMar>
            <w:top w:w="0" w:type="dxa"/>
            <w:left w:w="108" w:type="dxa"/>
            <w:bottom w:w="0" w:type="dxa"/>
            <w:right w:w="108" w:type="dxa"/>
          </w:tblCellMar>
        </w:tblPrEx>
        <w:trPr>
          <w:trHeight w:val="858"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8</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专业对口学科教师</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ascii="方正楷体简体" w:hAnsi="方正楷体简体" w:eastAsia="方正楷体简体" w:cs="方正楷体简体"/>
                <w:color w:val="000000"/>
                <w:kern w:val="0"/>
                <w:sz w:val="24"/>
                <w:szCs w:val="24"/>
              </w:rPr>
            </w:pPr>
            <w:r>
              <w:rPr>
                <w:rFonts w:hint="eastAsia" w:ascii="方正楷体简体" w:hAnsi="方正楷体简体" w:eastAsia="方正楷体简体" w:cs="方正楷体简体"/>
                <w:color w:val="000000"/>
                <w:kern w:val="0"/>
                <w:sz w:val="24"/>
                <w:szCs w:val="24"/>
              </w:rPr>
              <w:t>历史学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1</w:t>
            </w:r>
          </w:p>
        </w:tc>
        <w:tc>
          <w:tcPr>
            <w:tcW w:w="1205"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bl>
    <w:p>
      <w:pPr>
        <w:spacing w:line="600" w:lineRule="exact"/>
        <w:jc w:val="center"/>
        <w:rPr>
          <w:rFonts w:eastAsia="方正小标宋简体"/>
          <w:kern w:val="0"/>
          <w:sz w:val="44"/>
          <w:szCs w:val="44"/>
        </w:rPr>
      </w:pPr>
    </w:p>
    <w:p>
      <w:pPr>
        <w:spacing w:line="600" w:lineRule="exact"/>
        <w:jc w:val="center"/>
        <w:rPr>
          <w:rFonts w:eastAsia="方正小标宋简体"/>
          <w:kern w:val="0"/>
          <w:sz w:val="44"/>
          <w:szCs w:val="44"/>
        </w:rPr>
      </w:pPr>
    </w:p>
    <w:p>
      <w:pPr>
        <w:spacing w:line="600" w:lineRule="exact"/>
        <w:jc w:val="center"/>
        <w:rPr>
          <w:rFonts w:eastAsia="方正小标宋简体"/>
          <w:kern w:val="0"/>
          <w:sz w:val="44"/>
          <w:szCs w:val="44"/>
        </w:rPr>
      </w:pPr>
    </w:p>
    <w:p>
      <w:pPr>
        <w:spacing w:line="600" w:lineRule="exact"/>
        <w:jc w:val="center"/>
        <w:rPr>
          <w:rFonts w:eastAsia="方正小标宋简体"/>
          <w:kern w:val="0"/>
          <w:sz w:val="44"/>
          <w:szCs w:val="44"/>
        </w:rPr>
      </w:pPr>
    </w:p>
    <w:p>
      <w:pPr>
        <w:spacing w:line="600" w:lineRule="exact"/>
        <w:jc w:val="center"/>
        <w:rPr>
          <w:rFonts w:eastAsia="方正小标宋简体"/>
          <w:kern w:val="0"/>
          <w:sz w:val="44"/>
          <w:szCs w:val="44"/>
        </w:rPr>
      </w:pPr>
    </w:p>
    <w:p>
      <w:pPr>
        <w:spacing w:line="600" w:lineRule="exact"/>
        <w:jc w:val="center"/>
        <w:rPr>
          <w:rFonts w:eastAsia="方正小标宋简体"/>
          <w:kern w:val="0"/>
          <w:sz w:val="44"/>
          <w:szCs w:val="44"/>
        </w:rPr>
      </w:pPr>
    </w:p>
    <w:p>
      <w:pPr>
        <w:spacing w:line="600" w:lineRule="exact"/>
        <w:jc w:val="center"/>
        <w:rPr>
          <w:rFonts w:eastAsia="方正小标宋简体"/>
          <w:kern w:val="0"/>
          <w:sz w:val="44"/>
          <w:szCs w:val="44"/>
        </w:rPr>
      </w:pPr>
      <w:r>
        <w:rPr>
          <w:rFonts w:eastAsia="方正小标宋简体"/>
          <w:kern w:val="0"/>
          <w:sz w:val="44"/>
          <w:szCs w:val="44"/>
        </w:rPr>
        <w:t>“嘉陵江英才工程”2020年度高层次人才需求信息表</w:t>
      </w:r>
    </w:p>
    <w:p>
      <w:pPr>
        <w:spacing w:line="300" w:lineRule="exact"/>
        <w:jc w:val="center"/>
        <w:rPr>
          <w:rFonts w:eastAsia="方正小标宋简体"/>
          <w:kern w:val="0"/>
          <w:sz w:val="44"/>
          <w:szCs w:val="44"/>
        </w:rPr>
      </w:pPr>
    </w:p>
    <w:tbl>
      <w:tblPr>
        <w:tblStyle w:val="13"/>
        <w:tblW w:w="14240" w:type="dxa"/>
        <w:jc w:val="center"/>
        <w:tblLayout w:type="fixed"/>
        <w:tblCellMar>
          <w:top w:w="0" w:type="dxa"/>
          <w:left w:w="108" w:type="dxa"/>
          <w:bottom w:w="0" w:type="dxa"/>
          <w:right w:w="108" w:type="dxa"/>
        </w:tblCellMar>
      </w:tblPr>
      <w:tblGrid>
        <w:gridCol w:w="1240"/>
        <w:gridCol w:w="1672"/>
        <w:gridCol w:w="1139"/>
        <w:gridCol w:w="888"/>
        <w:gridCol w:w="1272"/>
        <w:gridCol w:w="529"/>
        <w:gridCol w:w="688"/>
        <w:gridCol w:w="242"/>
        <w:gridCol w:w="941"/>
        <w:gridCol w:w="864"/>
        <w:gridCol w:w="1205"/>
        <w:gridCol w:w="1240"/>
        <w:gridCol w:w="2320"/>
      </w:tblGrid>
      <w:tr>
        <w:tblPrEx>
          <w:tblCellMar>
            <w:top w:w="0" w:type="dxa"/>
            <w:left w:w="108" w:type="dxa"/>
            <w:bottom w:w="0" w:type="dxa"/>
            <w:right w:w="108" w:type="dxa"/>
          </w:tblCellMar>
        </w:tblPrEx>
        <w:trPr>
          <w:trHeight w:val="54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单位名称</w:t>
            </w:r>
          </w:p>
        </w:tc>
        <w:tc>
          <w:tcPr>
            <w:tcW w:w="281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四川省蓬安县职业学校</w:t>
            </w:r>
          </w:p>
        </w:tc>
        <w:tc>
          <w:tcPr>
            <w:tcW w:w="888"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单位类别</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其他事业单位</w:t>
            </w:r>
          </w:p>
        </w:tc>
        <w:tc>
          <w:tcPr>
            <w:tcW w:w="93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w:t>
            </w:r>
          </w:p>
          <w:p>
            <w:pPr>
              <w:widowControl/>
              <w:spacing w:line="280" w:lineRule="exact"/>
              <w:jc w:val="center"/>
              <w:rPr>
                <w:rFonts w:eastAsia="方正楷体简体"/>
                <w:kern w:val="0"/>
                <w:sz w:val="24"/>
                <w:szCs w:val="24"/>
              </w:rPr>
            </w:pPr>
            <w:r>
              <w:rPr>
                <w:rFonts w:eastAsia="方正楷体简体"/>
                <w:kern w:val="0"/>
                <w:sz w:val="24"/>
                <w:szCs w:val="24"/>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邮政</w:t>
            </w:r>
            <w:r>
              <w:rPr>
                <w:rFonts w:eastAsia="方正楷体简体"/>
                <w:kern w:val="0"/>
                <w:sz w:val="24"/>
                <w:szCs w:val="24"/>
              </w:rPr>
              <w:br w:type="textWrapping"/>
            </w:r>
            <w:r>
              <w:rPr>
                <w:rFonts w:eastAsia="方正楷体简体"/>
                <w:kern w:val="0"/>
                <w:sz w:val="24"/>
                <w:szCs w:val="24"/>
              </w:rPr>
              <w:t>编码</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637800</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联 系 人</w:t>
            </w:r>
          </w:p>
        </w:tc>
        <w:tc>
          <w:tcPr>
            <w:tcW w:w="281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陈忠明</w:t>
            </w:r>
          </w:p>
        </w:tc>
        <w:tc>
          <w:tcPr>
            <w:tcW w:w="88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联系电话</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15892765699</w:t>
            </w:r>
          </w:p>
        </w:tc>
        <w:tc>
          <w:tcPr>
            <w:tcW w:w="93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455467619@qq.com</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通讯</w:t>
            </w:r>
          </w:p>
          <w:p>
            <w:pPr>
              <w:widowControl/>
              <w:spacing w:line="280" w:lineRule="exact"/>
              <w:jc w:val="center"/>
              <w:rPr>
                <w:rFonts w:eastAsia="方正楷体简体"/>
                <w:kern w:val="0"/>
                <w:sz w:val="24"/>
                <w:szCs w:val="24"/>
              </w:rPr>
            </w:pPr>
            <w:r>
              <w:rPr>
                <w:rFonts w:eastAsia="方正楷体简体"/>
                <w:kern w:val="0"/>
                <w:sz w:val="24"/>
                <w:szCs w:val="24"/>
              </w:rPr>
              <w:t>地址</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蓬安县相如镇丝绸街148号</w:t>
            </w:r>
          </w:p>
        </w:tc>
      </w:tr>
      <w:tr>
        <w:tblPrEx>
          <w:tblCellMar>
            <w:top w:w="0" w:type="dxa"/>
            <w:left w:w="108" w:type="dxa"/>
            <w:bottom w:w="0" w:type="dxa"/>
            <w:right w:w="108" w:type="dxa"/>
          </w:tblCellMar>
        </w:tblPrEx>
        <w:trPr>
          <w:trHeight w:val="1179"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单位简介</w:t>
            </w:r>
          </w:p>
        </w:tc>
        <w:tc>
          <w:tcPr>
            <w:tcW w:w="13000" w:type="dxa"/>
            <w:gridSpan w:val="1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ind w:firstLine="470" w:firstLineChars="200"/>
              <w:jc w:val="left"/>
              <w:rPr>
                <w:rFonts w:eastAsia="方正楷体简体"/>
                <w:kern w:val="0"/>
                <w:sz w:val="24"/>
                <w:szCs w:val="24"/>
              </w:rPr>
            </w:pPr>
            <w:r>
              <w:rPr>
                <w:rFonts w:eastAsia="方正楷体简体"/>
                <w:kern w:val="0"/>
                <w:sz w:val="24"/>
                <w:szCs w:val="24"/>
              </w:rPr>
              <w:t>四川省蓬安县职业中学位于蓬安县相如镇丝绸街148号，占地面积80余亩，建筑面积三万余平方米。现有教职工113人，学生2000余人。开设有建筑工程施工、电子技术应用、汽车运用与维护、计算机应用、高星级饭店运营与管理、数控应用技术6个专业。</w:t>
            </w:r>
          </w:p>
        </w:tc>
      </w:tr>
      <w:tr>
        <w:tblPrEx>
          <w:tblCellMar>
            <w:top w:w="0" w:type="dxa"/>
            <w:left w:w="108" w:type="dxa"/>
            <w:bottom w:w="0" w:type="dxa"/>
            <w:right w:w="108" w:type="dxa"/>
          </w:tblCellMar>
        </w:tblPrEx>
        <w:trPr>
          <w:trHeight w:val="834"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序号</w:t>
            </w:r>
          </w:p>
        </w:tc>
        <w:tc>
          <w:tcPr>
            <w:tcW w:w="167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引进岗位及拟任职务职位</w:t>
            </w:r>
          </w:p>
        </w:tc>
        <w:tc>
          <w:tcPr>
            <w:tcW w:w="1139"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专业</w:t>
            </w:r>
          </w:p>
        </w:tc>
        <w:tc>
          <w:tcPr>
            <w:tcW w:w="888"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职称职务</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27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学历学位</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217"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工作经历</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18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其他要求</w:t>
            </w:r>
          </w:p>
        </w:tc>
        <w:tc>
          <w:tcPr>
            <w:tcW w:w="8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需求</w:t>
            </w:r>
            <w:r>
              <w:rPr>
                <w:rFonts w:eastAsia="方正楷体简体"/>
                <w:kern w:val="0"/>
                <w:sz w:val="24"/>
                <w:szCs w:val="24"/>
              </w:rPr>
              <w:br w:type="textWrapping"/>
            </w:r>
            <w:r>
              <w:rPr>
                <w:rFonts w:eastAsia="方正楷体简体"/>
                <w:kern w:val="0"/>
                <w:sz w:val="24"/>
                <w:szCs w:val="24"/>
              </w:rPr>
              <w:t>人数</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引进</w:t>
            </w:r>
            <w:r>
              <w:rPr>
                <w:rFonts w:eastAsia="方正楷体简体"/>
                <w:kern w:val="0"/>
                <w:sz w:val="24"/>
                <w:szCs w:val="24"/>
              </w:rPr>
              <w:br w:type="textWrapping"/>
            </w:r>
            <w:r>
              <w:rPr>
                <w:rFonts w:eastAsia="方正楷体简体"/>
                <w:kern w:val="0"/>
                <w:sz w:val="24"/>
                <w:szCs w:val="24"/>
              </w:rPr>
              <w:t>方式</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提供</w:t>
            </w:r>
            <w:r>
              <w:rPr>
                <w:rFonts w:eastAsia="方正楷体简体"/>
                <w:kern w:val="0"/>
                <w:sz w:val="24"/>
                <w:szCs w:val="24"/>
              </w:rPr>
              <w:br w:type="textWrapping"/>
            </w:r>
            <w:r>
              <w:rPr>
                <w:rFonts w:eastAsia="方正楷体简体"/>
                <w:kern w:val="0"/>
                <w:sz w:val="24"/>
                <w:szCs w:val="24"/>
              </w:rPr>
              <w:t>事业平台</w:t>
            </w:r>
          </w:p>
        </w:tc>
        <w:tc>
          <w:tcPr>
            <w:tcW w:w="2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提供薪酬、生活待遇或其他优惠条件</w:t>
            </w:r>
          </w:p>
        </w:tc>
      </w:tr>
      <w:tr>
        <w:tblPrEx>
          <w:tblCellMar>
            <w:top w:w="0" w:type="dxa"/>
            <w:left w:w="108" w:type="dxa"/>
            <w:bottom w:w="0" w:type="dxa"/>
            <w:right w:w="108" w:type="dxa"/>
          </w:tblCellMar>
        </w:tblPrEx>
        <w:trPr>
          <w:trHeight w:val="854"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专业对口学科教师</w:t>
            </w:r>
          </w:p>
        </w:tc>
        <w:tc>
          <w:tcPr>
            <w:tcW w:w="113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汽车运用与维修</w:t>
            </w:r>
          </w:p>
        </w:tc>
        <w:tc>
          <w:tcPr>
            <w:tcW w:w="88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全日制硕士研究生及以上</w:t>
            </w: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183" w:type="dxa"/>
            <w:gridSpan w:val="2"/>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left"/>
              <w:rPr>
                <w:rFonts w:eastAsia="方正楷体简体"/>
                <w:kern w:val="0"/>
                <w:sz w:val="24"/>
                <w:szCs w:val="24"/>
              </w:rPr>
            </w:pPr>
            <w:r>
              <w:rPr>
                <w:rFonts w:hint="eastAsia" w:eastAsia="方正楷体简体"/>
                <w:kern w:val="0"/>
                <w:sz w:val="24"/>
                <w:szCs w:val="24"/>
              </w:rPr>
              <w:t>持有中职教师资格证</w:t>
            </w: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w:t>
            </w:r>
          </w:p>
        </w:tc>
        <w:tc>
          <w:tcPr>
            <w:tcW w:w="1205"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编制内</w:t>
            </w:r>
          </w:p>
          <w:p>
            <w:pPr>
              <w:widowControl/>
              <w:spacing w:line="280" w:lineRule="exact"/>
              <w:jc w:val="center"/>
              <w:rPr>
                <w:rFonts w:eastAsia="方正楷体简体"/>
                <w:kern w:val="0"/>
                <w:sz w:val="24"/>
                <w:szCs w:val="24"/>
              </w:rPr>
            </w:pPr>
            <w:r>
              <w:rPr>
                <w:rFonts w:eastAsia="方正楷体简体"/>
                <w:kern w:val="0"/>
                <w:sz w:val="24"/>
                <w:szCs w:val="24"/>
              </w:rPr>
              <w:t>刚性引进</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left"/>
              <w:rPr>
                <w:rFonts w:eastAsia="方正楷体简体"/>
                <w:kern w:val="0"/>
                <w:sz w:val="24"/>
                <w:szCs w:val="24"/>
              </w:rPr>
            </w:pPr>
            <w:r>
              <w:rPr>
                <w:rFonts w:eastAsia="方正楷体简体"/>
                <w:kern w:val="0"/>
                <w:sz w:val="24"/>
                <w:szCs w:val="24"/>
              </w:rPr>
              <w:t>安家费、住宿、生活等补贴按县人才引进相关政策执行。</w:t>
            </w:r>
          </w:p>
        </w:tc>
      </w:tr>
      <w:tr>
        <w:tblPrEx>
          <w:tblCellMar>
            <w:top w:w="0" w:type="dxa"/>
            <w:left w:w="108" w:type="dxa"/>
            <w:bottom w:w="0" w:type="dxa"/>
            <w:right w:w="108" w:type="dxa"/>
          </w:tblCellMar>
        </w:tblPrEx>
        <w:trPr>
          <w:trHeight w:val="858"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2</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专业对口学科教师</w:t>
            </w:r>
          </w:p>
        </w:tc>
        <w:tc>
          <w:tcPr>
            <w:tcW w:w="113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计算机应用技术</w:t>
            </w:r>
          </w:p>
        </w:tc>
        <w:tc>
          <w:tcPr>
            <w:tcW w:w="88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w:t>
            </w:r>
          </w:p>
        </w:tc>
        <w:tc>
          <w:tcPr>
            <w:tcW w:w="1205"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r>
        <w:tblPrEx>
          <w:tblCellMar>
            <w:top w:w="0" w:type="dxa"/>
            <w:left w:w="108" w:type="dxa"/>
            <w:bottom w:w="0" w:type="dxa"/>
            <w:right w:w="108" w:type="dxa"/>
          </w:tblCellMar>
        </w:tblPrEx>
        <w:trPr>
          <w:trHeight w:val="658"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3</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专业对口学科教师</w:t>
            </w:r>
          </w:p>
        </w:tc>
        <w:tc>
          <w:tcPr>
            <w:tcW w:w="113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机电一体化</w:t>
            </w:r>
          </w:p>
        </w:tc>
        <w:tc>
          <w:tcPr>
            <w:tcW w:w="88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w:t>
            </w:r>
          </w:p>
        </w:tc>
        <w:tc>
          <w:tcPr>
            <w:tcW w:w="1205"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r>
        <w:tblPrEx>
          <w:tblCellMar>
            <w:top w:w="0" w:type="dxa"/>
            <w:left w:w="108" w:type="dxa"/>
            <w:bottom w:w="0" w:type="dxa"/>
            <w:right w:w="108" w:type="dxa"/>
          </w:tblCellMar>
        </w:tblPrEx>
        <w:trPr>
          <w:trHeight w:val="858"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4</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专业对口学科教师</w:t>
            </w:r>
          </w:p>
        </w:tc>
        <w:tc>
          <w:tcPr>
            <w:tcW w:w="1139"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材料成型及控制工程</w:t>
            </w:r>
          </w:p>
        </w:tc>
        <w:tc>
          <w:tcPr>
            <w:tcW w:w="888"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技师及以上</w:t>
            </w:r>
          </w:p>
        </w:tc>
        <w:tc>
          <w:tcPr>
            <w:tcW w:w="1272"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r>
              <w:rPr>
                <w:rFonts w:hint="eastAsia" w:eastAsia="方正楷体简体"/>
                <w:kern w:val="0"/>
                <w:sz w:val="24"/>
                <w:szCs w:val="24"/>
              </w:rPr>
              <w:t>有3年以上从教经历</w:t>
            </w:r>
          </w:p>
        </w:tc>
        <w:tc>
          <w:tcPr>
            <w:tcW w:w="1183"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w:t>
            </w:r>
          </w:p>
        </w:tc>
        <w:tc>
          <w:tcPr>
            <w:tcW w:w="1205"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bl>
    <w:p>
      <w:pPr>
        <w:spacing w:line="600" w:lineRule="exact"/>
        <w:jc w:val="center"/>
        <w:rPr>
          <w:rFonts w:eastAsia="方正小标宋简体"/>
          <w:kern w:val="0"/>
          <w:sz w:val="44"/>
          <w:szCs w:val="44"/>
        </w:rPr>
      </w:pPr>
      <w:r>
        <w:rPr>
          <w:rFonts w:eastAsia="方正小标宋简体"/>
          <w:kern w:val="0"/>
          <w:sz w:val="44"/>
          <w:szCs w:val="44"/>
        </w:rPr>
        <w:t>“嘉陵江英才工程”2020年度高层次人才需求信息表</w:t>
      </w:r>
    </w:p>
    <w:p>
      <w:pPr>
        <w:spacing w:line="300" w:lineRule="exact"/>
        <w:jc w:val="center"/>
        <w:rPr>
          <w:rFonts w:eastAsia="方正小标宋简体"/>
          <w:kern w:val="0"/>
          <w:sz w:val="44"/>
          <w:szCs w:val="44"/>
        </w:rPr>
      </w:pPr>
    </w:p>
    <w:tbl>
      <w:tblPr>
        <w:tblStyle w:val="13"/>
        <w:tblW w:w="14240" w:type="dxa"/>
        <w:jc w:val="center"/>
        <w:tblLayout w:type="fixed"/>
        <w:tblCellMar>
          <w:top w:w="0" w:type="dxa"/>
          <w:left w:w="108" w:type="dxa"/>
          <w:bottom w:w="0" w:type="dxa"/>
          <w:right w:w="108" w:type="dxa"/>
        </w:tblCellMar>
      </w:tblPr>
      <w:tblGrid>
        <w:gridCol w:w="1240"/>
        <w:gridCol w:w="1672"/>
        <w:gridCol w:w="840"/>
        <w:gridCol w:w="1187"/>
        <w:gridCol w:w="1272"/>
        <w:gridCol w:w="529"/>
        <w:gridCol w:w="688"/>
        <w:gridCol w:w="242"/>
        <w:gridCol w:w="941"/>
        <w:gridCol w:w="864"/>
        <w:gridCol w:w="1205"/>
        <w:gridCol w:w="1240"/>
        <w:gridCol w:w="2320"/>
      </w:tblGrid>
      <w:tr>
        <w:tblPrEx>
          <w:tblCellMar>
            <w:top w:w="0" w:type="dxa"/>
            <w:left w:w="108" w:type="dxa"/>
            <w:bottom w:w="0" w:type="dxa"/>
            <w:right w:w="108" w:type="dxa"/>
          </w:tblCellMar>
        </w:tblPrEx>
        <w:trPr>
          <w:trHeight w:val="54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单位名称</w:t>
            </w:r>
          </w:p>
        </w:tc>
        <w:tc>
          <w:tcPr>
            <w:tcW w:w="251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四川省蓬安县周口中学</w:t>
            </w:r>
          </w:p>
        </w:tc>
        <w:tc>
          <w:tcPr>
            <w:tcW w:w="118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单位类别</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其他事业单位</w:t>
            </w:r>
          </w:p>
        </w:tc>
        <w:tc>
          <w:tcPr>
            <w:tcW w:w="93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w:t>
            </w:r>
          </w:p>
          <w:p>
            <w:pPr>
              <w:widowControl/>
              <w:spacing w:line="280" w:lineRule="exact"/>
              <w:jc w:val="center"/>
              <w:rPr>
                <w:rFonts w:eastAsia="方正楷体简体"/>
                <w:kern w:val="0"/>
                <w:sz w:val="24"/>
                <w:szCs w:val="24"/>
              </w:rPr>
            </w:pPr>
            <w:r>
              <w:rPr>
                <w:rFonts w:eastAsia="方正楷体简体"/>
                <w:kern w:val="0"/>
                <w:sz w:val="24"/>
                <w:szCs w:val="24"/>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邮政</w:t>
            </w:r>
            <w:r>
              <w:rPr>
                <w:rFonts w:eastAsia="方正楷体简体"/>
                <w:kern w:val="0"/>
                <w:sz w:val="24"/>
                <w:szCs w:val="24"/>
              </w:rPr>
              <w:br w:type="textWrapping"/>
            </w:r>
            <w:r>
              <w:rPr>
                <w:rFonts w:eastAsia="方正楷体简体"/>
                <w:kern w:val="0"/>
                <w:sz w:val="24"/>
                <w:szCs w:val="24"/>
              </w:rPr>
              <w:t>编码</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637800</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联 系 人</w:t>
            </w:r>
          </w:p>
        </w:tc>
        <w:tc>
          <w:tcPr>
            <w:tcW w:w="251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陈显胜</w:t>
            </w:r>
          </w:p>
        </w:tc>
        <w:tc>
          <w:tcPr>
            <w:tcW w:w="118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联系电话</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13696212913</w:t>
            </w:r>
          </w:p>
        </w:tc>
        <w:tc>
          <w:tcPr>
            <w:tcW w:w="93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pazxcxs@126.com</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通讯</w:t>
            </w:r>
          </w:p>
          <w:p>
            <w:pPr>
              <w:widowControl/>
              <w:spacing w:line="280" w:lineRule="exact"/>
              <w:jc w:val="center"/>
              <w:rPr>
                <w:rFonts w:eastAsia="方正楷体简体"/>
                <w:kern w:val="0"/>
                <w:sz w:val="24"/>
                <w:szCs w:val="24"/>
              </w:rPr>
            </w:pPr>
            <w:r>
              <w:rPr>
                <w:rFonts w:eastAsia="方正楷体简体"/>
                <w:kern w:val="0"/>
                <w:sz w:val="24"/>
                <w:szCs w:val="24"/>
              </w:rPr>
              <w:t>地址</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四川省蓬安县嘉陵中路264号</w:t>
            </w:r>
          </w:p>
        </w:tc>
      </w:tr>
      <w:tr>
        <w:tblPrEx>
          <w:tblCellMar>
            <w:top w:w="0" w:type="dxa"/>
            <w:left w:w="108" w:type="dxa"/>
            <w:bottom w:w="0" w:type="dxa"/>
            <w:right w:w="108" w:type="dxa"/>
          </w:tblCellMar>
        </w:tblPrEx>
        <w:trPr>
          <w:trHeight w:val="1076"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单位简介</w:t>
            </w:r>
          </w:p>
        </w:tc>
        <w:tc>
          <w:tcPr>
            <w:tcW w:w="13000" w:type="dxa"/>
            <w:gridSpan w:val="1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ind w:firstLine="470" w:firstLineChars="200"/>
              <w:jc w:val="left"/>
              <w:rPr>
                <w:rFonts w:eastAsia="方正楷体简体"/>
                <w:kern w:val="0"/>
                <w:sz w:val="24"/>
                <w:szCs w:val="24"/>
              </w:rPr>
            </w:pPr>
            <w:r>
              <w:rPr>
                <w:rFonts w:eastAsia="方正楷体简体"/>
                <w:kern w:val="0"/>
                <w:sz w:val="24"/>
                <w:szCs w:val="24"/>
              </w:rPr>
              <w:t>四川省蓬安县周口中学建于1977年8月，2000年10月创建为南充市示范高中，地处县城，位置优越，师资雄厚，设施一流，功能齐全，管理精细，多元发展，现有在校学生3600余人，教学质量正稳步上升，将不断强素质、重内涵，着力创办精品学校。</w:t>
            </w:r>
          </w:p>
        </w:tc>
      </w:tr>
      <w:tr>
        <w:tblPrEx>
          <w:tblCellMar>
            <w:top w:w="0" w:type="dxa"/>
            <w:left w:w="108" w:type="dxa"/>
            <w:bottom w:w="0" w:type="dxa"/>
            <w:right w:w="108" w:type="dxa"/>
          </w:tblCellMar>
        </w:tblPrEx>
        <w:trPr>
          <w:trHeight w:val="834"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序号</w:t>
            </w:r>
          </w:p>
        </w:tc>
        <w:tc>
          <w:tcPr>
            <w:tcW w:w="167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引进岗位及拟任职务职位</w:t>
            </w:r>
          </w:p>
        </w:tc>
        <w:tc>
          <w:tcPr>
            <w:tcW w:w="8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专业</w:t>
            </w:r>
          </w:p>
        </w:tc>
        <w:tc>
          <w:tcPr>
            <w:tcW w:w="118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职称职务</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27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学历学位</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217"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工作经历</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18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其他要求</w:t>
            </w:r>
          </w:p>
        </w:tc>
        <w:tc>
          <w:tcPr>
            <w:tcW w:w="8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需求</w:t>
            </w:r>
            <w:r>
              <w:rPr>
                <w:rFonts w:eastAsia="方正楷体简体"/>
                <w:kern w:val="0"/>
                <w:sz w:val="24"/>
                <w:szCs w:val="24"/>
              </w:rPr>
              <w:br w:type="textWrapping"/>
            </w:r>
            <w:r>
              <w:rPr>
                <w:rFonts w:eastAsia="方正楷体简体"/>
                <w:kern w:val="0"/>
                <w:sz w:val="24"/>
                <w:szCs w:val="24"/>
              </w:rPr>
              <w:t>人数</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引进</w:t>
            </w:r>
            <w:r>
              <w:rPr>
                <w:rFonts w:eastAsia="方正楷体简体"/>
                <w:kern w:val="0"/>
                <w:sz w:val="24"/>
                <w:szCs w:val="24"/>
              </w:rPr>
              <w:br w:type="textWrapping"/>
            </w:r>
            <w:r>
              <w:rPr>
                <w:rFonts w:eastAsia="方正楷体简体"/>
                <w:kern w:val="0"/>
                <w:sz w:val="24"/>
                <w:szCs w:val="24"/>
              </w:rPr>
              <w:t>方式</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提供</w:t>
            </w:r>
            <w:r>
              <w:rPr>
                <w:rFonts w:eastAsia="方正楷体简体"/>
                <w:kern w:val="0"/>
                <w:sz w:val="24"/>
                <w:szCs w:val="24"/>
              </w:rPr>
              <w:br w:type="textWrapping"/>
            </w:r>
            <w:r>
              <w:rPr>
                <w:rFonts w:eastAsia="方正楷体简体"/>
                <w:kern w:val="0"/>
                <w:sz w:val="24"/>
                <w:szCs w:val="24"/>
              </w:rPr>
              <w:t>事业平台</w:t>
            </w:r>
          </w:p>
        </w:tc>
        <w:tc>
          <w:tcPr>
            <w:tcW w:w="2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提供薪酬、生活待遇或其他优惠条件</w:t>
            </w:r>
          </w:p>
        </w:tc>
      </w:tr>
      <w:tr>
        <w:tblPrEx>
          <w:tblCellMar>
            <w:top w:w="0" w:type="dxa"/>
            <w:left w:w="108" w:type="dxa"/>
            <w:bottom w:w="0" w:type="dxa"/>
            <w:right w:w="108" w:type="dxa"/>
          </w:tblCellMar>
        </w:tblPrEx>
        <w:trPr>
          <w:trHeight w:val="854"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专业对口学科教师</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汉语言文学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left"/>
              <w:rPr>
                <w:rFonts w:eastAsia="方正楷体简体"/>
                <w:kern w:val="0"/>
                <w:sz w:val="24"/>
                <w:szCs w:val="24"/>
              </w:rPr>
            </w:pPr>
            <w:r>
              <w:rPr>
                <w:rFonts w:eastAsia="方正楷体简体"/>
                <w:kern w:val="0"/>
                <w:sz w:val="24"/>
                <w:szCs w:val="24"/>
              </w:rPr>
              <w:t>全日制硕士研究生及以上</w:t>
            </w: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183" w:type="dxa"/>
            <w:gridSpan w:val="2"/>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师范类专业教师、正式签约时需持有相应学科高中教师资格证。</w:t>
            </w: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w:t>
            </w:r>
          </w:p>
        </w:tc>
        <w:tc>
          <w:tcPr>
            <w:tcW w:w="1205"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编制内</w:t>
            </w:r>
          </w:p>
          <w:p>
            <w:pPr>
              <w:widowControl/>
              <w:spacing w:line="280" w:lineRule="exact"/>
              <w:jc w:val="center"/>
              <w:rPr>
                <w:rFonts w:eastAsia="方正楷体简体"/>
                <w:kern w:val="0"/>
                <w:sz w:val="24"/>
                <w:szCs w:val="24"/>
              </w:rPr>
            </w:pPr>
            <w:r>
              <w:rPr>
                <w:rFonts w:eastAsia="方正楷体简体"/>
                <w:kern w:val="0"/>
                <w:sz w:val="24"/>
                <w:szCs w:val="24"/>
              </w:rPr>
              <w:t>刚性引进</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left"/>
              <w:rPr>
                <w:rFonts w:eastAsia="方正楷体简体"/>
                <w:kern w:val="0"/>
                <w:sz w:val="24"/>
                <w:szCs w:val="24"/>
              </w:rPr>
            </w:pPr>
            <w:r>
              <w:rPr>
                <w:rFonts w:eastAsia="方正楷体简体"/>
                <w:kern w:val="0"/>
                <w:sz w:val="24"/>
                <w:szCs w:val="24"/>
              </w:rPr>
              <w:t>安家费、住宿、生活等补贴按县人才引进相关政策执行。</w:t>
            </w:r>
          </w:p>
        </w:tc>
      </w:tr>
      <w:tr>
        <w:tblPrEx>
          <w:tblCellMar>
            <w:top w:w="0" w:type="dxa"/>
            <w:left w:w="108" w:type="dxa"/>
            <w:bottom w:w="0" w:type="dxa"/>
            <w:right w:w="108" w:type="dxa"/>
          </w:tblCellMar>
        </w:tblPrEx>
        <w:trPr>
          <w:trHeight w:val="428"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2</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专业对口学科教师</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英语</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w:t>
            </w:r>
          </w:p>
        </w:tc>
        <w:tc>
          <w:tcPr>
            <w:tcW w:w="1205"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r>
        <w:tblPrEx>
          <w:tblCellMar>
            <w:top w:w="0" w:type="dxa"/>
            <w:left w:w="108" w:type="dxa"/>
            <w:bottom w:w="0" w:type="dxa"/>
            <w:right w:w="108" w:type="dxa"/>
          </w:tblCellMar>
        </w:tblPrEx>
        <w:trPr>
          <w:trHeight w:val="564"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3</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专业对口学科教师</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数学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w:t>
            </w:r>
          </w:p>
        </w:tc>
        <w:tc>
          <w:tcPr>
            <w:tcW w:w="1205"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r>
        <w:tblPrEx>
          <w:tblCellMar>
            <w:top w:w="0" w:type="dxa"/>
            <w:left w:w="108" w:type="dxa"/>
            <w:bottom w:w="0" w:type="dxa"/>
            <w:right w:w="108" w:type="dxa"/>
          </w:tblCellMar>
        </w:tblPrEx>
        <w:trPr>
          <w:trHeight w:val="624"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4</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专业对口学科教师</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物理学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w:t>
            </w:r>
          </w:p>
        </w:tc>
        <w:tc>
          <w:tcPr>
            <w:tcW w:w="1205"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r>
        <w:tblPrEx>
          <w:tblCellMar>
            <w:top w:w="0" w:type="dxa"/>
            <w:left w:w="108" w:type="dxa"/>
            <w:bottom w:w="0" w:type="dxa"/>
            <w:right w:w="108" w:type="dxa"/>
          </w:tblCellMar>
        </w:tblPrEx>
        <w:trPr>
          <w:trHeight w:val="464"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5</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专业对口学科教师</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化学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w:t>
            </w:r>
          </w:p>
        </w:tc>
        <w:tc>
          <w:tcPr>
            <w:tcW w:w="1205"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r>
        <w:tblPrEx>
          <w:tblCellMar>
            <w:top w:w="0" w:type="dxa"/>
            <w:left w:w="108" w:type="dxa"/>
            <w:bottom w:w="0" w:type="dxa"/>
            <w:right w:w="108" w:type="dxa"/>
          </w:tblCellMar>
        </w:tblPrEx>
        <w:trPr>
          <w:trHeight w:val="858"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6</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专业对口学科教师</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生物科学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left"/>
              <w:rPr>
                <w:rFonts w:eastAsia="方正楷体简体"/>
                <w:kern w:val="0"/>
                <w:sz w:val="24"/>
                <w:szCs w:val="24"/>
              </w:rPr>
            </w:pPr>
            <w:r>
              <w:rPr>
                <w:rFonts w:eastAsia="方正楷体简体"/>
                <w:kern w:val="0"/>
                <w:sz w:val="24"/>
                <w:szCs w:val="24"/>
              </w:rPr>
              <w:t>全日制硕士研究生及以上</w:t>
            </w: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师范类专业教师、正式签约时需持有相应学科高中教师资格证。</w:t>
            </w: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w:t>
            </w:r>
          </w:p>
        </w:tc>
        <w:tc>
          <w:tcPr>
            <w:tcW w:w="1205"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编制内</w:t>
            </w:r>
          </w:p>
          <w:p>
            <w:pPr>
              <w:widowControl/>
              <w:spacing w:line="280" w:lineRule="exact"/>
              <w:jc w:val="center"/>
              <w:rPr>
                <w:rFonts w:eastAsia="方正楷体简体"/>
                <w:kern w:val="0"/>
                <w:sz w:val="24"/>
                <w:szCs w:val="24"/>
              </w:rPr>
            </w:pPr>
            <w:r>
              <w:rPr>
                <w:rFonts w:eastAsia="方正楷体简体"/>
                <w:kern w:val="0"/>
                <w:sz w:val="24"/>
                <w:szCs w:val="24"/>
              </w:rPr>
              <w:t>刚性引进</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left"/>
              <w:rPr>
                <w:rFonts w:eastAsia="方正楷体简体"/>
                <w:kern w:val="0"/>
                <w:sz w:val="24"/>
                <w:szCs w:val="24"/>
              </w:rPr>
            </w:pPr>
            <w:r>
              <w:rPr>
                <w:rFonts w:eastAsia="方正楷体简体"/>
                <w:kern w:val="0"/>
                <w:sz w:val="24"/>
                <w:szCs w:val="24"/>
              </w:rPr>
              <w:t>安家费、住宿、生活等补贴按县人才引进相关政策执行。</w:t>
            </w:r>
          </w:p>
        </w:tc>
      </w:tr>
      <w:tr>
        <w:tblPrEx>
          <w:tblCellMar>
            <w:top w:w="0" w:type="dxa"/>
            <w:left w:w="108" w:type="dxa"/>
            <w:bottom w:w="0" w:type="dxa"/>
            <w:right w:w="108" w:type="dxa"/>
          </w:tblCellMar>
        </w:tblPrEx>
        <w:trPr>
          <w:trHeight w:val="858"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7</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专业对口学科教师</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思想政治教育</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w:t>
            </w:r>
          </w:p>
        </w:tc>
        <w:tc>
          <w:tcPr>
            <w:tcW w:w="1205"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r>
        <w:tblPrEx>
          <w:tblCellMar>
            <w:top w:w="0" w:type="dxa"/>
            <w:left w:w="108" w:type="dxa"/>
            <w:bottom w:w="0" w:type="dxa"/>
            <w:right w:w="108" w:type="dxa"/>
          </w:tblCellMar>
        </w:tblPrEx>
        <w:trPr>
          <w:trHeight w:val="858"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8</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专业对口学科教师</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历史学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w:t>
            </w:r>
          </w:p>
        </w:tc>
        <w:tc>
          <w:tcPr>
            <w:tcW w:w="1205"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r>
        <w:tblPrEx>
          <w:tblCellMar>
            <w:top w:w="0" w:type="dxa"/>
            <w:left w:w="108" w:type="dxa"/>
            <w:bottom w:w="0" w:type="dxa"/>
            <w:right w:w="108" w:type="dxa"/>
          </w:tblCellMar>
        </w:tblPrEx>
        <w:trPr>
          <w:trHeight w:val="858"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9</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专业对口学科教师</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地理科学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w:t>
            </w:r>
          </w:p>
        </w:tc>
        <w:tc>
          <w:tcPr>
            <w:tcW w:w="1205"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bl>
    <w:p>
      <w:pPr>
        <w:spacing w:line="600" w:lineRule="exact"/>
        <w:jc w:val="center"/>
        <w:rPr>
          <w:rFonts w:eastAsia="方正小标宋简体"/>
          <w:kern w:val="0"/>
          <w:sz w:val="44"/>
          <w:szCs w:val="44"/>
        </w:rPr>
      </w:pPr>
    </w:p>
    <w:p>
      <w:pPr>
        <w:spacing w:line="600" w:lineRule="exact"/>
        <w:jc w:val="center"/>
        <w:rPr>
          <w:rFonts w:eastAsia="方正小标宋简体"/>
          <w:kern w:val="0"/>
          <w:sz w:val="44"/>
          <w:szCs w:val="44"/>
        </w:rPr>
      </w:pPr>
    </w:p>
    <w:p>
      <w:pPr>
        <w:spacing w:line="600" w:lineRule="exact"/>
        <w:jc w:val="center"/>
        <w:rPr>
          <w:rFonts w:eastAsia="方正小标宋简体"/>
          <w:kern w:val="0"/>
          <w:sz w:val="44"/>
          <w:szCs w:val="44"/>
        </w:rPr>
      </w:pPr>
    </w:p>
    <w:p>
      <w:pPr>
        <w:spacing w:line="600" w:lineRule="exact"/>
        <w:jc w:val="center"/>
        <w:rPr>
          <w:rFonts w:eastAsia="方正小标宋简体"/>
          <w:kern w:val="0"/>
          <w:sz w:val="44"/>
          <w:szCs w:val="44"/>
        </w:rPr>
      </w:pPr>
    </w:p>
    <w:p>
      <w:pPr>
        <w:spacing w:line="600" w:lineRule="exact"/>
        <w:jc w:val="center"/>
        <w:rPr>
          <w:rFonts w:eastAsia="方正小标宋简体"/>
          <w:kern w:val="0"/>
          <w:sz w:val="44"/>
          <w:szCs w:val="44"/>
        </w:rPr>
      </w:pPr>
    </w:p>
    <w:p>
      <w:pPr>
        <w:spacing w:line="600" w:lineRule="exact"/>
        <w:jc w:val="center"/>
        <w:rPr>
          <w:rFonts w:eastAsia="方正小标宋简体"/>
          <w:kern w:val="0"/>
          <w:sz w:val="44"/>
          <w:szCs w:val="44"/>
        </w:rPr>
      </w:pPr>
    </w:p>
    <w:p>
      <w:pPr>
        <w:spacing w:line="600" w:lineRule="exact"/>
        <w:jc w:val="center"/>
        <w:rPr>
          <w:rFonts w:eastAsia="方正小标宋简体"/>
          <w:kern w:val="0"/>
          <w:sz w:val="44"/>
          <w:szCs w:val="44"/>
        </w:rPr>
      </w:pPr>
    </w:p>
    <w:p>
      <w:pPr>
        <w:spacing w:line="600" w:lineRule="exact"/>
        <w:jc w:val="center"/>
        <w:rPr>
          <w:rFonts w:eastAsia="方正小标宋简体"/>
          <w:kern w:val="0"/>
          <w:sz w:val="44"/>
          <w:szCs w:val="44"/>
        </w:rPr>
      </w:pPr>
      <w:r>
        <w:rPr>
          <w:rFonts w:eastAsia="方正小标宋简体"/>
          <w:kern w:val="0"/>
          <w:sz w:val="44"/>
          <w:szCs w:val="44"/>
        </w:rPr>
        <w:t>“嘉陵江英才工程”2020年度高层次人才需求信息表</w:t>
      </w:r>
    </w:p>
    <w:p>
      <w:pPr>
        <w:spacing w:line="300" w:lineRule="exact"/>
        <w:jc w:val="center"/>
        <w:rPr>
          <w:rFonts w:eastAsia="方正小标宋简体"/>
          <w:kern w:val="0"/>
          <w:sz w:val="44"/>
          <w:szCs w:val="44"/>
        </w:rPr>
      </w:pPr>
    </w:p>
    <w:tbl>
      <w:tblPr>
        <w:tblStyle w:val="13"/>
        <w:tblW w:w="14240" w:type="dxa"/>
        <w:jc w:val="center"/>
        <w:tblLayout w:type="fixed"/>
        <w:tblCellMar>
          <w:top w:w="0" w:type="dxa"/>
          <w:left w:w="108" w:type="dxa"/>
          <w:bottom w:w="0" w:type="dxa"/>
          <w:right w:w="108" w:type="dxa"/>
        </w:tblCellMar>
      </w:tblPr>
      <w:tblGrid>
        <w:gridCol w:w="1240"/>
        <w:gridCol w:w="1672"/>
        <w:gridCol w:w="840"/>
        <w:gridCol w:w="1187"/>
        <w:gridCol w:w="1272"/>
        <w:gridCol w:w="529"/>
        <w:gridCol w:w="688"/>
        <w:gridCol w:w="242"/>
        <w:gridCol w:w="941"/>
        <w:gridCol w:w="864"/>
        <w:gridCol w:w="1205"/>
        <w:gridCol w:w="1240"/>
        <w:gridCol w:w="2320"/>
      </w:tblGrid>
      <w:tr>
        <w:tblPrEx>
          <w:tblCellMar>
            <w:top w:w="0" w:type="dxa"/>
            <w:left w:w="108" w:type="dxa"/>
            <w:bottom w:w="0" w:type="dxa"/>
            <w:right w:w="108" w:type="dxa"/>
          </w:tblCellMar>
        </w:tblPrEx>
        <w:trPr>
          <w:trHeight w:val="54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单位名称</w:t>
            </w:r>
          </w:p>
        </w:tc>
        <w:tc>
          <w:tcPr>
            <w:tcW w:w="251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四川省蓬安中学校</w:t>
            </w:r>
          </w:p>
        </w:tc>
        <w:tc>
          <w:tcPr>
            <w:tcW w:w="118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单位类别</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其他事业单位</w:t>
            </w:r>
          </w:p>
        </w:tc>
        <w:tc>
          <w:tcPr>
            <w:tcW w:w="93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w:t>
            </w:r>
          </w:p>
          <w:p>
            <w:pPr>
              <w:widowControl/>
              <w:spacing w:line="280" w:lineRule="exact"/>
              <w:jc w:val="center"/>
              <w:rPr>
                <w:rFonts w:eastAsia="方正楷体简体"/>
                <w:kern w:val="0"/>
                <w:sz w:val="24"/>
                <w:szCs w:val="24"/>
              </w:rPr>
            </w:pPr>
            <w:r>
              <w:rPr>
                <w:rFonts w:eastAsia="方正楷体简体"/>
                <w:kern w:val="0"/>
                <w:sz w:val="24"/>
                <w:szCs w:val="24"/>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邮政</w:t>
            </w:r>
            <w:r>
              <w:rPr>
                <w:rFonts w:eastAsia="方正楷体简体"/>
                <w:kern w:val="0"/>
                <w:sz w:val="24"/>
                <w:szCs w:val="24"/>
              </w:rPr>
              <w:br w:type="textWrapping"/>
            </w:r>
            <w:r>
              <w:rPr>
                <w:rFonts w:eastAsia="方正楷体简体"/>
                <w:kern w:val="0"/>
                <w:sz w:val="24"/>
                <w:szCs w:val="24"/>
              </w:rPr>
              <w:t>编码</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637800</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联 系 人</w:t>
            </w:r>
          </w:p>
        </w:tc>
        <w:tc>
          <w:tcPr>
            <w:tcW w:w="251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刘劲夫</w:t>
            </w:r>
          </w:p>
        </w:tc>
        <w:tc>
          <w:tcPr>
            <w:tcW w:w="118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联系电话</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0817-8611396</w:t>
            </w:r>
          </w:p>
        </w:tc>
        <w:tc>
          <w:tcPr>
            <w:tcW w:w="93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scspazxx@163.com</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通讯</w:t>
            </w:r>
          </w:p>
          <w:p>
            <w:pPr>
              <w:widowControl/>
              <w:spacing w:line="280" w:lineRule="exact"/>
              <w:jc w:val="center"/>
              <w:rPr>
                <w:rFonts w:eastAsia="方正楷体简体"/>
                <w:kern w:val="0"/>
                <w:sz w:val="24"/>
                <w:szCs w:val="24"/>
              </w:rPr>
            </w:pPr>
            <w:r>
              <w:rPr>
                <w:rFonts w:eastAsia="方正楷体简体"/>
                <w:kern w:val="0"/>
                <w:sz w:val="24"/>
                <w:szCs w:val="24"/>
              </w:rPr>
              <w:t>地址</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四川省蓬安县锦屏镇北街46号</w:t>
            </w:r>
          </w:p>
        </w:tc>
      </w:tr>
      <w:tr>
        <w:tblPrEx>
          <w:tblCellMar>
            <w:top w:w="0" w:type="dxa"/>
            <w:left w:w="108" w:type="dxa"/>
            <w:bottom w:w="0" w:type="dxa"/>
            <w:right w:w="108" w:type="dxa"/>
          </w:tblCellMar>
        </w:tblPrEx>
        <w:trPr>
          <w:trHeight w:val="1341"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单位简介</w:t>
            </w:r>
          </w:p>
        </w:tc>
        <w:tc>
          <w:tcPr>
            <w:tcW w:w="13000" w:type="dxa"/>
            <w:gridSpan w:val="1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ind w:firstLine="470" w:firstLineChars="200"/>
              <w:jc w:val="left"/>
              <w:rPr>
                <w:rFonts w:eastAsia="方正楷体简体"/>
                <w:kern w:val="0"/>
                <w:sz w:val="24"/>
                <w:szCs w:val="24"/>
              </w:rPr>
            </w:pPr>
            <w:r>
              <w:rPr>
                <w:rFonts w:eastAsia="方正楷体简体"/>
                <w:kern w:val="0"/>
                <w:sz w:val="24"/>
                <w:szCs w:val="24"/>
              </w:rPr>
              <w:t>四川省蓬安中学校为四川省示范高中，现有占地面积230亩，建筑面积78000平方米，校园古木参天，花团锦簇，绿草如茵，清幽静谧，被誉为蓬安读书圣地。现有教学班98个，在校学生5800余人。现有教职工339人.学校教学、生活、运动设施齐全，条件优越，办学效益突出，教学质量位居南充市高中学校前列。</w:t>
            </w:r>
          </w:p>
        </w:tc>
      </w:tr>
      <w:tr>
        <w:tblPrEx>
          <w:tblCellMar>
            <w:top w:w="0" w:type="dxa"/>
            <w:left w:w="108" w:type="dxa"/>
            <w:bottom w:w="0" w:type="dxa"/>
            <w:right w:w="108" w:type="dxa"/>
          </w:tblCellMar>
        </w:tblPrEx>
        <w:trPr>
          <w:trHeight w:val="834"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序号</w:t>
            </w:r>
          </w:p>
        </w:tc>
        <w:tc>
          <w:tcPr>
            <w:tcW w:w="167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引进岗位及拟任职务职位</w:t>
            </w:r>
          </w:p>
        </w:tc>
        <w:tc>
          <w:tcPr>
            <w:tcW w:w="8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专业</w:t>
            </w:r>
          </w:p>
        </w:tc>
        <w:tc>
          <w:tcPr>
            <w:tcW w:w="118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职称职务</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27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学历学位</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217"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工作经历</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18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其他要求</w:t>
            </w:r>
          </w:p>
        </w:tc>
        <w:tc>
          <w:tcPr>
            <w:tcW w:w="8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需求</w:t>
            </w:r>
            <w:r>
              <w:rPr>
                <w:rFonts w:eastAsia="方正楷体简体"/>
                <w:kern w:val="0"/>
                <w:sz w:val="24"/>
                <w:szCs w:val="24"/>
              </w:rPr>
              <w:br w:type="textWrapping"/>
            </w:r>
            <w:r>
              <w:rPr>
                <w:rFonts w:eastAsia="方正楷体简体"/>
                <w:kern w:val="0"/>
                <w:sz w:val="24"/>
                <w:szCs w:val="24"/>
              </w:rPr>
              <w:t>人数</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引进</w:t>
            </w:r>
            <w:r>
              <w:rPr>
                <w:rFonts w:eastAsia="方正楷体简体"/>
                <w:kern w:val="0"/>
                <w:sz w:val="24"/>
                <w:szCs w:val="24"/>
              </w:rPr>
              <w:br w:type="textWrapping"/>
            </w:r>
            <w:r>
              <w:rPr>
                <w:rFonts w:eastAsia="方正楷体简体"/>
                <w:kern w:val="0"/>
                <w:sz w:val="24"/>
                <w:szCs w:val="24"/>
              </w:rPr>
              <w:t>方式</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提供</w:t>
            </w:r>
            <w:r>
              <w:rPr>
                <w:rFonts w:eastAsia="方正楷体简体"/>
                <w:kern w:val="0"/>
                <w:sz w:val="24"/>
                <w:szCs w:val="24"/>
              </w:rPr>
              <w:br w:type="textWrapping"/>
            </w:r>
            <w:r>
              <w:rPr>
                <w:rFonts w:eastAsia="方正楷体简体"/>
                <w:kern w:val="0"/>
                <w:sz w:val="24"/>
                <w:szCs w:val="24"/>
              </w:rPr>
              <w:t>事业平台</w:t>
            </w:r>
          </w:p>
        </w:tc>
        <w:tc>
          <w:tcPr>
            <w:tcW w:w="2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提供薪酬、生活待遇或其他优惠条件</w:t>
            </w:r>
          </w:p>
        </w:tc>
      </w:tr>
      <w:tr>
        <w:tblPrEx>
          <w:tblCellMar>
            <w:top w:w="0" w:type="dxa"/>
            <w:left w:w="108" w:type="dxa"/>
            <w:bottom w:w="0" w:type="dxa"/>
            <w:right w:w="108" w:type="dxa"/>
          </w:tblCellMar>
        </w:tblPrEx>
        <w:trPr>
          <w:trHeight w:val="9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专业对口学科教师</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汉语言文学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left"/>
              <w:rPr>
                <w:rFonts w:eastAsia="方正楷体简体"/>
                <w:kern w:val="0"/>
                <w:sz w:val="24"/>
                <w:szCs w:val="24"/>
              </w:rPr>
            </w:pPr>
            <w:r>
              <w:rPr>
                <w:rFonts w:eastAsia="方正楷体简体"/>
                <w:kern w:val="0"/>
                <w:sz w:val="24"/>
                <w:szCs w:val="24"/>
              </w:rPr>
              <w:t>全日制硕士研究生及以上</w:t>
            </w: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183" w:type="dxa"/>
            <w:gridSpan w:val="2"/>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师范类专业教师、正式签约时需持有相应学科高中教师资格证。</w:t>
            </w: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5</w:t>
            </w:r>
          </w:p>
        </w:tc>
        <w:tc>
          <w:tcPr>
            <w:tcW w:w="1205"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编制内</w:t>
            </w:r>
          </w:p>
          <w:p>
            <w:pPr>
              <w:widowControl/>
              <w:spacing w:line="280" w:lineRule="exact"/>
              <w:jc w:val="center"/>
              <w:rPr>
                <w:rFonts w:eastAsia="方正楷体简体"/>
                <w:kern w:val="0"/>
                <w:sz w:val="24"/>
                <w:szCs w:val="24"/>
              </w:rPr>
            </w:pPr>
            <w:r>
              <w:rPr>
                <w:rFonts w:eastAsia="方正楷体简体"/>
                <w:kern w:val="0"/>
                <w:sz w:val="24"/>
                <w:szCs w:val="24"/>
              </w:rPr>
              <w:t>刚性引进</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left"/>
              <w:rPr>
                <w:rFonts w:eastAsia="方正楷体简体"/>
                <w:kern w:val="0"/>
                <w:sz w:val="24"/>
                <w:szCs w:val="24"/>
              </w:rPr>
            </w:pPr>
            <w:r>
              <w:rPr>
                <w:rFonts w:eastAsia="方正楷体简体"/>
                <w:kern w:val="0"/>
                <w:sz w:val="24"/>
                <w:szCs w:val="24"/>
              </w:rPr>
              <w:t>安家费、住宿、生活等补贴按县人才引进相关政策执行。</w:t>
            </w:r>
          </w:p>
        </w:tc>
      </w:tr>
      <w:tr>
        <w:tblPrEx>
          <w:tblCellMar>
            <w:top w:w="0" w:type="dxa"/>
            <w:left w:w="108" w:type="dxa"/>
            <w:bottom w:w="0" w:type="dxa"/>
            <w:right w:w="108" w:type="dxa"/>
          </w:tblCellMar>
        </w:tblPrEx>
        <w:trPr>
          <w:trHeight w:val="868"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2</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专业对口学科教师</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英语</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3</w:t>
            </w:r>
          </w:p>
        </w:tc>
        <w:tc>
          <w:tcPr>
            <w:tcW w:w="1205"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r>
        <w:tblPrEx>
          <w:tblCellMar>
            <w:top w:w="0" w:type="dxa"/>
            <w:left w:w="108" w:type="dxa"/>
            <w:bottom w:w="0" w:type="dxa"/>
            <w:right w:w="108" w:type="dxa"/>
          </w:tblCellMar>
        </w:tblPrEx>
        <w:trPr>
          <w:trHeight w:val="775"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3</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专业对口学科教师</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数学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2</w:t>
            </w:r>
          </w:p>
        </w:tc>
        <w:tc>
          <w:tcPr>
            <w:tcW w:w="1205"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r>
        <w:tblPrEx>
          <w:tblCellMar>
            <w:top w:w="0" w:type="dxa"/>
            <w:left w:w="108" w:type="dxa"/>
            <w:bottom w:w="0" w:type="dxa"/>
            <w:right w:w="108" w:type="dxa"/>
          </w:tblCellMar>
        </w:tblPrEx>
        <w:trPr>
          <w:trHeight w:val="741"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4</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专业对口学科教师</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物理学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2</w:t>
            </w:r>
          </w:p>
        </w:tc>
        <w:tc>
          <w:tcPr>
            <w:tcW w:w="1205"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r>
        <w:tblPrEx>
          <w:tblCellMar>
            <w:top w:w="0" w:type="dxa"/>
            <w:left w:w="108" w:type="dxa"/>
            <w:bottom w:w="0" w:type="dxa"/>
            <w:right w:w="108" w:type="dxa"/>
          </w:tblCellMar>
        </w:tblPrEx>
        <w:trPr>
          <w:trHeight w:val="858"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5</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专业对口学科教师</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化学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left"/>
              <w:rPr>
                <w:rFonts w:eastAsia="方正楷体简体"/>
                <w:kern w:val="0"/>
                <w:sz w:val="24"/>
                <w:szCs w:val="24"/>
              </w:rPr>
            </w:pPr>
            <w:r>
              <w:rPr>
                <w:rFonts w:eastAsia="方正楷体简体"/>
                <w:kern w:val="0"/>
                <w:sz w:val="24"/>
                <w:szCs w:val="24"/>
              </w:rPr>
              <w:t>全日制硕士研究生及以上</w:t>
            </w: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师范类专业教师、正式签约时需持有相应学科高中教师资格证。</w:t>
            </w: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2</w:t>
            </w:r>
          </w:p>
        </w:tc>
        <w:tc>
          <w:tcPr>
            <w:tcW w:w="1205"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编制内</w:t>
            </w:r>
          </w:p>
          <w:p>
            <w:pPr>
              <w:widowControl/>
              <w:spacing w:line="280" w:lineRule="exact"/>
              <w:jc w:val="center"/>
              <w:rPr>
                <w:rFonts w:eastAsia="方正楷体简体"/>
                <w:kern w:val="0"/>
                <w:sz w:val="24"/>
                <w:szCs w:val="24"/>
              </w:rPr>
            </w:pPr>
            <w:r>
              <w:rPr>
                <w:rFonts w:eastAsia="方正楷体简体"/>
                <w:kern w:val="0"/>
                <w:sz w:val="24"/>
                <w:szCs w:val="24"/>
              </w:rPr>
              <w:t>刚性引进</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left"/>
              <w:rPr>
                <w:rFonts w:eastAsia="方正楷体简体"/>
                <w:kern w:val="0"/>
                <w:sz w:val="24"/>
                <w:szCs w:val="24"/>
              </w:rPr>
            </w:pPr>
            <w:r>
              <w:rPr>
                <w:rFonts w:eastAsia="方正楷体简体"/>
                <w:kern w:val="0"/>
                <w:sz w:val="24"/>
                <w:szCs w:val="24"/>
              </w:rPr>
              <w:t>安家费、住宿、生活等补贴按县人才引进相关政策执行。</w:t>
            </w:r>
          </w:p>
        </w:tc>
      </w:tr>
      <w:tr>
        <w:tblPrEx>
          <w:tblCellMar>
            <w:top w:w="0" w:type="dxa"/>
            <w:left w:w="108" w:type="dxa"/>
            <w:bottom w:w="0" w:type="dxa"/>
            <w:right w:w="108" w:type="dxa"/>
          </w:tblCellMar>
        </w:tblPrEx>
        <w:trPr>
          <w:trHeight w:val="858"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6</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专业对口学科教师</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生物科学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1</w:t>
            </w:r>
          </w:p>
        </w:tc>
        <w:tc>
          <w:tcPr>
            <w:tcW w:w="1205"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r>
        <w:tblPrEx>
          <w:tblCellMar>
            <w:top w:w="0" w:type="dxa"/>
            <w:left w:w="108" w:type="dxa"/>
            <w:bottom w:w="0" w:type="dxa"/>
            <w:right w:w="108" w:type="dxa"/>
          </w:tblCellMar>
        </w:tblPrEx>
        <w:trPr>
          <w:trHeight w:val="858"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7</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专业对口学科教师</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思想政治教育</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2</w:t>
            </w:r>
          </w:p>
        </w:tc>
        <w:tc>
          <w:tcPr>
            <w:tcW w:w="1205"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r>
        <w:tblPrEx>
          <w:tblCellMar>
            <w:top w:w="0" w:type="dxa"/>
            <w:left w:w="108" w:type="dxa"/>
            <w:bottom w:w="0" w:type="dxa"/>
            <w:right w:w="108" w:type="dxa"/>
          </w:tblCellMar>
        </w:tblPrEx>
        <w:trPr>
          <w:trHeight w:val="858"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8</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专业对口学科教师</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历史学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2</w:t>
            </w:r>
          </w:p>
        </w:tc>
        <w:tc>
          <w:tcPr>
            <w:tcW w:w="1205"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r>
        <w:tblPrEx>
          <w:tblCellMar>
            <w:top w:w="0" w:type="dxa"/>
            <w:left w:w="108" w:type="dxa"/>
            <w:bottom w:w="0" w:type="dxa"/>
            <w:right w:w="108" w:type="dxa"/>
          </w:tblCellMar>
        </w:tblPrEx>
        <w:trPr>
          <w:trHeight w:val="858"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9</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专业对口学科教师</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地理科学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2</w:t>
            </w:r>
          </w:p>
        </w:tc>
        <w:tc>
          <w:tcPr>
            <w:tcW w:w="1205"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r>
        <w:tblPrEx>
          <w:tblCellMar>
            <w:top w:w="0" w:type="dxa"/>
            <w:left w:w="108" w:type="dxa"/>
            <w:bottom w:w="0" w:type="dxa"/>
            <w:right w:w="108" w:type="dxa"/>
          </w:tblCellMar>
        </w:tblPrEx>
        <w:trPr>
          <w:trHeight w:val="858"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10</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专业对口学科教师</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体育</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2</w:t>
            </w:r>
          </w:p>
        </w:tc>
        <w:tc>
          <w:tcPr>
            <w:tcW w:w="1205"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r>
        <w:tblPrEx>
          <w:tblCellMar>
            <w:top w:w="0" w:type="dxa"/>
            <w:left w:w="108" w:type="dxa"/>
            <w:bottom w:w="0" w:type="dxa"/>
            <w:right w:w="108" w:type="dxa"/>
          </w:tblCellMar>
        </w:tblPrEx>
        <w:trPr>
          <w:trHeight w:val="858"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11</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专业对口学科教师</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音乐学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1</w:t>
            </w:r>
          </w:p>
        </w:tc>
        <w:tc>
          <w:tcPr>
            <w:tcW w:w="1205"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r>
        <w:tblPrEx>
          <w:tblCellMar>
            <w:top w:w="0" w:type="dxa"/>
            <w:left w:w="108" w:type="dxa"/>
            <w:bottom w:w="0" w:type="dxa"/>
            <w:right w:w="108" w:type="dxa"/>
          </w:tblCellMar>
        </w:tblPrEx>
        <w:trPr>
          <w:trHeight w:val="858"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12</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专业对口学科教师</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eastAsia="方正仿宋简体"/>
                <w:color w:val="000000"/>
                <w:kern w:val="0"/>
                <w:sz w:val="24"/>
                <w:szCs w:val="24"/>
              </w:rPr>
            </w:pPr>
            <w:r>
              <w:rPr>
                <w:rFonts w:eastAsia="方正楷体简体"/>
                <w:kern w:val="0"/>
                <w:sz w:val="24"/>
                <w:szCs w:val="24"/>
              </w:rPr>
              <w:t>心理学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eastAsia="方正仿宋简体"/>
                <w:color w:val="000000"/>
                <w:kern w:val="0"/>
                <w:sz w:val="21"/>
                <w:szCs w:val="21"/>
              </w:rPr>
            </w:pPr>
            <w:r>
              <w:rPr>
                <w:rFonts w:eastAsia="方正楷体简体"/>
                <w:kern w:val="0"/>
                <w:sz w:val="24"/>
                <w:szCs w:val="24"/>
              </w:rPr>
              <w:t>1</w:t>
            </w:r>
          </w:p>
        </w:tc>
        <w:tc>
          <w:tcPr>
            <w:tcW w:w="1205"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bl>
    <w:p>
      <w:pPr>
        <w:spacing w:line="600" w:lineRule="exact"/>
        <w:jc w:val="both"/>
        <w:rPr>
          <w:rFonts w:eastAsia="方正小标宋简体"/>
          <w:kern w:val="0"/>
          <w:sz w:val="44"/>
          <w:szCs w:val="44"/>
        </w:rPr>
      </w:pPr>
    </w:p>
    <w:p>
      <w:pPr>
        <w:spacing w:line="600" w:lineRule="exact"/>
        <w:jc w:val="center"/>
        <w:rPr>
          <w:rFonts w:eastAsia="方正小标宋简体"/>
          <w:kern w:val="0"/>
          <w:sz w:val="44"/>
          <w:szCs w:val="44"/>
        </w:rPr>
      </w:pPr>
      <w:r>
        <w:rPr>
          <w:rFonts w:eastAsia="方正小标宋简体"/>
          <w:kern w:val="0"/>
          <w:sz w:val="44"/>
          <w:szCs w:val="44"/>
        </w:rPr>
        <w:t>“嘉陵江英才工程”2020年度高层次人才需求信息表</w:t>
      </w:r>
    </w:p>
    <w:p>
      <w:pPr>
        <w:spacing w:line="300" w:lineRule="exact"/>
        <w:jc w:val="center"/>
        <w:rPr>
          <w:rFonts w:eastAsia="方正小标宋简体"/>
          <w:kern w:val="0"/>
          <w:sz w:val="44"/>
          <w:szCs w:val="44"/>
        </w:rPr>
      </w:pPr>
    </w:p>
    <w:tbl>
      <w:tblPr>
        <w:tblStyle w:val="13"/>
        <w:tblW w:w="14240" w:type="dxa"/>
        <w:jc w:val="center"/>
        <w:tblLayout w:type="fixed"/>
        <w:tblCellMar>
          <w:top w:w="0" w:type="dxa"/>
          <w:left w:w="108" w:type="dxa"/>
          <w:bottom w:w="0" w:type="dxa"/>
          <w:right w:w="108" w:type="dxa"/>
        </w:tblCellMar>
      </w:tblPr>
      <w:tblGrid>
        <w:gridCol w:w="1240"/>
        <w:gridCol w:w="1672"/>
        <w:gridCol w:w="840"/>
        <w:gridCol w:w="1187"/>
        <w:gridCol w:w="1272"/>
        <w:gridCol w:w="529"/>
        <w:gridCol w:w="688"/>
        <w:gridCol w:w="242"/>
        <w:gridCol w:w="941"/>
        <w:gridCol w:w="864"/>
        <w:gridCol w:w="1205"/>
        <w:gridCol w:w="1240"/>
        <w:gridCol w:w="2320"/>
      </w:tblGrid>
      <w:tr>
        <w:tblPrEx>
          <w:tblCellMar>
            <w:top w:w="0" w:type="dxa"/>
            <w:left w:w="108" w:type="dxa"/>
            <w:bottom w:w="0" w:type="dxa"/>
            <w:right w:w="108" w:type="dxa"/>
          </w:tblCellMar>
        </w:tblPrEx>
        <w:trPr>
          <w:trHeight w:val="54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单位名称</w:t>
            </w:r>
          </w:p>
        </w:tc>
        <w:tc>
          <w:tcPr>
            <w:tcW w:w="251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蓬安县中医医院</w:t>
            </w:r>
          </w:p>
        </w:tc>
        <w:tc>
          <w:tcPr>
            <w:tcW w:w="118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单位类别</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其他事业单位</w:t>
            </w:r>
          </w:p>
        </w:tc>
        <w:tc>
          <w:tcPr>
            <w:tcW w:w="93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w:t>
            </w:r>
          </w:p>
          <w:p>
            <w:pPr>
              <w:widowControl/>
              <w:spacing w:line="280" w:lineRule="exact"/>
              <w:jc w:val="center"/>
              <w:rPr>
                <w:rFonts w:eastAsia="方正楷体简体"/>
                <w:kern w:val="0"/>
                <w:sz w:val="24"/>
                <w:szCs w:val="24"/>
              </w:rPr>
            </w:pPr>
            <w:r>
              <w:rPr>
                <w:rFonts w:eastAsia="方正楷体简体"/>
                <w:kern w:val="0"/>
                <w:sz w:val="24"/>
                <w:szCs w:val="24"/>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邮政</w:t>
            </w:r>
            <w:r>
              <w:rPr>
                <w:rFonts w:eastAsia="方正楷体简体"/>
                <w:kern w:val="0"/>
                <w:sz w:val="24"/>
                <w:szCs w:val="24"/>
              </w:rPr>
              <w:br w:type="textWrapping"/>
            </w:r>
            <w:r>
              <w:rPr>
                <w:rFonts w:eastAsia="方正楷体简体"/>
                <w:kern w:val="0"/>
                <w:sz w:val="24"/>
                <w:szCs w:val="24"/>
              </w:rPr>
              <w:t>编码</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637800</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联 系 人</w:t>
            </w:r>
          </w:p>
        </w:tc>
        <w:tc>
          <w:tcPr>
            <w:tcW w:w="251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吕德辉</w:t>
            </w:r>
          </w:p>
        </w:tc>
        <w:tc>
          <w:tcPr>
            <w:tcW w:w="118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联系电话</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15775837208</w:t>
            </w:r>
          </w:p>
        </w:tc>
        <w:tc>
          <w:tcPr>
            <w:tcW w:w="93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3491235561@qq.com</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通讯</w:t>
            </w:r>
          </w:p>
          <w:p>
            <w:pPr>
              <w:widowControl/>
              <w:spacing w:line="280" w:lineRule="exact"/>
              <w:jc w:val="center"/>
              <w:rPr>
                <w:rFonts w:eastAsia="方正楷体简体"/>
                <w:kern w:val="0"/>
                <w:sz w:val="24"/>
                <w:szCs w:val="24"/>
              </w:rPr>
            </w:pPr>
            <w:r>
              <w:rPr>
                <w:rFonts w:eastAsia="方正楷体简体"/>
                <w:kern w:val="0"/>
                <w:sz w:val="24"/>
                <w:szCs w:val="24"/>
              </w:rPr>
              <w:t>地址</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蓬安县相如镇红旗路2号</w:t>
            </w:r>
          </w:p>
        </w:tc>
      </w:tr>
      <w:tr>
        <w:tblPrEx>
          <w:tblCellMar>
            <w:top w:w="0" w:type="dxa"/>
            <w:left w:w="108" w:type="dxa"/>
            <w:bottom w:w="0" w:type="dxa"/>
            <w:right w:w="108" w:type="dxa"/>
          </w:tblCellMar>
        </w:tblPrEx>
        <w:trPr>
          <w:trHeight w:val="2208"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单位简介</w:t>
            </w:r>
          </w:p>
        </w:tc>
        <w:tc>
          <w:tcPr>
            <w:tcW w:w="13000" w:type="dxa"/>
            <w:gridSpan w:val="1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ind w:firstLine="470" w:firstLineChars="200"/>
              <w:jc w:val="left"/>
              <w:rPr>
                <w:rFonts w:eastAsia="方正楷体简体"/>
                <w:kern w:val="0"/>
                <w:sz w:val="24"/>
                <w:szCs w:val="24"/>
              </w:rPr>
            </w:pPr>
            <w:r>
              <w:rPr>
                <w:rFonts w:eastAsia="方正楷体简体"/>
                <w:kern w:val="0"/>
                <w:sz w:val="24"/>
                <w:szCs w:val="24"/>
              </w:rPr>
              <w:t>以中医中药为主、为人民身体健康提供中西医医疗、预防、保健、计划生育指导、康复等医疗卫生服务。</w:t>
            </w:r>
          </w:p>
        </w:tc>
      </w:tr>
      <w:tr>
        <w:tblPrEx>
          <w:tblCellMar>
            <w:top w:w="0" w:type="dxa"/>
            <w:left w:w="108" w:type="dxa"/>
            <w:bottom w:w="0" w:type="dxa"/>
            <w:right w:w="108" w:type="dxa"/>
          </w:tblCellMar>
        </w:tblPrEx>
        <w:trPr>
          <w:trHeight w:val="834"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序号</w:t>
            </w:r>
          </w:p>
        </w:tc>
        <w:tc>
          <w:tcPr>
            <w:tcW w:w="167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引进岗位及拟任职务职位</w:t>
            </w:r>
          </w:p>
        </w:tc>
        <w:tc>
          <w:tcPr>
            <w:tcW w:w="8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专业</w:t>
            </w:r>
          </w:p>
        </w:tc>
        <w:tc>
          <w:tcPr>
            <w:tcW w:w="118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职称职务</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27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学历学位</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217"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工作经历</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18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其他要求</w:t>
            </w:r>
          </w:p>
        </w:tc>
        <w:tc>
          <w:tcPr>
            <w:tcW w:w="8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需求</w:t>
            </w:r>
            <w:r>
              <w:rPr>
                <w:rFonts w:eastAsia="方正楷体简体"/>
                <w:kern w:val="0"/>
                <w:sz w:val="24"/>
                <w:szCs w:val="24"/>
              </w:rPr>
              <w:br w:type="textWrapping"/>
            </w:r>
            <w:r>
              <w:rPr>
                <w:rFonts w:eastAsia="方正楷体简体"/>
                <w:kern w:val="0"/>
                <w:sz w:val="24"/>
                <w:szCs w:val="24"/>
              </w:rPr>
              <w:t>人数</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引进</w:t>
            </w:r>
            <w:r>
              <w:rPr>
                <w:rFonts w:eastAsia="方正楷体简体"/>
                <w:kern w:val="0"/>
                <w:sz w:val="24"/>
                <w:szCs w:val="24"/>
              </w:rPr>
              <w:br w:type="textWrapping"/>
            </w:r>
            <w:r>
              <w:rPr>
                <w:rFonts w:eastAsia="方正楷体简体"/>
                <w:kern w:val="0"/>
                <w:sz w:val="24"/>
                <w:szCs w:val="24"/>
              </w:rPr>
              <w:t>方式</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提供</w:t>
            </w:r>
            <w:r>
              <w:rPr>
                <w:rFonts w:eastAsia="方正楷体简体"/>
                <w:kern w:val="0"/>
                <w:sz w:val="24"/>
                <w:szCs w:val="24"/>
              </w:rPr>
              <w:br w:type="textWrapping"/>
            </w:r>
            <w:r>
              <w:rPr>
                <w:rFonts w:eastAsia="方正楷体简体"/>
                <w:kern w:val="0"/>
                <w:sz w:val="24"/>
                <w:szCs w:val="24"/>
              </w:rPr>
              <w:t>事业平台</w:t>
            </w:r>
          </w:p>
        </w:tc>
        <w:tc>
          <w:tcPr>
            <w:tcW w:w="2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提供薪酬、生活待遇或其他优惠条件</w:t>
            </w:r>
          </w:p>
        </w:tc>
      </w:tr>
      <w:tr>
        <w:tblPrEx>
          <w:tblCellMar>
            <w:top w:w="0" w:type="dxa"/>
            <w:left w:w="108" w:type="dxa"/>
            <w:bottom w:w="0" w:type="dxa"/>
            <w:right w:w="108" w:type="dxa"/>
          </w:tblCellMar>
        </w:tblPrEx>
        <w:trPr>
          <w:trHeight w:val="854"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专业对口科室医生</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妇产科学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left"/>
              <w:rPr>
                <w:rFonts w:eastAsia="方正楷体简体"/>
                <w:kern w:val="0"/>
                <w:sz w:val="24"/>
                <w:szCs w:val="24"/>
              </w:rPr>
            </w:pPr>
            <w:r>
              <w:rPr>
                <w:rFonts w:eastAsia="方正楷体简体"/>
                <w:kern w:val="0"/>
                <w:sz w:val="24"/>
                <w:szCs w:val="24"/>
              </w:rPr>
              <w:t>全日制硕士研究生及以上</w:t>
            </w: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18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eastAsia="方正楷体简体"/>
                <w:kern w:val="0"/>
                <w:sz w:val="24"/>
                <w:szCs w:val="24"/>
              </w:rPr>
            </w:pPr>
            <w:r>
              <w:rPr>
                <w:rFonts w:hint="eastAsia" w:eastAsia="方正楷体简体"/>
                <w:kern w:val="0"/>
                <w:sz w:val="24"/>
                <w:szCs w:val="24"/>
              </w:rPr>
              <w:t>1</w:t>
            </w:r>
          </w:p>
        </w:tc>
        <w:tc>
          <w:tcPr>
            <w:tcW w:w="1205"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编制内</w:t>
            </w:r>
          </w:p>
          <w:p>
            <w:pPr>
              <w:widowControl/>
              <w:spacing w:line="280" w:lineRule="exact"/>
              <w:jc w:val="center"/>
              <w:rPr>
                <w:rFonts w:eastAsia="方正楷体简体"/>
                <w:kern w:val="0"/>
                <w:sz w:val="24"/>
                <w:szCs w:val="24"/>
              </w:rPr>
            </w:pPr>
            <w:r>
              <w:rPr>
                <w:rFonts w:eastAsia="方正楷体简体"/>
                <w:kern w:val="0"/>
                <w:sz w:val="24"/>
                <w:szCs w:val="24"/>
              </w:rPr>
              <w:t>刚性引进</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kern w:val="0"/>
                <w:sz w:val="24"/>
                <w:szCs w:val="24"/>
              </w:rPr>
            </w:pPr>
          </w:p>
        </w:tc>
        <w:tc>
          <w:tcPr>
            <w:tcW w:w="2320"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left"/>
              <w:rPr>
                <w:rFonts w:eastAsia="方正楷体简体"/>
                <w:kern w:val="0"/>
                <w:sz w:val="24"/>
                <w:szCs w:val="24"/>
              </w:rPr>
            </w:pPr>
            <w:r>
              <w:rPr>
                <w:rFonts w:eastAsia="方正楷体简体"/>
                <w:kern w:val="0"/>
                <w:sz w:val="24"/>
                <w:szCs w:val="24"/>
              </w:rPr>
              <w:t>安家费、住宿、生活等补贴按县人才引进相关政策执行。</w:t>
            </w:r>
          </w:p>
        </w:tc>
      </w:tr>
      <w:tr>
        <w:tblPrEx>
          <w:tblCellMar>
            <w:top w:w="0" w:type="dxa"/>
            <w:left w:w="108" w:type="dxa"/>
            <w:bottom w:w="0" w:type="dxa"/>
            <w:right w:w="108" w:type="dxa"/>
          </w:tblCellMar>
        </w:tblPrEx>
        <w:trPr>
          <w:trHeight w:val="858"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2</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专业对口科室医生</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耳鼻咽喉科学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eastAsia="方正楷体简体"/>
                <w:kern w:val="0"/>
                <w:sz w:val="24"/>
                <w:szCs w:val="24"/>
              </w:rPr>
            </w:pPr>
            <w:r>
              <w:rPr>
                <w:rFonts w:hint="eastAsia" w:eastAsia="方正楷体简体"/>
                <w:kern w:val="0"/>
                <w:sz w:val="24"/>
                <w:szCs w:val="24"/>
              </w:rPr>
              <w:t>1</w:t>
            </w:r>
          </w:p>
        </w:tc>
        <w:tc>
          <w:tcPr>
            <w:tcW w:w="1205"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left"/>
              <w:rPr>
                <w:rFonts w:eastAsia="方正楷体简体"/>
                <w:kern w:val="0"/>
                <w:sz w:val="24"/>
                <w:szCs w:val="24"/>
              </w:rPr>
            </w:pPr>
          </w:p>
        </w:tc>
        <w:tc>
          <w:tcPr>
            <w:tcW w:w="232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left"/>
              <w:rPr>
                <w:rFonts w:eastAsia="方正楷体简体"/>
                <w:kern w:val="0"/>
                <w:sz w:val="24"/>
                <w:szCs w:val="24"/>
              </w:rPr>
            </w:pPr>
          </w:p>
        </w:tc>
      </w:tr>
      <w:tr>
        <w:tblPrEx>
          <w:tblCellMar>
            <w:top w:w="0" w:type="dxa"/>
            <w:left w:w="108" w:type="dxa"/>
            <w:bottom w:w="0" w:type="dxa"/>
            <w:right w:w="108" w:type="dxa"/>
          </w:tblCellMar>
        </w:tblPrEx>
        <w:trPr>
          <w:trHeight w:val="858"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3</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专业对口科室医生</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肛肠科学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eastAsia="方正楷体简体"/>
                <w:kern w:val="0"/>
                <w:sz w:val="24"/>
                <w:szCs w:val="24"/>
              </w:rPr>
            </w:pPr>
            <w:r>
              <w:rPr>
                <w:rFonts w:hint="eastAsia" w:eastAsia="方正楷体简体"/>
                <w:kern w:val="0"/>
                <w:sz w:val="24"/>
                <w:szCs w:val="24"/>
              </w:rPr>
              <w:t>1</w:t>
            </w:r>
          </w:p>
        </w:tc>
        <w:tc>
          <w:tcPr>
            <w:tcW w:w="1205"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r>
        <w:tblPrEx>
          <w:tblCellMar>
            <w:top w:w="0" w:type="dxa"/>
            <w:left w:w="108" w:type="dxa"/>
            <w:bottom w:w="0" w:type="dxa"/>
            <w:right w:w="108" w:type="dxa"/>
          </w:tblCellMar>
        </w:tblPrEx>
        <w:trPr>
          <w:trHeight w:val="811"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4</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专业对口科室医生</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麻醉学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left"/>
              <w:rPr>
                <w:rFonts w:eastAsia="方正楷体简体"/>
                <w:kern w:val="0"/>
                <w:sz w:val="24"/>
                <w:szCs w:val="24"/>
              </w:rPr>
            </w:pPr>
            <w:r>
              <w:rPr>
                <w:rFonts w:eastAsia="方正楷体简体"/>
                <w:kern w:val="0"/>
                <w:sz w:val="24"/>
                <w:szCs w:val="24"/>
              </w:rPr>
              <w:t>全日制硕士研究生及以上</w:t>
            </w: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eastAsia="方正楷体简体"/>
                <w:kern w:val="0"/>
                <w:sz w:val="24"/>
                <w:szCs w:val="24"/>
              </w:rPr>
            </w:pPr>
            <w:r>
              <w:rPr>
                <w:rFonts w:hint="eastAsia" w:eastAsia="方正楷体简体"/>
                <w:kern w:val="0"/>
                <w:sz w:val="24"/>
                <w:szCs w:val="24"/>
              </w:rPr>
              <w:t>1</w:t>
            </w:r>
          </w:p>
        </w:tc>
        <w:tc>
          <w:tcPr>
            <w:tcW w:w="1205"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编制内</w:t>
            </w:r>
          </w:p>
          <w:p>
            <w:pPr>
              <w:widowControl/>
              <w:spacing w:line="280" w:lineRule="exact"/>
              <w:jc w:val="center"/>
              <w:rPr>
                <w:rFonts w:eastAsia="方正楷体简体"/>
                <w:kern w:val="0"/>
                <w:sz w:val="24"/>
                <w:szCs w:val="24"/>
              </w:rPr>
            </w:pPr>
            <w:r>
              <w:rPr>
                <w:rFonts w:eastAsia="方正楷体简体"/>
                <w:kern w:val="0"/>
                <w:sz w:val="24"/>
                <w:szCs w:val="24"/>
              </w:rPr>
              <w:t>刚性引进</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left"/>
              <w:rPr>
                <w:rFonts w:eastAsia="方正楷体简体"/>
                <w:kern w:val="0"/>
                <w:sz w:val="24"/>
                <w:szCs w:val="24"/>
              </w:rPr>
            </w:pPr>
            <w:r>
              <w:rPr>
                <w:rFonts w:eastAsia="方正楷体简体"/>
                <w:kern w:val="0"/>
                <w:sz w:val="24"/>
                <w:szCs w:val="24"/>
              </w:rPr>
              <w:t>安家费、住宿、生活等补贴按县人才引进相关政策执行。</w:t>
            </w:r>
          </w:p>
        </w:tc>
      </w:tr>
      <w:tr>
        <w:tblPrEx>
          <w:tblCellMar>
            <w:top w:w="0" w:type="dxa"/>
            <w:left w:w="108" w:type="dxa"/>
            <w:bottom w:w="0" w:type="dxa"/>
            <w:right w:w="108" w:type="dxa"/>
          </w:tblCellMar>
        </w:tblPrEx>
        <w:trPr>
          <w:trHeight w:val="82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5</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专业对口科室医生</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外科学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eastAsia="方正楷体简体"/>
                <w:kern w:val="0"/>
                <w:sz w:val="24"/>
                <w:szCs w:val="24"/>
              </w:rPr>
            </w:pPr>
            <w:r>
              <w:rPr>
                <w:rFonts w:hint="eastAsia" w:eastAsia="方正楷体简体"/>
                <w:kern w:val="0"/>
                <w:sz w:val="24"/>
                <w:szCs w:val="24"/>
              </w:rPr>
              <w:t>1</w:t>
            </w:r>
          </w:p>
        </w:tc>
        <w:tc>
          <w:tcPr>
            <w:tcW w:w="1205"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r>
        <w:tblPrEx>
          <w:tblCellMar>
            <w:top w:w="0" w:type="dxa"/>
            <w:left w:w="108" w:type="dxa"/>
            <w:bottom w:w="0" w:type="dxa"/>
            <w:right w:w="108" w:type="dxa"/>
          </w:tblCellMar>
        </w:tblPrEx>
        <w:trPr>
          <w:trHeight w:val="774"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6</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专业对口科室医生</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内科学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eastAsia="方正楷体简体"/>
                <w:kern w:val="0"/>
                <w:sz w:val="24"/>
                <w:szCs w:val="24"/>
              </w:rPr>
            </w:pPr>
            <w:r>
              <w:rPr>
                <w:rFonts w:hint="eastAsia" w:eastAsia="方正楷体简体"/>
                <w:kern w:val="0"/>
                <w:sz w:val="24"/>
                <w:szCs w:val="24"/>
              </w:rPr>
              <w:t>1</w:t>
            </w:r>
          </w:p>
        </w:tc>
        <w:tc>
          <w:tcPr>
            <w:tcW w:w="1205"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r>
        <w:tblPrEx>
          <w:tblCellMar>
            <w:top w:w="0" w:type="dxa"/>
            <w:left w:w="108" w:type="dxa"/>
            <w:bottom w:w="0" w:type="dxa"/>
            <w:right w:w="108" w:type="dxa"/>
          </w:tblCellMar>
        </w:tblPrEx>
        <w:trPr>
          <w:trHeight w:val="82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7</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专业对口科室医生</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儿科学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eastAsia="方正楷体简体"/>
                <w:kern w:val="0"/>
                <w:sz w:val="24"/>
                <w:szCs w:val="24"/>
              </w:rPr>
            </w:pPr>
            <w:r>
              <w:rPr>
                <w:rFonts w:hint="eastAsia" w:eastAsia="方正楷体简体"/>
                <w:kern w:val="0"/>
                <w:sz w:val="24"/>
                <w:szCs w:val="24"/>
              </w:rPr>
              <w:t>1</w:t>
            </w:r>
          </w:p>
        </w:tc>
        <w:tc>
          <w:tcPr>
            <w:tcW w:w="1205"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r>
        <w:tblPrEx>
          <w:tblCellMar>
            <w:top w:w="0" w:type="dxa"/>
            <w:left w:w="108" w:type="dxa"/>
            <w:bottom w:w="0" w:type="dxa"/>
            <w:right w:w="108" w:type="dxa"/>
          </w:tblCellMar>
        </w:tblPrEx>
        <w:trPr>
          <w:trHeight w:val="809"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8</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专业对口科室医生</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心电</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eastAsia="方正楷体简体"/>
                <w:kern w:val="0"/>
                <w:sz w:val="24"/>
                <w:szCs w:val="24"/>
              </w:rPr>
            </w:pPr>
            <w:r>
              <w:rPr>
                <w:rFonts w:hint="eastAsia" w:eastAsia="方正楷体简体"/>
                <w:kern w:val="0"/>
                <w:sz w:val="24"/>
                <w:szCs w:val="24"/>
              </w:rPr>
              <w:t>1</w:t>
            </w:r>
          </w:p>
        </w:tc>
        <w:tc>
          <w:tcPr>
            <w:tcW w:w="1205"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r>
        <w:tblPrEx>
          <w:tblCellMar>
            <w:top w:w="0" w:type="dxa"/>
            <w:left w:w="108" w:type="dxa"/>
            <w:bottom w:w="0" w:type="dxa"/>
            <w:right w:w="108" w:type="dxa"/>
          </w:tblCellMar>
        </w:tblPrEx>
        <w:trPr>
          <w:trHeight w:val="858"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9</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专业对口科室医生</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中西医临床医学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eastAsia="方正楷体简体"/>
                <w:kern w:val="0"/>
                <w:sz w:val="24"/>
                <w:szCs w:val="24"/>
              </w:rPr>
            </w:pPr>
            <w:r>
              <w:rPr>
                <w:rFonts w:hint="eastAsia" w:eastAsia="方正楷体简体"/>
                <w:kern w:val="0"/>
                <w:sz w:val="24"/>
                <w:szCs w:val="24"/>
              </w:rPr>
              <w:t>1</w:t>
            </w:r>
          </w:p>
        </w:tc>
        <w:tc>
          <w:tcPr>
            <w:tcW w:w="1205"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r>
        <w:tblPrEx>
          <w:tblCellMar>
            <w:top w:w="0" w:type="dxa"/>
            <w:left w:w="108" w:type="dxa"/>
            <w:bottom w:w="0" w:type="dxa"/>
            <w:right w:w="108" w:type="dxa"/>
          </w:tblCellMar>
        </w:tblPrEx>
        <w:trPr>
          <w:trHeight w:val="774"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10</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专业对口科室医生</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中药学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eastAsia="方正楷体简体"/>
                <w:kern w:val="0"/>
                <w:sz w:val="24"/>
                <w:szCs w:val="24"/>
              </w:rPr>
            </w:pPr>
            <w:r>
              <w:rPr>
                <w:rFonts w:eastAsia="方正楷体简体"/>
                <w:kern w:val="0"/>
                <w:sz w:val="24"/>
                <w:szCs w:val="24"/>
              </w:rPr>
              <w:t>1</w:t>
            </w:r>
          </w:p>
        </w:tc>
        <w:tc>
          <w:tcPr>
            <w:tcW w:w="1205"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r>
        <w:tblPrEx>
          <w:tblCellMar>
            <w:top w:w="0" w:type="dxa"/>
            <w:left w:w="108" w:type="dxa"/>
            <w:bottom w:w="0" w:type="dxa"/>
            <w:right w:w="108" w:type="dxa"/>
          </w:tblCellMar>
        </w:tblPrEx>
        <w:trPr>
          <w:trHeight w:val="762"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11</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专业对口科室医生</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急诊医学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eastAsia="方正楷体简体"/>
                <w:kern w:val="0"/>
                <w:sz w:val="24"/>
                <w:szCs w:val="24"/>
              </w:rPr>
            </w:pPr>
            <w:r>
              <w:rPr>
                <w:rFonts w:hint="eastAsia" w:eastAsia="方正楷体简体"/>
                <w:kern w:val="0"/>
                <w:sz w:val="24"/>
                <w:szCs w:val="24"/>
              </w:rPr>
              <w:t>1</w:t>
            </w:r>
          </w:p>
        </w:tc>
        <w:tc>
          <w:tcPr>
            <w:tcW w:w="1205"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r>
        <w:tblPrEx>
          <w:tblCellMar>
            <w:top w:w="0" w:type="dxa"/>
            <w:left w:w="108" w:type="dxa"/>
            <w:bottom w:w="0" w:type="dxa"/>
            <w:right w:w="108" w:type="dxa"/>
          </w:tblCellMar>
        </w:tblPrEx>
        <w:trPr>
          <w:trHeight w:val="655"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12</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专业对口科室医生</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eastAsia="方正仿宋简体"/>
                <w:color w:val="000000"/>
                <w:kern w:val="0"/>
                <w:sz w:val="21"/>
                <w:szCs w:val="21"/>
              </w:rPr>
            </w:pPr>
            <w:r>
              <w:rPr>
                <w:rFonts w:eastAsia="方正楷体简体"/>
                <w:kern w:val="0"/>
                <w:sz w:val="24"/>
                <w:szCs w:val="24"/>
              </w:rPr>
              <w:t>肾内科</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eastAsia="方正仿宋简体"/>
                <w:color w:val="000000"/>
                <w:kern w:val="0"/>
                <w:sz w:val="21"/>
                <w:szCs w:val="21"/>
              </w:rPr>
            </w:pPr>
            <w:r>
              <w:rPr>
                <w:rFonts w:hint="eastAsia" w:eastAsia="方正楷体简体"/>
                <w:kern w:val="0"/>
                <w:sz w:val="24"/>
                <w:szCs w:val="24"/>
              </w:rPr>
              <w:t>1</w:t>
            </w:r>
          </w:p>
        </w:tc>
        <w:tc>
          <w:tcPr>
            <w:tcW w:w="1205"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bl>
    <w:p>
      <w:pPr>
        <w:spacing w:line="600" w:lineRule="exact"/>
        <w:jc w:val="center"/>
        <w:rPr>
          <w:rFonts w:eastAsia="方正小标宋简体"/>
          <w:kern w:val="0"/>
          <w:sz w:val="44"/>
          <w:szCs w:val="44"/>
        </w:rPr>
      </w:pPr>
      <w:r>
        <w:rPr>
          <w:rFonts w:eastAsia="方正小标宋简体"/>
          <w:kern w:val="0"/>
          <w:sz w:val="44"/>
          <w:szCs w:val="44"/>
        </w:rPr>
        <w:t>“嘉陵江英才工程”2020年度高层次人才需求信息表</w:t>
      </w:r>
    </w:p>
    <w:p>
      <w:pPr>
        <w:spacing w:line="300" w:lineRule="exact"/>
        <w:jc w:val="center"/>
        <w:rPr>
          <w:rFonts w:eastAsia="方正小标宋简体"/>
          <w:kern w:val="0"/>
          <w:sz w:val="44"/>
          <w:szCs w:val="44"/>
        </w:rPr>
      </w:pPr>
    </w:p>
    <w:tbl>
      <w:tblPr>
        <w:tblStyle w:val="13"/>
        <w:tblW w:w="14240" w:type="dxa"/>
        <w:jc w:val="center"/>
        <w:tblLayout w:type="fixed"/>
        <w:tblCellMar>
          <w:top w:w="0" w:type="dxa"/>
          <w:left w:w="108" w:type="dxa"/>
          <w:bottom w:w="0" w:type="dxa"/>
          <w:right w:w="108" w:type="dxa"/>
        </w:tblCellMar>
      </w:tblPr>
      <w:tblGrid>
        <w:gridCol w:w="1240"/>
        <w:gridCol w:w="1672"/>
        <w:gridCol w:w="840"/>
        <w:gridCol w:w="1187"/>
        <w:gridCol w:w="1272"/>
        <w:gridCol w:w="529"/>
        <w:gridCol w:w="688"/>
        <w:gridCol w:w="242"/>
        <w:gridCol w:w="941"/>
        <w:gridCol w:w="864"/>
        <w:gridCol w:w="1205"/>
        <w:gridCol w:w="1240"/>
        <w:gridCol w:w="2320"/>
      </w:tblGrid>
      <w:tr>
        <w:tblPrEx>
          <w:tblCellMar>
            <w:top w:w="0" w:type="dxa"/>
            <w:left w:w="108" w:type="dxa"/>
            <w:bottom w:w="0" w:type="dxa"/>
            <w:right w:w="108" w:type="dxa"/>
          </w:tblCellMar>
        </w:tblPrEx>
        <w:trPr>
          <w:trHeight w:val="54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单位名称</w:t>
            </w:r>
          </w:p>
        </w:tc>
        <w:tc>
          <w:tcPr>
            <w:tcW w:w="251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蓬安县人民医院</w:t>
            </w:r>
          </w:p>
        </w:tc>
        <w:tc>
          <w:tcPr>
            <w:tcW w:w="118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单位类别</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其他事业单位</w:t>
            </w:r>
          </w:p>
        </w:tc>
        <w:tc>
          <w:tcPr>
            <w:tcW w:w="93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w:t>
            </w:r>
          </w:p>
          <w:p>
            <w:pPr>
              <w:widowControl/>
              <w:spacing w:line="280" w:lineRule="exact"/>
              <w:jc w:val="center"/>
              <w:rPr>
                <w:rFonts w:eastAsia="方正楷体简体"/>
                <w:kern w:val="0"/>
                <w:sz w:val="24"/>
                <w:szCs w:val="24"/>
              </w:rPr>
            </w:pPr>
            <w:r>
              <w:rPr>
                <w:rFonts w:eastAsia="方正楷体简体"/>
                <w:kern w:val="0"/>
                <w:sz w:val="24"/>
                <w:szCs w:val="24"/>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邮政</w:t>
            </w:r>
            <w:r>
              <w:rPr>
                <w:rFonts w:eastAsia="方正楷体简体"/>
                <w:kern w:val="0"/>
                <w:sz w:val="24"/>
                <w:szCs w:val="24"/>
              </w:rPr>
              <w:br w:type="textWrapping"/>
            </w:r>
            <w:r>
              <w:rPr>
                <w:rFonts w:eastAsia="方正楷体简体"/>
                <w:kern w:val="0"/>
                <w:sz w:val="24"/>
                <w:szCs w:val="24"/>
              </w:rPr>
              <w:t>编码</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637800</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联 系 人</w:t>
            </w:r>
          </w:p>
        </w:tc>
        <w:tc>
          <w:tcPr>
            <w:tcW w:w="251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熊国平</w:t>
            </w:r>
          </w:p>
        </w:tc>
        <w:tc>
          <w:tcPr>
            <w:tcW w:w="118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联系电话</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13508086560</w:t>
            </w:r>
          </w:p>
        </w:tc>
        <w:tc>
          <w:tcPr>
            <w:tcW w:w="93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1024685453@qq.com</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通讯</w:t>
            </w:r>
          </w:p>
          <w:p>
            <w:pPr>
              <w:widowControl/>
              <w:spacing w:line="280" w:lineRule="exact"/>
              <w:jc w:val="center"/>
              <w:rPr>
                <w:rFonts w:eastAsia="方正楷体简体"/>
                <w:kern w:val="0"/>
                <w:sz w:val="24"/>
                <w:szCs w:val="24"/>
              </w:rPr>
            </w:pPr>
            <w:r>
              <w:rPr>
                <w:rFonts w:eastAsia="方正楷体简体"/>
                <w:kern w:val="0"/>
                <w:sz w:val="24"/>
                <w:szCs w:val="24"/>
              </w:rPr>
              <w:t>地址</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蓬安县相如镇安汉大道北段22号</w:t>
            </w:r>
          </w:p>
        </w:tc>
      </w:tr>
      <w:tr>
        <w:tblPrEx>
          <w:tblCellMar>
            <w:top w:w="0" w:type="dxa"/>
            <w:left w:w="108" w:type="dxa"/>
            <w:bottom w:w="0" w:type="dxa"/>
            <w:right w:w="108" w:type="dxa"/>
          </w:tblCellMar>
        </w:tblPrEx>
        <w:trPr>
          <w:trHeight w:val="1363"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单位简介</w:t>
            </w:r>
          </w:p>
        </w:tc>
        <w:tc>
          <w:tcPr>
            <w:tcW w:w="13000" w:type="dxa"/>
            <w:gridSpan w:val="1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ind w:firstLine="470" w:firstLineChars="200"/>
              <w:jc w:val="left"/>
              <w:rPr>
                <w:rFonts w:eastAsia="方正楷体简体"/>
                <w:kern w:val="0"/>
                <w:sz w:val="24"/>
                <w:szCs w:val="24"/>
              </w:rPr>
            </w:pPr>
            <w:r>
              <w:rPr>
                <w:rFonts w:eastAsia="方正楷体简体"/>
                <w:kern w:val="0"/>
                <w:sz w:val="24"/>
                <w:szCs w:val="24"/>
              </w:rPr>
              <w:t>蓬安县人民医院</w:t>
            </w:r>
            <w:r>
              <w:rPr>
                <w:rFonts w:hint="eastAsia" w:eastAsia="方正楷体简体"/>
                <w:kern w:val="0"/>
                <w:sz w:val="24"/>
                <w:szCs w:val="24"/>
                <w:lang w:eastAsia="zh-CN"/>
              </w:rPr>
              <w:t>主要</w:t>
            </w:r>
            <w:r>
              <w:rPr>
                <w:rFonts w:eastAsia="方正楷体简体"/>
                <w:kern w:val="0"/>
                <w:sz w:val="24"/>
                <w:szCs w:val="24"/>
              </w:rPr>
              <w:t>承担全县医疗、预防保健、教学及120急救等医疗卫生服务工作。</w:t>
            </w:r>
          </w:p>
        </w:tc>
      </w:tr>
      <w:tr>
        <w:tblPrEx>
          <w:tblCellMar>
            <w:top w:w="0" w:type="dxa"/>
            <w:left w:w="108" w:type="dxa"/>
            <w:bottom w:w="0" w:type="dxa"/>
            <w:right w:w="108" w:type="dxa"/>
          </w:tblCellMar>
        </w:tblPrEx>
        <w:trPr>
          <w:trHeight w:val="834"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序号</w:t>
            </w:r>
          </w:p>
        </w:tc>
        <w:tc>
          <w:tcPr>
            <w:tcW w:w="167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引进岗位及拟任职务职位</w:t>
            </w:r>
          </w:p>
        </w:tc>
        <w:tc>
          <w:tcPr>
            <w:tcW w:w="8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专业</w:t>
            </w:r>
          </w:p>
        </w:tc>
        <w:tc>
          <w:tcPr>
            <w:tcW w:w="118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职称职务</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27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学历学位</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217"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工作经历</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18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其他要求</w:t>
            </w:r>
          </w:p>
        </w:tc>
        <w:tc>
          <w:tcPr>
            <w:tcW w:w="8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需求</w:t>
            </w:r>
            <w:r>
              <w:rPr>
                <w:rFonts w:eastAsia="方正楷体简体"/>
                <w:kern w:val="0"/>
                <w:sz w:val="24"/>
                <w:szCs w:val="24"/>
              </w:rPr>
              <w:br w:type="textWrapping"/>
            </w:r>
            <w:r>
              <w:rPr>
                <w:rFonts w:eastAsia="方正楷体简体"/>
                <w:kern w:val="0"/>
                <w:sz w:val="24"/>
                <w:szCs w:val="24"/>
              </w:rPr>
              <w:t>人数</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引进</w:t>
            </w:r>
            <w:r>
              <w:rPr>
                <w:rFonts w:eastAsia="方正楷体简体"/>
                <w:kern w:val="0"/>
                <w:sz w:val="24"/>
                <w:szCs w:val="24"/>
              </w:rPr>
              <w:br w:type="textWrapping"/>
            </w:r>
            <w:r>
              <w:rPr>
                <w:rFonts w:eastAsia="方正楷体简体"/>
                <w:kern w:val="0"/>
                <w:sz w:val="24"/>
                <w:szCs w:val="24"/>
              </w:rPr>
              <w:t>方式</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提供</w:t>
            </w:r>
            <w:r>
              <w:rPr>
                <w:rFonts w:eastAsia="方正楷体简体"/>
                <w:kern w:val="0"/>
                <w:sz w:val="24"/>
                <w:szCs w:val="24"/>
              </w:rPr>
              <w:br w:type="textWrapping"/>
            </w:r>
            <w:r>
              <w:rPr>
                <w:rFonts w:eastAsia="方正楷体简体"/>
                <w:kern w:val="0"/>
                <w:sz w:val="24"/>
                <w:szCs w:val="24"/>
              </w:rPr>
              <w:t>事业平台</w:t>
            </w:r>
          </w:p>
        </w:tc>
        <w:tc>
          <w:tcPr>
            <w:tcW w:w="2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提供薪酬、生活待遇或其他优惠条件</w:t>
            </w:r>
          </w:p>
        </w:tc>
      </w:tr>
      <w:tr>
        <w:tblPrEx>
          <w:tblCellMar>
            <w:top w:w="0" w:type="dxa"/>
            <w:left w:w="108" w:type="dxa"/>
            <w:bottom w:w="0" w:type="dxa"/>
            <w:right w:w="108" w:type="dxa"/>
          </w:tblCellMar>
        </w:tblPrEx>
        <w:trPr>
          <w:trHeight w:val="562"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专业对口科室医生</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内科学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left"/>
              <w:rPr>
                <w:rFonts w:eastAsia="方正楷体简体"/>
                <w:kern w:val="0"/>
                <w:sz w:val="24"/>
                <w:szCs w:val="24"/>
              </w:rPr>
            </w:pPr>
            <w:r>
              <w:rPr>
                <w:rFonts w:eastAsia="方正楷体简体"/>
                <w:kern w:val="0"/>
                <w:sz w:val="24"/>
                <w:szCs w:val="24"/>
              </w:rPr>
              <w:t>全日制硕士研究生及以上</w:t>
            </w: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183" w:type="dxa"/>
            <w:gridSpan w:val="2"/>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left"/>
              <w:rPr>
                <w:rFonts w:eastAsia="方正楷体简体"/>
                <w:kern w:val="0"/>
                <w:sz w:val="24"/>
                <w:szCs w:val="24"/>
              </w:rPr>
            </w:pPr>
            <w:r>
              <w:rPr>
                <w:rFonts w:eastAsia="方正楷体简体"/>
                <w:kern w:val="0"/>
                <w:sz w:val="24"/>
                <w:szCs w:val="24"/>
              </w:rPr>
              <w:t>报名者需为专硕</w:t>
            </w: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eastAsia="方正楷体简体"/>
                <w:kern w:val="0"/>
                <w:sz w:val="24"/>
                <w:szCs w:val="24"/>
              </w:rPr>
            </w:pPr>
            <w:r>
              <w:rPr>
                <w:rFonts w:hint="eastAsia" w:eastAsia="方正楷体简体"/>
                <w:kern w:val="0"/>
                <w:sz w:val="24"/>
                <w:szCs w:val="24"/>
              </w:rPr>
              <w:t>1</w:t>
            </w:r>
          </w:p>
        </w:tc>
        <w:tc>
          <w:tcPr>
            <w:tcW w:w="1205"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编制内</w:t>
            </w:r>
          </w:p>
          <w:p>
            <w:pPr>
              <w:widowControl/>
              <w:spacing w:line="280" w:lineRule="exact"/>
              <w:jc w:val="center"/>
              <w:rPr>
                <w:rFonts w:eastAsia="方正楷体简体"/>
                <w:kern w:val="0"/>
                <w:sz w:val="24"/>
                <w:szCs w:val="24"/>
              </w:rPr>
            </w:pPr>
            <w:r>
              <w:rPr>
                <w:rFonts w:eastAsia="方正楷体简体"/>
                <w:kern w:val="0"/>
                <w:sz w:val="24"/>
                <w:szCs w:val="24"/>
              </w:rPr>
              <w:t>刚性引进</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left"/>
              <w:rPr>
                <w:rFonts w:eastAsia="方正楷体简体"/>
                <w:kern w:val="0"/>
                <w:sz w:val="24"/>
                <w:szCs w:val="24"/>
              </w:rPr>
            </w:pPr>
            <w:r>
              <w:rPr>
                <w:rFonts w:eastAsia="方正楷体简体"/>
                <w:kern w:val="0"/>
                <w:sz w:val="24"/>
                <w:szCs w:val="24"/>
              </w:rPr>
              <w:t>安家费、住宿、生活等补贴按县人才引进相关政策执行。</w:t>
            </w:r>
          </w:p>
        </w:tc>
      </w:tr>
      <w:tr>
        <w:tblPrEx>
          <w:tblCellMar>
            <w:top w:w="0" w:type="dxa"/>
            <w:left w:w="108" w:type="dxa"/>
            <w:bottom w:w="0" w:type="dxa"/>
            <w:right w:w="108" w:type="dxa"/>
          </w:tblCellMar>
        </w:tblPrEx>
        <w:trPr>
          <w:trHeight w:val="563"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2</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专业对口科室医生</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外科学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eastAsia="方正楷体简体"/>
                <w:kern w:val="0"/>
                <w:sz w:val="24"/>
                <w:szCs w:val="24"/>
              </w:rPr>
            </w:pPr>
            <w:r>
              <w:rPr>
                <w:rFonts w:hint="eastAsia" w:eastAsia="方正楷体简体"/>
                <w:kern w:val="0"/>
                <w:sz w:val="24"/>
                <w:szCs w:val="24"/>
              </w:rPr>
              <w:t>1</w:t>
            </w:r>
          </w:p>
        </w:tc>
        <w:tc>
          <w:tcPr>
            <w:tcW w:w="1205"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r>
        <w:tblPrEx>
          <w:tblCellMar>
            <w:top w:w="0" w:type="dxa"/>
            <w:left w:w="108" w:type="dxa"/>
            <w:bottom w:w="0" w:type="dxa"/>
            <w:right w:w="108" w:type="dxa"/>
          </w:tblCellMar>
        </w:tblPrEx>
        <w:trPr>
          <w:trHeight w:val="635"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3</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专业对口科室医生</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眼科学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eastAsia="方正楷体简体"/>
                <w:kern w:val="0"/>
                <w:sz w:val="24"/>
                <w:szCs w:val="24"/>
              </w:rPr>
            </w:pPr>
            <w:r>
              <w:rPr>
                <w:rFonts w:eastAsia="方正楷体简体"/>
                <w:kern w:val="0"/>
                <w:sz w:val="24"/>
                <w:szCs w:val="24"/>
              </w:rPr>
              <w:t>1</w:t>
            </w:r>
          </w:p>
        </w:tc>
        <w:tc>
          <w:tcPr>
            <w:tcW w:w="1205"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r>
        <w:tblPrEx>
          <w:tblCellMar>
            <w:top w:w="0" w:type="dxa"/>
            <w:left w:w="108" w:type="dxa"/>
            <w:bottom w:w="0" w:type="dxa"/>
            <w:right w:w="108" w:type="dxa"/>
          </w:tblCellMar>
        </w:tblPrEx>
        <w:trPr>
          <w:trHeight w:val="705"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4</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专业对口科室医生</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耳鼻喉科学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eastAsia="方正楷体简体"/>
                <w:kern w:val="0"/>
                <w:sz w:val="24"/>
                <w:szCs w:val="24"/>
              </w:rPr>
            </w:pPr>
            <w:r>
              <w:rPr>
                <w:rFonts w:eastAsia="方正楷体简体"/>
                <w:kern w:val="0"/>
                <w:sz w:val="24"/>
                <w:szCs w:val="24"/>
              </w:rPr>
              <w:t>1</w:t>
            </w:r>
          </w:p>
        </w:tc>
        <w:tc>
          <w:tcPr>
            <w:tcW w:w="1205"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r>
        <w:tblPrEx>
          <w:tblCellMar>
            <w:top w:w="0" w:type="dxa"/>
            <w:left w:w="108" w:type="dxa"/>
            <w:bottom w:w="0" w:type="dxa"/>
            <w:right w:w="108" w:type="dxa"/>
          </w:tblCellMar>
        </w:tblPrEx>
        <w:trPr>
          <w:trHeight w:val="566"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5</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专业对口科室医生</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急诊医学</w:t>
            </w:r>
          </w:p>
        </w:tc>
        <w:tc>
          <w:tcPr>
            <w:tcW w:w="1187"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eastAsia="方正楷体简体"/>
                <w:kern w:val="0"/>
                <w:sz w:val="24"/>
                <w:szCs w:val="24"/>
              </w:rPr>
            </w:pPr>
            <w:r>
              <w:rPr>
                <w:rFonts w:eastAsia="方正楷体简体"/>
                <w:kern w:val="0"/>
                <w:sz w:val="24"/>
                <w:szCs w:val="24"/>
              </w:rPr>
              <w:t>1</w:t>
            </w:r>
          </w:p>
        </w:tc>
        <w:tc>
          <w:tcPr>
            <w:tcW w:w="1205"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bl>
    <w:p>
      <w:pPr>
        <w:spacing w:line="600" w:lineRule="exact"/>
        <w:jc w:val="center"/>
        <w:rPr>
          <w:rFonts w:eastAsia="方正小标宋简体"/>
          <w:kern w:val="0"/>
          <w:sz w:val="44"/>
          <w:szCs w:val="44"/>
        </w:rPr>
      </w:pPr>
      <w:r>
        <w:rPr>
          <w:rFonts w:eastAsia="方正小标宋简体"/>
          <w:kern w:val="0"/>
          <w:sz w:val="44"/>
          <w:szCs w:val="44"/>
        </w:rPr>
        <w:t>“嘉陵江英才工程”2020年度高层次人才需求信息表</w:t>
      </w:r>
    </w:p>
    <w:p>
      <w:pPr>
        <w:spacing w:line="300" w:lineRule="exact"/>
        <w:jc w:val="center"/>
        <w:rPr>
          <w:rFonts w:eastAsia="方正小标宋简体"/>
          <w:kern w:val="0"/>
          <w:sz w:val="44"/>
          <w:szCs w:val="44"/>
        </w:rPr>
      </w:pPr>
    </w:p>
    <w:tbl>
      <w:tblPr>
        <w:tblStyle w:val="13"/>
        <w:tblW w:w="14240" w:type="dxa"/>
        <w:jc w:val="center"/>
        <w:tblLayout w:type="fixed"/>
        <w:tblCellMar>
          <w:top w:w="0" w:type="dxa"/>
          <w:left w:w="108" w:type="dxa"/>
          <w:bottom w:w="0" w:type="dxa"/>
          <w:right w:w="108" w:type="dxa"/>
        </w:tblCellMar>
      </w:tblPr>
      <w:tblGrid>
        <w:gridCol w:w="1240"/>
        <w:gridCol w:w="1672"/>
        <w:gridCol w:w="840"/>
        <w:gridCol w:w="1187"/>
        <w:gridCol w:w="1272"/>
        <w:gridCol w:w="529"/>
        <w:gridCol w:w="688"/>
        <w:gridCol w:w="242"/>
        <w:gridCol w:w="941"/>
        <w:gridCol w:w="864"/>
        <w:gridCol w:w="1205"/>
        <w:gridCol w:w="1240"/>
        <w:gridCol w:w="2320"/>
      </w:tblGrid>
      <w:tr>
        <w:tblPrEx>
          <w:tblCellMar>
            <w:top w:w="0" w:type="dxa"/>
            <w:left w:w="108" w:type="dxa"/>
            <w:bottom w:w="0" w:type="dxa"/>
            <w:right w:w="108" w:type="dxa"/>
          </w:tblCellMar>
        </w:tblPrEx>
        <w:trPr>
          <w:trHeight w:val="540"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单位名称</w:t>
            </w:r>
          </w:p>
        </w:tc>
        <w:tc>
          <w:tcPr>
            <w:tcW w:w="251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蓬安县妇幼保健计划生育服务中心</w:t>
            </w:r>
          </w:p>
        </w:tc>
        <w:tc>
          <w:tcPr>
            <w:tcW w:w="1187"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单位类别</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其他事业单位</w:t>
            </w:r>
          </w:p>
        </w:tc>
        <w:tc>
          <w:tcPr>
            <w:tcW w:w="93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w:t>
            </w:r>
          </w:p>
          <w:p>
            <w:pPr>
              <w:widowControl/>
              <w:spacing w:line="280" w:lineRule="exact"/>
              <w:jc w:val="center"/>
              <w:rPr>
                <w:rFonts w:eastAsia="方正楷体简体"/>
                <w:kern w:val="0"/>
                <w:sz w:val="24"/>
                <w:szCs w:val="24"/>
              </w:rPr>
            </w:pPr>
            <w:r>
              <w:rPr>
                <w:rFonts w:eastAsia="方正楷体简体"/>
                <w:kern w:val="0"/>
                <w:sz w:val="24"/>
                <w:szCs w:val="24"/>
              </w:rPr>
              <w:t>网址</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05" w:type="dxa"/>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邮政</w:t>
            </w:r>
            <w:r>
              <w:rPr>
                <w:rFonts w:eastAsia="方正楷体简体"/>
                <w:kern w:val="0"/>
                <w:sz w:val="24"/>
                <w:szCs w:val="24"/>
              </w:rPr>
              <w:br w:type="textWrapping"/>
            </w:r>
            <w:r>
              <w:rPr>
                <w:rFonts w:eastAsia="方正楷体简体"/>
                <w:kern w:val="0"/>
                <w:sz w:val="24"/>
                <w:szCs w:val="24"/>
              </w:rPr>
              <w:t>编码</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637800</w:t>
            </w:r>
          </w:p>
        </w:tc>
      </w:tr>
      <w:tr>
        <w:tblPrEx>
          <w:tblCellMar>
            <w:top w:w="0" w:type="dxa"/>
            <w:left w:w="108" w:type="dxa"/>
            <w:bottom w:w="0" w:type="dxa"/>
            <w:right w:w="108" w:type="dxa"/>
          </w:tblCellMar>
        </w:tblPrEx>
        <w:trPr>
          <w:trHeight w:val="397"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联 系 人</w:t>
            </w:r>
          </w:p>
        </w:tc>
        <w:tc>
          <w:tcPr>
            <w:tcW w:w="2512"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蒋蓉</w:t>
            </w:r>
          </w:p>
        </w:tc>
        <w:tc>
          <w:tcPr>
            <w:tcW w:w="118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联系电话</w:t>
            </w:r>
          </w:p>
        </w:tc>
        <w:tc>
          <w:tcPr>
            <w:tcW w:w="1801"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13678285163</w:t>
            </w:r>
          </w:p>
        </w:tc>
        <w:tc>
          <w:tcPr>
            <w:tcW w:w="930"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E-mail</w:t>
            </w:r>
          </w:p>
        </w:tc>
        <w:tc>
          <w:tcPr>
            <w:tcW w:w="1805"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2895298909@qq.com</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通讯</w:t>
            </w:r>
          </w:p>
          <w:p>
            <w:pPr>
              <w:widowControl/>
              <w:spacing w:line="280" w:lineRule="exact"/>
              <w:jc w:val="center"/>
              <w:rPr>
                <w:rFonts w:eastAsia="方正楷体简体"/>
                <w:kern w:val="0"/>
                <w:sz w:val="24"/>
                <w:szCs w:val="24"/>
              </w:rPr>
            </w:pPr>
            <w:r>
              <w:rPr>
                <w:rFonts w:eastAsia="方正楷体简体"/>
                <w:kern w:val="0"/>
                <w:sz w:val="24"/>
                <w:szCs w:val="24"/>
              </w:rPr>
              <w:t>地址</w:t>
            </w:r>
          </w:p>
        </w:tc>
        <w:tc>
          <w:tcPr>
            <w:tcW w:w="3560" w:type="dxa"/>
            <w:gridSpan w:val="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rPr>
              <w:t>蓬安县铧厂路153号</w:t>
            </w:r>
          </w:p>
        </w:tc>
      </w:tr>
      <w:tr>
        <w:tblPrEx>
          <w:tblCellMar>
            <w:top w:w="0" w:type="dxa"/>
            <w:left w:w="108" w:type="dxa"/>
            <w:bottom w:w="0" w:type="dxa"/>
            <w:right w:w="108" w:type="dxa"/>
          </w:tblCellMar>
        </w:tblPrEx>
        <w:trPr>
          <w:trHeight w:val="2208"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单位简介</w:t>
            </w:r>
          </w:p>
        </w:tc>
        <w:tc>
          <w:tcPr>
            <w:tcW w:w="13000" w:type="dxa"/>
            <w:gridSpan w:val="12"/>
            <w:tcBorders>
              <w:top w:val="single" w:color="auto" w:sz="4" w:space="0"/>
              <w:left w:val="nil"/>
              <w:bottom w:val="single" w:color="auto" w:sz="4" w:space="0"/>
              <w:right w:val="single" w:color="auto" w:sz="4" w:space="0"/>
            </w:tcBorders>
            <w:tcMar>
              <w:top w:w="57" w:type="dxa"/>
              <w:bottom w:w="57" w:type="dxa"/>
            </w:tcMar>
            <w:vAlign w:val="center"/>
          </w:tcPr>
          <w:p>
            <w:pPr>
              <w:widowControl/>
              <w:spacing w:line="240" w:lineRule="exact"/>
              <w:ind w:firstLine="470" w:firstLineChars="200"/>
              <w:jc w:val="left"/>
              <w:rPr>
                <w:rFonts w:eastAsia="方正楷体简体"/>
                <w:kern w:val="0"/>
                <w:sz w:val="24"/>
                <w:szCs w:val="24"/>
              </w:rPr>
            </w:pPr>
            <w:r>
              <w:rPr>
                <w:rFonts w:eastAsia="方正楷体简体"/>
                <w:kern w:val="0"/>
                <w:sz w:val="24"/>
                <w:szCs w:val="24"/>
              </w:rPr>
              <w:t>蓬安县妇幼保健计划生育服务中心</w:t>
            </w:r>
            <w:r>
              <w:rPr>
                <w:rFonts w:hint="eastAsia" w:eastAsia="方正楷体简体"/>
                <w:kern w:val="0"/>
                <w:sz w:val="24"/>
                <w:szCs w:val="24"/>
                <w:lang w:eastAsia="zh-CN"/>
              </w:rPr>
              <w:t>主要</w:t>
            </w:r>
            <w:r>
              <w:rPr>
                <w:rFonts w:eastAsia="方正楷体简体"/>
                <w:kern w:val="0"/>
                <w:sz w:val="24"/>
                <w:szCs w:val="24"/>
              </w:rPr>
              <w:t xml:space="preserve">为妇女儿童身体健康提供医疗保健服务；妇女儿童疾病防治、急救、康复、健康教育；妇女、儿童保健；生殖保健；婚前医学检查；计划生育手术；妇女病普查；遗传筛查；产前诊断与接生；高危孕产妇筛查、监测与监护；新生儿疾病筛查；妇幼卫生监测与信息管理；妇幼保健培训；妇幼保健科学研究；妇幼保健咨询；重大妇幼公共卫生和基本妇幼公共卫生服务。 </w:t>
            </w:r>
          </w:p>
        </w:tc>
      </w:tr>
      <w:tr>
        <w:tblPrEx>
          <w:tblCellMar>
            <w:top w:w="0" w:type="dxa"/>
            <w:left w:w="108" w:type="dxa"/>
            <w:bottom w:w="0" w:type="dxa"/>
            <w:right w:w="108" w:type="dxa"/>
          </w:tblCellMar>
        </w:tblPrEx>
        <w:trPr>
          <w:trHeight w:val="834" w:hRule="atLeast"/>
          <w:jc w:val="center"/>
        </w:trPr>
        <w:tc>
          <w:tcPr>
            <w:tcW w:w="1240" w:type="dxa"/>
            <w:tcBorders>
              <w:top w:val="nil"/>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序号</w:t>
            </w:r>
          </w:p>
        </w:tc>
        <w:tc>
          <w:tcPr>
            <w:tcW w:w="167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引进岗位及拟任职务职位</w:t>
            </w:r>
          </w:p>
        </w:tc>
        <w:tc>
          <w:tcPr>
            <w:tcW w:w="8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专业</w:t>
            </w:r>
          </w:p>
        </w:tc>
        <w:tc>
          <w:tcPr>
            <w:tcW w:w="1187"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职称职务</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272"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学历学位</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217"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工作经历</w:t>
            </w:r>
          </w:p>
          <w:p>
            <w:pPr>
              <w:widowControl/>
              <w:spacing w:line="280" w:lineRule="exact"/>
              <w:jc w:val="center"/>
              <w:rPr>
                <w:rFonts w:eastAsia="方正楷体简体"/>
                <w:kern w:val="0"/>
                <w:sz w:val="24"/>
                <w:szCs w:val="24"/>
              </w:rPr>
            </w:pPr>
            <w:r>
              <w:rPr>
                <w:rFonts w:eastAsia="方正楷体简体"/>
                <w:kern w:val="0"/>
                <w:sz w:val="24"/>
                <w:szCs w:val="24"/>
              </w:rPr>
              <w:t>要求</w:t>
            </w:r>
          </w:p>
        </w:tc>
        <w:tc>
          <w:tcPr>
            <w:tcW w:w="1183" w:type="dxa"/>
            <w:gridSpan w:val="2"/>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其他要求</w:t>
            </w:r>
          </w:p>
        </w:tc>
        <w:tc>
          <w:tcPr>
            <w:tcW w:w="864"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需求</w:t>
            </w:r>
            <w:r>
              <w:rPr>
                <w:rFonts w:eastAsia="方正楷体简体"/>
                <w:kern w:val="0"/>
                <w:sz w:val="24"/>
                <w:szCs w:val="24"/>
              </w:rPr>
              <w:br w:type="textWrapping"/>
            </w:r>
            <w:r>
              <w:rPr>
                <w:rFonts w:eastAsia="方正楷体简体"/>
                <w:kern w:val="0"/>
                <w:sz w:val="24"/>
                <w:szCs w:val="24"/>
              </w:rPr>
              <w:t>人数</w:t>
            </w:r>
          </w:p>
        </w:tc>
        <w:tc>
          <w:tcPr>
            <w:tcW w:w="1205"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引进</w:t>
            </w:r>
            <w:r>
              <w:rPr>
                <w:rFonts w:eastAsia="方正楷体简体"/>
                <w:kern w:val="0"/>
                <w:sz w:val="24"/>
                <w:szCs w:val="24"/>
              </w:rPr>
              <w:br w:type="textWrapping"/>
            </w:r>
            <w:r>
              <w:rPr>
                <w:rFonts w:eastAsia="方正楷体简体"/>
                <w:kern w:val="0"/>
                <w:sz w:val="24"/>
                <w:szCs w:val="24"/>
              </w:rPr>
              <w:t>方式</w:t>
            </w:r>
          </w:p>
        </w:tc>
        <w:tc>
          <w:tcPr>
            <w:tcW w:w="124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提供</w:t>
            </w:r>
            <w:r>
              <w:rPr>
                <w:rFonts w:eastAsia="方正楷体简体"/>
                <w:kern w:val="0"/>
                <w:sz w:val="24"/>
                <w:szCs w:val="24"/>
              </w:rPr>
              <w:br w:type="textWrapping"/>
            </w:r>
            <w:r>
              <w:rPr>
                <w:rFonts w:eastAsia="方正楷体简体"/>
                <w:kern w:val="0"/>
                <w:sz w:val="24"/>
                <w:szCs w:val="24"/>
              </w:rPr>
              <w:t>事业平台</w:t>
            </w:r>
          </w:p>
        </w:tc>
        <w:tc>
          <w:tcPr>
            <w:tcW w:w="2320" w:type="dxa"/>
            <w:tcBorders>
              <w:top w:val="nil"/>
              <w:left w:val="nil"/>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提供薪酬、生活待遇或其他优惠条件</w:t>
            </w:r>
          </w:p>
        </w:tc>
      </w:tr>
      <w:tr>
        <w:tblPrEx>
          <w:tblCellMar>
            <w:top w:w="0" w:type="dxa"/>
            <w:left w:w="108" w:type="dxa"/>
            <w:bottom w:w="0" w:type="dxa"/>
            <w:right w:w="108" w:type="dxa"/>
          </w:tblCellMar>
        </w:tblPrEx>
        <w:trPr>
          <w:trHeight w:val="854"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1</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妇女保健部部长</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187"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rPr>
                <w:rFonts w:hint="eastAsia" w:eastAsia="方正楷体简体"/>
                <w:kern w:val="0"/>
                <w:sz w:val="24"/>
                <w:szCs w:val="24"/>
                <w:lang w:eastAsia="zh-CN"/>
              </w:rPr>
            </w:pPr>
            <w:r>
              <w:rPr>
                <w:rFonts w:eastAsia="方正楷体简体"/>
                <w:kern w:val="0"/>
                <w:sz w:val="24"/>
                <w:szCs w:val="24"/>
              </w:rPr>
              <w:t>副主任医师及</w:t>
            </w:r>
            <w:r>
              <w:rPr>
                <w:rFonts w:hint="eastAsia" w:eastAsia="方正楷体简体"/>
                <w:kern w:val="0"/>
                <w:sz w:val="24"/>
                <w:szCs w:val="24"/>
                <w:lang w:eastAsia="zh-CN"/>
              </w:rPr>
              <w:t>以上</w:t>
            </w:r>
          </w:p>
        </w:tc>
        <w:tc>
          <w:tcPr>
            <w:tcW w:w="1272"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left"/>
              <w:rPr>
                <w:rFonts w:eastAsia="方正楷体简体"/>
                <w:kern w:val="0"/>
                <w:sz w:val="24"/>
                <w:szCs w:val="24"/>
              </w:rPr>
            </w:pPr>
            <w:r>
              <w:rPr>
                <w:rFonts w:eastAsia="方正楷体简体"/>
                <w:kern w:val="0"/>
                <w:sz w:val="24"/>
                <w:szCs w:val="24"/>
              </w:rPr>
              <w:t>全日制硕士研究生及以上</w:t>
            </w:r>
          </w:p>
        </w:tc>
        <w:tc>
          <w:tcPr>
            <w:tcW w:w="1217" w:type="dxa"/>
            <w:gridSpan w:val="2"/>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“二甲”及以上医院工作5年以上经历</w:t>
            </w:r>
          </w:p>
        </w:tc>
        <w:tc>
          <w:tcPr>
            <w:tcW w:w="118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eastAsia="方正楷体简体"/>
                <w:kern w:val="0"/>
                <w:sz w:val="24"/>
                <w:szCs w:val="24"/>
              </w:rPr>
            </w:pPr>
            <w:r>
              <w:rPr>
                <w:rFonts w:hint="eastAsia" w:eastAsia="方正楷体简体"/>
                <w:kern w:val="0"/>
                <w:sz w:val="24"/>
                <w:szCs w:val="24"/>
              </w:rPr>
              <w:t>1</w:t>
            </w:r>
          </w:p>
        </w:tc>
        <w:tc>
          <w:tcPr>
            <w:tcW w:w="1205"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eastAsia="方正楷体简体"/>
                <w:kern w:val="0"/>
                <w:sz w:val="24"/>
                <w:szCs w:val="24"/>
              </w:rPr>
              <w:t>编制内</w:t>
            </w:r>
          </w:p>
          <w:p>
            <w:pPr>
              <w:widowControl/>
              <w:spacing w:line="280" w:lineRule="exact"/>
              <w:jc w:val="center"/>
              <w:rPr>
                <w:rFonts w:eastAsia="方正楷体简体"/>
                <w:kern w:val="0"/>
                <w:sz w:val="24"/>
                <w:szCs w:val="24"/>
              </w:rPr>
            </w:pPr>
            <w:r>
              <w:rPr>
                <w:rFonts w:eastAsia="方正楷体简体"/>
                <w:kern w:val="0"/>
                <w:sz w:val="24"/>
                <w:szCs w:val="24"/>
              </w:rPr>
              <w:t>刚性引进</w:t>
            </w: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restart"/>
            <w:tcBorders>
              <w:top w:val="single" w:color="auto" w:sz="4" w:space="0"/>
              <w:left w:val="single" w:color="auto" w:sz="4" w:space="0"/>
              <w:right w:val="single" w:color="auto" w:sz="4" w:space="0"/>
            </w:tcBorders>
            <w:tcMar>
              <w:top w:w="57" w:type="dxa"/>
              <w:bottom w:w="57" w:type="dxa"/>
            </w:tcMar>
            <w:vAlign w:val="center"/>
          </w:tcPr>
          <w:p>
            <w:pPr>
              <w:widowControl/>
              <w:spacing w:line="280" w:lineRule="exact"/>
              <w:jc w:val="left"/>
              <w:rPr>
                <w:rFonts w:eastAsia="方正楷体简体"/>
                <w:kern w:val="0"/>
                <w:sz w:val="24"/>
                <w:szCs w:val="24"/>
              </w:rPr>
            </w:pPr>
            <w:r>
              <w:rPr>
                <w:rFonts w:eastAsia="方正楷体简体"/>
                <w:kern w:val="0"/>
                <w:sz w:val="24"/>
                <w:szCs w:val="24"/>
              </w:rPr>
              <w:t>安家费、住宿、生活等补贴按县人才引进相关政策执行。</w:t>
            </w:r>
          </w:p>
        </w:tc>
      </w:tr>
      <w:tr>
        <w:tblPrEx>
          <w:tblCellMar>
            <w:top w:w="0" w:type="dxa"/>
            <w:left w:w="108" w:type="dxa"/>
            <w:bottom w:w="0" w:type="dxa"/>
            <w:right w:w="108" w:type="dxa"/>
          </w:tblCellMar>
        </w:tblPrEx>
        <w:trPr>
          <w:trHeight w:val="858" w:hRule="atLeast"/>
          <w:jc w:val="center"/>
        </w:trPr>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2</w:t>
            </w:r>
          </w:p>
        </w:tc>
        <w:tc>
          <w:tcPr>
            <w:tcW w:w="1672"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r>
              <w:rPr>
                <w:rFonts w:hint="eastAsia" w:eastAsia="方正楷体简体"/>
                <w:kern w:val="0"/>
                <w:sz w:val="24"/>
                <w:szCs w:val="24"/>
              </w:rPr>
              <w:t>儿保科主任</w:t>
            </w:r>
          </w:p>
        </w:tc>
        <w:tc>
          <w:tcPr>
            <w:tcW w:w="8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187"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72"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17" w:type="dxa"/>
            <w:gridSpan w:val="2"/>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rPr>
                <w:rFonts w:eastAsia="方正楷体简体"/>
                <w:kern w:val="0"/>
                <w:sz w:val="24"/>
                <w:szCs w:val="24"/>
              </w:rPr>
            </w:pPr>
          </w:p>
        </w:tc>
        <w:tc>
          <w:tcPr>
            <w:tcW w:w="1183" w:type="dxa"/>
            <w:gridSpan w:val="2"/>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864"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textAlignment w:val="center"/>
              <w:rPr>
                <w:rFonts w:eastAsia="方正楷体简体"/>
                <w:kern w:val="0"/>
                <w:sz w:val="24"/>
                <w:szCs w:val="24"/>
              </w:rPr>
            </w:pPr>
            <w:r>
              <w:rPr>
                <w:rFonts w:hint="eastAsia" w:eastAsia="方正楷体简体"/>
                <w:kern w:val="0"/>
                <w:sz w:val="24"/>
                <w:szCs w:val="24"/>
              </w:rPr>
              <w:t>1</w:t>
            </w:r>
          </w:p>
        </w:tc>
        <w:tc>
          <w:tcPr>
            <w:tcW w:w="1205"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1240" w:type="dxa"/>
            <w:tcBorders>
              <w:top w:val="single" w:color="auto" w:sz="4" w:space="0"/>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c>
          <w:tcPr>
            <w:tcW w:w="2320" w:type="dxa"/>
            <w:vMerge w:val="continue"/>
            <w:tcBorders>
              <w:left w:val="single" w:color="auto" w:sz="4" w:space="0"/>
              <w:bottom w:val="single" w:color="auto" w:sz="4" w:space="0"/>
              <w:right w:val="single" w:color="auto" w:sz="4" w:space="0"/>
            </w:tcBorders>
            <w:tcMar>
              <w:top w:w="57" w:type="dxa"/>
              <w:bottom w:w="57" w:type="dxa"/>
            </w:tcMar>
            <w:vAlign w:val="center"/>
          </w:tcPr>
          <w:p>
            <w:pPr>
              <w:widowControl/>
              <w:spacing w:line="280" w:lineRule="exact"/>
              <w:jc w:val="center"/>
              <w:rPr>
                <w:rFonts w:eastAsia="方正楷体简体"/>
                <w:kern w:val="0"/>
                <w:sz w:val="24"/>
                <w:szCs w:val="24"/>
              </w:rPr>
            </w:pPr>
          </w:p>
        </w:tc>
      </w:tr>
    </w:tbl>
    <w:p>
      <w:pPr>
        <w:spacing w:line="360" w:lineRule="exact"/>
        <w:rPr>
          <w:rFonts w:eastAsia="楷体_GB2312"/>
          <w:kern w:val="0"/>
          <w:sz w:val="24"/>
          <w:szCs w:val="24"/>
        </w:rPr>
      </w:pPr>
    </w:p>
    <w:sectPr>
      <w:headerReference r:id="rId6" w:type="default"/>
      <w:footerReference r:id="rId7" w:type="default"/>
      <w:footerReference r:id="rId8" w:type="even"/>
      <w:pgSz w:w="16838" w:h="11906" w:orient="landscape"/>
      <w:pgMar w:top="1587" w:right="1956" w:bottom="1474" w:left="1899" w:header="851" w:footer="1587" w:gutter="0"/>
      <w:cols w:space="0" w:num="1"/>
      <w:docGrid w:type="linesAndChars" w:linePitch="589" w:charSpace="-110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Style w:val="16"/>
        <w:rFonts w:ascii="宋体" w:hAnsi="宋体" w:eastAsia="宋体" w:cs="宋体"/>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hideSpellingErrors/>
  <w:documentProtection w:enforcement="0"/>
  <w:defaultTabStop w:val="420"/>
  <w:doNotHyphenateCaps/>
  <w:evenAndOddHeaders w:val="1"/>
  <w:drawingGridHorizontalSpacing w:val="164"/>
  <w:drawingGridVerticalSpacing w:val="295"/>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2498F"/>
    <w:rsid w:val="00004047"/>
    <w:rsid w:val="00012DA4"/>
    <w:rsid w:val="00021C86"/>
    <w:rsid w:val="00021D5C"/>
    <w:rsid w:val="00023693"/>
    <w:rsid w:val="00025C52"/>
    <w:rsid w:val="00026A36"/>
    <w:rsid w:val="0003250D"/>
    <w:rsid w:val="000404E8"/>
    <w:rsid w:val="00041D3E"/>
    <w:rsid w:val="00042285"/>
    <w:rsid w:val="00053210"/>
    <w:rsid w:val="00056493"/>
    <w:rsid w:val="00056BA4"/>
    <w:rsid w:val="00060ACF"/>
    <w:rsid w:val="00060FF7"/>
    <w:rsid w:val="00061E46"/>
    <w:rsid w:val="0006443C"/>
    <w:rsid w:val="0006779C"/>
    <w:rsid w:val="00074418"/>
    <w:rsid w:val="000744C9"/>
    <w:rsid w:val="0007654F"/>
    <w:rsid w:val="00083D88"/>
    <w:rsid w:val="00086244"/>
    <w:rsid w:val="00091FB1"/>
    <w:rsid w:val="000941E4"/>
    <w:rsid w:val="00096796"/>
    <w:rsid w:val="00096E0A"/>
    <w:rsid w:val="000A12AC"/>
    <w:rsid w:val="000A5D5F"/>
    <w:rsid w:val="000B33F4"/>
    <w:rsid w:val="000B4157"/>
    <w:rsid w:val="000B7708"/>
    <w:rsid w:val="000C2756"/>
    <w:rsid w:val="000C3CF8"/>
    <w:rsid w:val="000C4325"/>
    <w:rsid w:val="000D14E1"/>
    <w:rsid w:val="000D5C9A"/>
    <w:rsid w:val="000E6879"/>
    <w:rsid w:val="000E7212"/>
    <w:rsid w:val="000E7E06"/>
    <w:rsid w:val="000F0B11"/>
    <w:rsid w:val="000F3F3E"/>
    <w:rsid w:val="00105C60"/>
    <w:rsid w:val="00123461"/>
    <w:rsid w:val="00124BE7"/>
    <w:rsid w:val="00124EC7"/>
    <w:rsid w:val="00126CEB"/>
    <w:rsid w:val="00127390"/>
    <w:rsid w:val="00132620"/>
    <w:rsid w:val="0013541C"/>
    <w:rsid w:val="001367F6"/>
    <w:rsid w:val="00136CD7"/>
    <w:rsid w:val="0013726E"/>
    <w:rsid w:val="00140479"/>
    <w:rsid w:val="00140A3A"/>
    <w:rsid w:val="00145C2D"/>
    <w:rsid w:val="00151742"/>
    <w:rsid w:val="00155820"/>
    <w:rsid w:val="00157642"/>
    <w:rsid w:val="00157774"/>
    <w:rsid w:val="00163433"/>
    <w:rsid w:val="00164F63"/>
    <w:rsid w:val="001673A6"/>
    <w:rsid w:val="00173EF7"/>
    <w:rsid w:val="00176500"/>
    <w:rsid w:val="001819C6"/>
    <w:rsid w:val="001854EE"/>
    <w:rsid w:val="00190429"/>
    <w:rsid w:val="00195548"/>
    <w:rsid w:val="00197BD9"/>
    <w:rsid w:val="001B0C7B"/>
    <w:rsid w:val="001B2F9C"/>
    <w:rsid w:val="001B419E"/>
    <w:rsid w:val="001B62DA"/>
    <w:rsid w:val="001C11AA"/>
    <w:rsid w:val="001C1680"/>
    <w:rsid w:val="001C17FA"/>
    <w:rsid w:val="001C265A"/>
    <w:rsid w:val="001C519F"/>
    <w:rsid w:val="001D5001"/>
    <w:rsid w:val="001E112F"/>
    <w:rsid w:val="001E3A2B"/>
    <w:rsid w:val="001E4B1A"/>
    <w:rsid w:val="001E6286"/>
    <w:rsid w:val="002020F4"/>
    <w:rsid w:val="00202B0E"/>
    <w:rsid w:val="002039F4"/>
    <w:rsid w:val="00220185"/>
    <w:rsid w:val="00225F8B"/>
    <w:rsid w:val="002363BE"/>
    <w:rsid w:val="00237108"/>
    <w:rsid w:val="002440F3"/>
    <w:rsid w:val="0025351B"/>
    <w:rsid w:val="00253605"/>
    <w:rsid w:val="00254866"/>
    <w:rsid w:val="00255819"/>
    <w:rsid w:val="00264739"/>
    <w:rsid w:val="002658F8"/>
    <w:rsid w:val="00275BA9"/>
    <w:rsid w:val="00275E28"/>
    <w:rsid w:val="002815FF"/>
    <w:rsid w:val="00283898"/>
    <w:rsid w:val="002870D6"/>
    <w:rsid w:val="0028731D"/>
    <w:rsid w:val="002919BE"/>
    <w:rsid w:val="002A04B4"/>
    <w:rsid w:val="002A2170"/>
    <w:rsid w:val="002A2433"/>
    <w:rsid w:val="002A2925"/>
    <w:rsid w:val="002A4449"/>
    <w:rsid w:val="002A7748"/>
    <w:rsid w:val="002B4B51"/>
    <w:rsid w:val="002B7895"/>
    <w:rsid w:val="002C1663"/>
    <w:rsid w:val="002C2BF6"/>
    <w:rsid w:val="002C336C"/>
    <w:rsid w:val="002C34DA"/>
    <w:rsid w:val="002C40CA"/>
    <w:rsid w:val="002C4969"/>
    <w:rsid w:val="002C61AC"/>
    <w:rsid w:val="002D171A"/>
    <w:rsid w:val="002D2371"/>
    <w:rsid w:val="002D71AE"/>
    <w:rsid w:val="002E2439"/>
    <w:rsid w:val="002E51C4"/>
    <w:rsid w:val="002F2FD6"/>
    <w:rsid w:val="002F55FC"/>
    <w:rsid w:val="003021E6"/>
    <w:rsid w:val="003053E0"/>
    <w:rsid w:val="00320DF7"/>
    <w:rsid w:val="0032149D"/>
    <w:rsid w:val="003220FB"/>
    <w:rsid w:val="0032498F"/>
    <w:rsid w:val="00327CCF"/>
    <w:rsid w:val="003312AB"/>
    <w:rsid w:val="0034262D"/>
    <w:rsid w:val="003447BA"/>
    <w:rsid w:val="00344ABC"/>
    <w:rsid w:val="003559A6"/>
    <w:rsid w:val="00356302"/>
    <w:rsid w:val="00364F7F"/>
    <w:rsid w:val="00367CFB"/>
    <w:rsid w:val="003744BA"/>
    <w:rsid w:val="00376D02"/>
    <w:rsid w:val="00381BAE"/>
    <w:rsid w:val="00394605"/>
    <w:rsid w:val="003955A4"/>
    <w:rsid w:val="003A47A9"/>
    <w:rsid w:val="003B31D3"/>
    <w:rsid w:val="003B3525"/>
    <w:rsid w:val="003B5401"/>
    <w:rsid w:val="003D1740"/>
    <w:rsid w:val="003E78BD"/>
    <w:rsid w:val="003F1988"/>
    <w:rsid w:val="00405F26"/>
    <w:rsid w:val="00406A09"/>
    <w:rsid w:val="004126F5"/>
    <w:rsid w:val="00414775"/>
    <w:rsid w:val="0042466E"/>
    <w:rsid w:val="004303E9"/>
    <w:rsid w:val="0043116D"/>
    <w:rsid w:val="00435A1A"/>
    <w:rsid w:val="004551A7"/>
    <w:rsid w:val="004574C9"/>
    <w:rsid w:val="00467802"/>
    <w:rsid w:val="004815B2"/>
    <w:rsid w:val="00486A6F"/>
    <w:rsid w:val="00486AB8"/>
    <w:rsid w:val="00491751"/>
    <w:rsid w:val="00492144"/>
    <w:rsid w:val="004A0B37"/>
    <w:rsid w:val="004A1748"/>
    <w:rsid w:val="004B1B30"/>
    <w:rsid w:val="004B2395"/>
    <w:rsid w:val="004B273B"/>
    <w:rsid w:val="004B4FB1"/>
    <w:rsid w:val="004C03D4"/>
    <w:rsid w:val="004C4EDF"/>
    <w:rsid w:val="004C665D"/>
    <w:rsid w:val="004D1629"/>
    <w:rsid w:val="004D5EB4"/>
    <w:rsid w:val="004D6FC1"/>
    <w:rsid w:val="004E042E"/>
    <w:rsid w:val="004E3102"/>
    <w:rsid w:val="004F308B"/>
    <w:rsid w:val="004F3F6C"/>
    <w:rsid w:val="004F6356"/>
    <w:rsid w:val="00504176"/>
    <w:rsid w:val="005047A2"/>
    <w:rsid w:val="005060B3"/>
    <w:rsid w:val="00513B72"/>
    <w:rsid w:val="00515ED8"/>
    <w:rsid w:val="00523F81"/>
    <w:rsid w:val="00542181"/>
    <w:rsid w:val="00545D48"/>
    <w:rsid w:val="00551C4A"/>
    <w:rsid w:val="00555FD3"/>
    <w:rsid w:val="00560D7F"/>
    <w:rsid w:val="0056124B"/>
    <w:rsid w:val="0056485E"/>
    <w:rsid w:val="00565975"/>
    <w:rsid w:val="00572DB1"/>
    <w:rsid w:val="00574F73"/>
    <w:rsid w:val="00577D2D"/>
    <w:rsid w:val="00577E30"/>
    <w:rsid w:val="0058147E"/>
    <w:rsid w:val="005861AB"/>
    <w:rsid w:val="0059124F"/>
    <w:rsid w:val="00592795"/>
    <w:rsid w:val="00595510"/>
    <w:rsid w:val="005A1111"/>
    <w:rsid w:val="005A1D3E"/>
    <w:rsid w:val="005A3377"/>
    <w:rsid w:val="005A5F8E"/>
    <w:rsid w:val="005B168C"/>
    <w:rsid w:val="005B4BF2"/>
    <w:rsid w:val="005B7796"/>
    <w:rsid w:val="005C7750"/>
    <w:rsid w:val="005D2C41"/>
    <w:rsid w:val="005D6B0A"/>
    <w:rsid w:val="005E4298"/>
    <w:rsid w:val="005E6579"/>
    <w:rsid w:val="005E6AAC"/>
    <w:rsid w:val="005F0296"/>
    <w:rsid w:val="005F1693"/>
    <w:rsid w:val="005F541F"/>
    <w:rsid w:val="005F6FEF"/>
    <w:rsid w:val="00603B15"/>
    <w:rsid w:val="00615800"/>
    <w:rsid w:val="00617D91"/>
    <w:rsid w:val="006268C0"/>
    <w:rsid w:val="006357EF"/>
    <w:rsid w:val="00636AB4"/>
    <w:rsid w:val="00637AC5"/>
    <w:rsid w:val="006466D0"/>
    <w:rsid w:val="00653BB1"/>
    <w:rsid w:val="00654147"/>
    <w:rsid w:val="00661EC9"/>
    <w:rsid w:val="00664E15"/>
    <w:rsid w:val="00674C60"/>
    <w:rsid w:val="00681F5D"/>
    <w:rsid w:val="00686B7F"/>
    <w:rsid w:val="00690B6E"/>
    <w:rsid w:val="00695D80"/>
    <w:rsid w:val="006A60AE"/>
    <w:rsid w:val="006B1109"/>
    <w:rsid w:val="006B1C1B"/>
    <w:rsid w:val="006B2156"/>
    <w:rsid w:val="006B2A34"/>
    <w:rsid w:val="006C08B2"/>
    <w:rsid w:val="006C2008"/>
    <w:rsid w:val="006D085C"/>
    <w:rsid w:val="006D5A56"/>
    <w:rsid w:val="006D6416"/>
    <w:rsid w:val="006D64D9"/>
    <w:rsid w:val="006D7014"/>
    <w:rsid w:val="006D7E53"/>
    <w:rsid w:val="006E0B14"/>
    <w:rsid w:val="006E0CA8"/>
    <w:rsid w:val="006E1ABF"/>
    <w:rsid w:val="006E2075"/>
    <w:rsid w:val="006E3F09"/>
    <w:rsid w:val="006E41DB"/>
    <w:rsid w:val="006F3B1A"/>
    <w:rsid w:val="006F5086"/>
    <w:rsid w:val="007000AF"/>
    <w:rsid w:val="00703DA5"/>
    <w:rsid w:val="00703F3C"/>
    <w:rsid w:val="00710045"/>
    <w:rsid w:val="00720EA7"/>
    <w:rsid w:val="0072130D"/>
    <w:rsid w:val="00726019"/>
    <w:rsid w:val="00726789"/>
    <w:rsid w:val="00733F1A"/>
    <w:rsid w:val="00740AEA"/>
    <w:rsid w:val="00743F7B"/>
    <w:rsid w:val="0074722F"/>
    <w:rsid w:val="007601E0"/>
    <w:rsid w:val="0076459C"/>
    <w:rsid w:val="0076494B"/>
    <w:rsid w:val="0076690A"/>
    <w:rsid w:val="00767BCA"/>
    <w:rsid w:val="00775234"/>
    <w:rsid w:val="0077679A"/>
    <w:rsid w:val="0078375E"/>
    <w:rsid w:val="00787D48"/>
    <w:rsid w:val="00794F09"/>
    <w:rsid w:val="00795D3F"/>
    <w:rsid w:val="007A0291"/>
    <w:rsid w:val="007A5C04"/>
    <w:rsid w:val="007A6388"/>
    <w:rsid w:val="007C17D8"/>
    <w:rsid w:val="007C4AF0"/>
    <w:rsid w:val="007C6B64"/>
    <w:rsid w:val="007D4B14"/>
    <w:rsid w:val="007E3F32"/>
    <w:rsid w:val="007E7317"/>
    <w:rsid w:val="007E77CD"/>
    <w:rsid w:val="007F0DC6"/>
    <w:rsid w:val="007F182A"/>
    <w:rsid w:val="0080574E"/>
    <w:rsid w:val="00810D7F"/>
    <w:rsid w:val="00821BF5"/>
    <w:rsid w:val="008276AF"/>
    <w:rsid w:val="00840D9B"/>
    <w:rsid w:val="00845194"/>
    <w:rsid w:val="00846EFB"/>
    <w:rsid w:val="008477E2"/>
    <w:rsid w:val="00847974"/>
    <w:rsid w:val="00853E17"/>
    <w:rsid w:val="0086292B"/>
    <w:rsid w:val="00867D80"/>
    <w:rsid w:val="00877BAA"/>
    <w:rsid w:val="008A0BA5"/>
    <w:rsid w:val="008A6F41"/>
    <w:rsid w:val="008B4DF7"/>
    <w:rsid w:val="008C3C1F"/>
    <w:rsid w:val="008C409E"/>
    <w:rsid w:val="008C531C"/>
    <w:rsid w:val="008D3BF3"/>
    <w:rsid w:val="008D423D"/>
    <w:rsid w:val="008D5918"/>
    <w:rsid w:val="008D6693"/>
    <w:rsid w:val="008D6867"/>
    <w:rsid w:val="008D733B"/>
    <w:rsid w:val="008E3DA8"/>
    <w:rsid w:val="008E77B3"/>
    <w:rsid w:val="008F2492"/>
    <w:rsid w:val="008F3D6A"/>
    <w:rsid w:val="008F4EF7"/>
    <w:rsid w:val="00906DB6"/>
    <w:rsid w:val="0091015E"/>
    <w:rsid w:val="00910610"/>
    <w:rsid w:val="009129C1"/>
    <w:rsid w:val="00913002"/>
    <w:rsid w:val="00913120"/>
    <w:rsid w:val="009213F1"/>
    <w:rsid w:val="00930FA3"/>
    <w:rsid w:val="0093607B"/>
    <w:rsid w:val="00940672"/>
    <w:rsid w:val="00941342"/>
    <w:rsid w:val="00944768"/>
    <w:rsid w:val="009466F3"/>
    <w:rsid w:val="00947353"/>
    <w:rsid w:val="00953957"/>
    <w:rsid w:val="00956DFB"/>
    <w:rsid w:val="0096597D"/>
    <w:rsid w:val="00965E47"/>
    <w:rsid w:val="00966302"/>
    <w:rsid w:val="009712E1"/>
    <w:rsid w:val="00973C08"/>
    <w:rsid w:val="00974884"/>
    <w:rsid w:val="00976580"/>
    <w:rsid w:val="009836DF"/>
    <w:rsid w:val="0098503E"/>
    <w:rsid w:val="00985644"/>
    <w:rsid w:val="009935B0"/>
    <w:rsid w:val="00993E7B"/>
    <w:rsid w:val="009A13C7"/>
    <w:rsid w:val="009A2B10"/>
    <w:rsid w:val="009B0DBF"/>
    <w:rsid w:val="009B0EB3"/>
    <w:rsid w:val="009B43ED"/>
    <w:rsid w:val="009B7862"/>
    <w:rsid w:val="009C12DD"/>
    <w:rsid w:val="009C51F8"/>
    <w:rsid w:val="009D128C"/>
    <w:rsid w:val="009D24AD"/>
    <w:rsid w:val="009E238B"/>
    <w:rsid w:val="009E33C7"/>
    <w:rsid w:val="009E59D4"/>
    <w:rsid w:val="009E697D"/>
    <w:rsid w:val="009F0148"/>
    <w:rsid w:val="009F045E"/>
    <w:rsid w:val="009F3794"/>
    <w:rsid w:val="009F7B49"/>
    <w:rsid w:val="00A00763"/>
    <w:rsid w:val="00A00DC5"/>
    <w:rsid w:val="00A05090"/>
    <w:rsid w:val="00A130C8"/>
    <w:rsid w:val="00A14D00"/>
    <w:rsid w:val="00A17142"/>
    <w:rsid w:val="00A21CE3"/>
    <w:rsid w:val="00A23A53"/>
    <w:rsid w:val="00A25A13"/>
    <w:rsid w:val="00A34218"/>
    <w:rsid w:val="00A4124C"/>
    <w:rsid w:val="00A43820"/>
    <w:rsid w:val="00A53173"/>
    <w:rsid w:val="00A53F85"/>
    <w:rsid w:val="00A70EE6"/>
    <w:rsid w:val="00A7370F"/>
    <w:rsid w:val="00A83D4D"/>
    <w:rsid w:val="00A84386"/>
    <w:rsid w:val="00A84883"/>
    <w:rsid w:val="00AA35AA"/>
    <w:rsid w:val="00AA4518"/>
    <w:rsid w:val="00AA6167"/>
    <w:rsid w:val="00AB0A9C"/>
    <w:rsid w:val="00AC29D5"/>
    <w:rsid w:val="00AC3C22"/>
    <w:rsid w:val="00AC48FC"/>
    <w:rsid w:val="00AC7160"/>
    <w:rsid w:val="00AC7D8A"/>
    <w:rsid w:val="00AD2123"/>
    <w:rsid w:val="00AD2E7C"/>
    <w:rsid w:val="00AD5B55"/>
    <w:rsid w:val="00AE3D86"/>
    <w:rsid w:val="00AE4B6C"/>
    <w:rsid w:val="00AE573E"/>
    <w:rsid w:val="00AE5CA0"/>
    <w:rsid w:val="00AE73A9"/>
    <w:rsid w:val="00AF1F84"/>
    <w:rsid w:val="00AF4CE8"/>
    <w:rsid w:val="00AF53C3"/>
    <w:rsid w:val="00AF75EC"/>
    <w:rsid w:val="00B00B33"/>
    <w:rsid w:val="00B03665"/>
    <w:rsid w:val="00B054FB"/>
    <w:rsid w:val="00B0559F"/>
    <w:rsid w:val="00B1067D"/>
    <w:rsid w:val="00B1255A"/>
    <w:rsid w:val="00B206B9"/>
    <w:rsid w:val="00B22088"/>
    <w:rsid w:val="00B27582"/>
    <w:rsid w:val="00B36163"/>
    <w:rsid w:val="00B37DBB"/>
    <w:rsid w:val="00B416CB"/>
    <w:rsid w:val="00B5229A"/>
    <w:rsid w:val="00B52A04"/>
    <w:rsid w:val="00B568D8"/>
    <w:rsid w:val="00B66DED"/>
    <w:rsid w:val="00B67FC5"/>
    <w:rsid w:val="00B75B2C"/>
    <w:rsid w:val="00B9169C"/>
    <w:rsid w:val="00BA0DA4"/>
    <w:rsid w:val="00BA37EC"/>
    <w:rsid w:val="00BA6504"/>
    <w:rsid w:val="00BB5485"/>
    <w:rsid w:val="00BB6B0F"/>
    <w:rsid w:val="00BB7FB3"/>
    <w:rsid w:val="00BC3151"/>
    <w:rsid w:val="00BC48AC"/>
    <w:rsid w:val="00BD0E2C"/>
    <w:rsid w:val="00BE4D7A"/>
    <w:rsid w:val="00BF208A"/>
    <w:rsid w:val="00C01CC3"/>
    <w:rsid w:val="00C02BF0"/>
    <w:rsid w:val="00C10658"/>
    <w:rsid w:val="00C1365C"/>
    <w:rsid w:val="00C25752"/>
    <w:rsid w:val="00C26B33"/>
    <w:rsid w:val="00C302B4"/>
    <w:rsid w:val="00C30624"/>
    <w:rsid w:val="00C306E2"/>
    <w:rsid w:val="00C32095"/>
    <w:rsid w:val="00C321BA"/>
    <w:rsid w:val="00C346F8"/>
    <w:rsid w:val="00C3736B"/>
    <w:rsid w:val="00C41CBC"/>
    <w:rsid w:val="00C46E2F"/>
    <w:rsid w:val="00C47B4D"/>
    <w:rsid w:val="00C504A5"/>
    <w:rsid w:val="00C50DB7"/>
    <w:rsid w:val="00C51F11"/>
    <w:rsid w:val="00C53554"/>
    <w:rsid w:val="00C5616A"/>
    <w:rsid w:val="00C62F17"/>
    <w:rsid w:val="00C704A6"/>
    <w:rsid w:val="00C71E2D"/>
    <w:rsid w:val="00C72EB4"/>
    <w:rsid w:val="00C730CC"/>
    <w:rsid w:val="00C73472"/>
    <w:rsid w:val="00C7735D"/>
    <w:rsid w:val="00C832EF"/>
    <w:rsid w:val="00C850DA"/>
    <w:rsid w:val="00C87598"/>
    <w:rsid w:val="00C90373"/>
    <w:rsid w:val="00C9274C"/>
    <w:rsid w:val="00C92EF8"/>
    <w:rsid w:val="00CA312E"/>
    <w:rsid w:val="00CA7EAC"/>
    <w:rsid w:val="00CB23E1"/>
    <w:rsid w:val="00CB2586"/>
    <w:rsid w:val="00CB3538"/>
    <w:rsid w:val="00CB4BDB"/>
    <w:rsid w:val="00CB77EC"/>
    <w:rsid w:val="00CC0B5C"/>
    <w:rsid w:val="00CC3597"/>
    <w:rsid w:val="00CC674D"/>
    <w:rsid w:val="00CD529D"/>
    <w:rsid w:val="00CD69D0"/>
    <w:rsid w:val="00CD70F5"/>
    <w:rsid w:val="00CE0E3B"/>
    <w:rsid w:val="00CE2509"/>
    <w:rsid w:val="00CE4461"/>
    <w:rsid w:val="00CE4F04"/>
    <w:rsid w:val="00CE7C00"/>
    <w:rsid w:val="00CF102F"/>
    <w:rsid w:val="00CF34AC"/>
    <w:rsid w:val="00CF67E2"/>
    <w:rsid w:val="00D00055"/>
    <w:rsid w:val="00D0190A"/>
    <w:rsid w:val="00D01BCE"/>
    <w:rsid w:val="00D06F66"/>
    <w:rsid w:val="00D07B5A"/>
    <w:rsid w:val="00D1084E"/>
    <w:rsid w:val="00D10E2E"/>
    <w:rsid w:val="00D13B38"/>
    <w:rsid w:val="00D13F7D"/>
    <w:rsid w:val="00D149D8"/>
    <w:rsid w:val="00D1579F"/>
    <w:rsid w:val="00D2028D"/>
    <w:rsid w:val="00D23894"/>
    <w:rsid w:val="00D25DBB"/>
    <w:rsid w:val="00D30E04"/>
    <w:rsid w:val="00D31655"/>
    <w:rsid w:val="00D35C9B"/>
    <w:rsid w:val="00D40862"/>
    <w:rsid w:val="00D409BB"/>
    <w:rsid w:val="00D46452"/>
    <w:rsid w:val="00D51ACC"/>
    <w:rsid w:val="00D5598C"/>
    <w:rsid w:val="00D57D2E"/>
    <w:rsid w:val="00D60EB4"/>
    <w:rsid w:val="00D641C1"/>
    <w:rsid w:val="00D70AA8"/>
    <w:rsid w:val="00D70E7E"/>
    <w:rsid w:val="00D82777"/>
    <w:rsid w:val="00D83E02"/>
    <w:rsid w:val="00D84E45"/>
    <w:rsid w:val="00D85073"/>
    <w:rsid w:val="00D86205"/>
    <w:rsid w:val="00D86845"/>
    <w:rsid w:val="00D8730B"/>
    <w:rsid w:val="00D90B68"/>
    <w:rsid w:val="00D918AB"/>
    <w:rsid w:val="00D929B6"/>
    <w:rsid w:val="00D961F1"/>
    <w:rsid w:val="00D9695F"/>
    <w:rsid w:val="00DA274B"/>
    <w:rsid w:val="00DB13BB"/>
    <w:rsid w:val="00DB3F09"/>
    <w:rsid w:val="00DB6966"/>
    <w:rsid w:val="00DC3583"/>
    <w:rsid w:val="00DC59F2"/>
    <w:rsid w:val="00DD211D"/>
    <w:rsid w:val="00DD2A39"/>
    <w:rsid w:val="00DE2205"/>
    <w:rsid w:val="00DF2856"/>
    <w:rsid w:val="00DF3809"/>
    <w:rsid w:val="00DF6B29"/>
    <w:rsid w:val="00E003CA"/>
    <w:rsid w:val="00E06C5C"/>
    <w:rsid w:val="00E11C64"/>
    <w:rsid w:val="00E238FD"/>
    <w:rsid w:val="00E265F2"/>
    <w:rsid w:val="00E27859"/>
    <w:rsid w:val="00E36D25"/>
    <w:rsid w:val="00E449E6"/>
    <w:rsid w:val="00E47062"/>
    <w:rsid w:val="00E565CC"/>
    <w:rsid w:val="00E63351"/>
    <w:rsid w:val="00E636E0"/>
    <w:rsid w:val="00E643E8"/>
    <w:rsid w:val="00E66DD5"/>
    <w:rsid w:val="00E7026B"/>
    <w:rsid w:val="00E70CB2"/>
    <w:rsid w:val="00E76F8B"/>
    <w:rsid w:val="00E77E49"/>
    <w:rsid w:val="00E81297"/>
    <w:rsid w:val="00E823FD"/>
    <w:rsid w:val="00EA2B3B"/>
    <w:rsid w:val="00EA5D71"/>
    <w:rsid w:val="00EB05E6"/>
    <w:rsid w:val="00EB22D5"/>
    <w:rsid w:val="00EC0A3C"/>
    <w:rsid w:val="00ED0AF9"/>
    <w:rsid w:val="00ED2A3F"/>
    <w:rsid w:val="00ED6DB9"/>
    <w:rsid w:val="00EE05F1"/>
    <w:rsid w:val="00EE242D"/>
    <w:rsid w:val="00EE7581"/>
    <w:rsid w:val="00EF1A7A"/>
    <w:rsid w:val="00EF20F7"/>
    <w:rsid w:val="00EF584C"/>
    <w:rsid w:val="00F00137"/>
    <w:rsid w:val="00F12AE0"/>
    <w:rsid w:val="00F13A9A"/>
    <w:rsid w:val="00F22E57"/>
    <w:rsid w:val="00F231BA"/>
    <w:rsid w:val="00F24DF6"/>
    <w:rsid w:val="00F304F6"/>
    <w:rsid w:val="00F33118"/>
    <w:rsid w:val="00F5005F"/>
    <w:rsid w:val="00F507B7"/>
    <w:rsid w:val="00F54381"/>
    <w:rsid w:val="00F547F7"/>
    <w:rsid w:val="00F5693B"/>
    <w:rsid w:val="00F615DE"/>
    <w:rsid w:val="00F61CBA"/>
    <w:rsid w:val="00F643C8"/>
    <w:rsid w:val="00F66B18"/>
    <w:rsid w:val="00F676D6"/>
    <w:rsid w:val="00F72224"/>
    <w:rsid w:val="00F80AE3"/>
    <w:rsid w:val="00F847A3"/>
    <w:rsid w:val="00F84FA6"/>
    <w:rsid w:val="00F8597C"/>
    <w:rsid w:val="00F9096F"/>
    <w:rsid w:val="00F91051"/>
    <w:rsid w:val="00F966BB"/>
    <w:rsid w:val="00FA2A8D"/>
    <w:rsid w:val="00FA3FA3"/>
    <w:rsid w:val="00FB12AC"/>
    <w:rsid w:val="00FB210C"/>
    <w:rsid w:val="00FB2496"/>
    <w:rsid w:val="00FC123A"/>
    <w:rsid w:val="00FC28CF"/>
    <w:rsid w:val="00FC3050"/>
    <w:rsid w:val="00FC3D6A"/>
    <w:rsid w:val="00FD16CB"/>
    <w:rsid w:val="00FE13EB"/>
    <w:rsid w:val="00FE5D54"/>
    <w:rsid w:val="016425D6"/>
    <w:rsid w:val="0192642B"/>
    <w:rsid w:val="01A12322"/>
    <w:rsid w:val="023C2947"/>
    <w:rsid w:val="033E2C19"/>
    <w:rsid w:val="0365568B"/>
    <w:rsid w:val="03826A48"/>
    <w:rsid w:val="04063D14"/>
    <w:rsid w:val="0465277D"/>
    <w:rsid w:val="06E477D8"/>
    <w:rsid w:val="08346AC7"/>
    <w:rsid w:val="0870104F"/>
    <w:rsid w:val="08807635"/>
    <w:rsid w:val="08A23F80"/>
    <w:rsid w:val="08CF21E4"/>
    <w:rsid w:val="09146B65"/>
    <w:rsid w:val="09907FA1"/>
    <w:rsid w:val="09DB1B37"/>
    <w:rsid w:val="0A2B7352"/>
    <w:rsid w:val="0B426543"/>
    <w:rsid w:val="0B447CA3"/>
    <w:rsid w:val="0B6739BE"/>
    <w:rsid w:val="0BD56248"/>
    <w:rsid w:val="0CF15A60"/>
    <w:rsid w:val="0D2D05AB"/>
    <w:rsid w:val="0D4E2AEA"/>
    <w:rsid w:val="0D70586A"/>
    <w:rsid w:val="0EE0671F"/>
    <w:rsid w:val="0F11248B"/>
    <w:rsid w:val="0FF35CD9"/>
    <w:rsid w:val="10624014"/>
    <w:rsid w:val="108C5C3A"/>
    <w:rsid w:val="111F7190"/>
    <w:rsid w:val="11C07ABE"/>
    <w:rsid w:val="126F44C2"/>
    <w:rsid w:val="12CA43DA"/>
    <w:rsid w:val="12F73B91"/>
    <w:rsid w:val="13661EC5"/>
    <w:rsid w:val="14516276"/>
    <w:rsid w:val="151208C9"/>
    <w:rsid w:val="154E2B5E"/>
    <w:rsid w:val="159E23C1"/>
    <w:rsid w:val="15C828FC"/>
    <w:rsid w:val="15EA18E2"/>
    <w:rsid w:val="16771F69"/>
    <w:rsid w:val="16BA6DD1"/>
    <w:rsid w:val="16F23BBA"/>
    <w:rsid w:val="16FC2C77"/>
    <w:rsid w:val="17E54319"/>
    <w:rsid w:val="191D637F"/>
    <w:rsid w:val="1967101D"/>
    <w:rsid w:val="19B95E98"/>
    <w:rsid w:val="19CA23BA"/>
    <w:rsid w:val="19E1590D"/>
    <w:rsid w:val="1A3C043A"/>
    <w:rsid w:val="1A84778D"/>
    <w:rsid w:val="1AF52C27"/>
    <w:rsid w:val="1D0D068C"/>
    <w:rsid w:val="1D360457"/>
    <w:rsid w:val="1D3C1F8C"/>
    <w:rsid w:val="1EA80B3F"/>
    <w:rsid w:val="1EFC13C2"/>
    <w:rsid w:val="1FE237DA"/>
    <w:rsid w:val="2128502D"/>
    <w:rsid w:val="22081C3C"/>
    <w:rsid w:val="237D6E4C"/>
    <w:rsid w:val="24B34B62"/>
    <w:rsid w:val="25781DE9"/>
    <w:rsid w:val="258F7A86"/>
    <w:rsid w:val="25BC0B4F"/>
    <w:rsid w:val="25D8676E"/>
    <w:rsid w:val="25E54D5F"/>
    <w:rsid w:val="25E90604"/>
    <w:rsid w:val="25EE1BBD"/>
    <w:rsid w:val="25F003EF"/>
    <w:rsid w:val="262142E8"/>
    <w:rsid w:val="26E702F1"/>
    <w:rsid w:val="27481E47"/>
    <w:rsid w:val="29D907CA"/>
    <w:rsid w:val="2A2C5A28"/>
    <w:rsid w:val="2ACE0CBA"/>
    <w:rsid w:val="2AD91D0F"/>
    <w:rsid w:val="2C1740DC"/>
    <w:rsid w:val="2C957B00"/>
    <w:rsid w:val="2FE3747E"/>
    <w:rsid w:val="304F44EA"/>
    <w:rsid w:val="309F7A95"/>
    <w:rsid w:val="311B13B0"/>
    <w:rsid w:val="324A2E62"/>
    <w:rsid w:val="32CC0758"/>
    <w:rsid w:val="337A67D9"/>
    <w:rsid w:val="345D136B"/>
    <w:rsid w:val="34DC2C94"/>
    <w:rsid w:val="36816FE2"/>
    <w:rsid w:val="36CB2419"/>
    <w:rsid w:val="36E32120"/>
    <w:rsid w:val="377F7E38"/>
    <w:rsid w:val="37AC61AD"/>
    <w:rsid w:val="386947C5"/>
    <w:rsid w:val="38774231"/>
    <w:rsid w:val="39D230AD"/>
    <w:rsid w:val="3BCC1D8F"/>
    <w:rsid w:val="3C303B3C"/>
    <w:rsid w:val="3C7E39EF"/>
    <w:rsid w:val="3D544CAA"/>
    <w:rsid w:val="3DC76E7E"/>
    <w:rsid w:val="3EBF0A60"/>
    <w:rsid w:val="3EC405AC"/>
    <w:rsid w:val="40256E42"/>
    <w:rsid w:val="405E4A59"/>
    <w:rsid w:val="414A69EB"/>
    <w:rsid w:val="41947ED3"/>
    <w:rsid w:val="41B34073"/>
    <w:rsid w:val="42743711"/>
    <w:rsid w:val="42787F42"/>
    <w:rsid w:val="429D4478"/>
    <w:rsid w:val="441352E1"/>
    <w:rsid w:val="44526227"/>
    <w:rsid w:val="44611956"/>
    <w:rsid w:val="44DC412E"/>
    <w:rsid w:val="44EA0A72"/>
    <w:rsid w:val="44EC1D3F"/>
    <w:rsid w:val="45664975"/>
    <w:rsid w:val="458611EE"/>
    <w:rsid w:val="46C6542C"/>
    <w:rsid w:val="46D93C1D"/>
    <w:rsid w:val="482536EB"/>
    <w:rsid w:val="48AC6976"/>
    <w:rsid w:val="49821E09"/>
    <w:rsid w:val="49BB6866"/>
    <w:rsid w:val="4A910876"/>
    <w:rsid w:val="4B04362A"/>
    <w:rsid w:val="4C4E1C90"/>
    <w:rsid w:val="4C956E7F"/>
    <w:rsid w:val="4DA5427A"/>
    <w:rsid w:val="4DDD6163"/>
    <w:rsid w:val="4DE47438"/>
    <w:rsid w:val="4F095668"/>
    <w:rsid w:val="4FEE3641"/>
    <w:rsid w:val="50433E7A"/>
    <w:rsid w:val="509D1D3D"/>
    <w:rsid w:val="518C7777"/>
    <w:rsid w:val="52950BC2"/>
    <w:rsid w:val="52D443F3"/>
    <w:rsid w:val="53876E66"/>
    <w:rsid w:val="53CE1046"/>
    <w:rsid w:val="54EC0217"/>
    <w:rsid w:val="560A3F82"/>
    <w:rsid w:val="578C402C"/>
    <w:rsid w:val="579D5D18"/>
    <w:rsid w:val="581453DB"/>
    <w:rsid w:val="59A87E9F"/>
    <w:rsid w:val="59BD335F"/>
    <w:rsid w:val="59C67259"/>
    <w:rsid w:val="5AC04A64"/>
    <w:rsid w:val="5B22513F"/>
    <w:rsid w:val="5B2B286B"/>
    <w:rsid w:val="5B6E43FF"/>
    <w:rsid w:val="5BC028B5"/>
    <w:rsid w:val="5DE019E5"/>
    <w:rsid w:val="5EBE48A4"/>
    <w:rsid w:val="615D324F"/>
    <w:rsid w:val="61CB2561"/>
    <w:rsid w:val="623F2101"/>
    <w:rsid w:val="62AF7F94"/>
    <w:rsid w:val="62E15700"/>
    <w:rsid w:val="64274B00"/>
    <w:rsid w:val="64771F62"/>
    <w:rsid w:val="65810B9E"/>
    <w:rsid w:val="663511D0"/>
    <w:rsid w:val="66BE19DB"/>
    <w:rsid w:val="66CD0A9A"/>
    <w:rsid w:val="66DE2468"/>
    <w:rsid w:val="6701563E"/>
    <w:rsid w:val="67853DB1"/>
    <w:rsid w:val="685A610B"/>
    <w:rsid w:val="6A007519"/>
    <w:rsid w:val="6A235A57"/>
    <w:rsid w:val="6C4E4F21"/>
    <w:rsid w:val="6C76131F"/>
    <w:rsid w:val="6CD1762E"/>
    <w:rsid w:val="6D416269"/>
    <w:rsid w:val="6D952CC4"/>
    <w:rsid w:val="6ED11BEE"/>
    <w:rsid w:val="6F656CC4"/>
    <w:rsid w:val="6F892BF0"/>
    <w:rsid w:val="6FD26DE5"/>
    <w:rsid w:val="709E49A8"/>
    <w:rsid w:val="7235312B"/>
    <w:rsid w:val="746901DB"/>
    <w:rsid w:val="75753DD3"/>
    <w:rsid w:val="76164106"/>
    <w:rsid w:val="76300B9F"/>
    <w:rsid w:val="770B7B43"/>
    <w:rsid w:val="783730C5"/>
    <w:rsid w:val="78EB1DAD"/>
    <w:rsid w:val="7921188B"/>
    <w:rsid w:val="79417ABD"/>
    <w:rsid w:val="7A08081C"/>
    <w:rsid w:val="7A0B7751"/>
    <w:rsid w:val="7BCF342B"/>
    <w:rsid w:val="7BD809CD"/>
    <w:rsid w:val="7C7D58DF"/>
    <w:rsid w:val="7CA0043B"/>
    <w:rsid w:val="7CBB2BB4"/>
    <w:rsid w:val="7CFC77A3"/>
    <w:rsid w:val="7DB73D07"/>
    <w:rsid w:val="7DB8146B"/>
    <w:rsid w:val="7F634734"/>
    <w:rsid w:val="7FDA518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b/>
      <w:bCs/>
      <w:kern w:val="2"/>
      <w:sz w:val="32"/>
      <w:szCs w:val="32"/>
      <w:lang w:val="en-US" w:eastAsia="zh-CN" w:bidi="ar-SA"/>
    </w:rPr>
  </w:style>
  <w:style w:type="paragraph" w:styleId="2">
    <w:name w:val="heading 1"/>
    <w:basedOn w:val="1"/>
    <w:next w:val="1"/>
    <w:link w:val="19"/>
    <w:qFormat/>
    <w:uiPriority w:val="99"/>
    <w:pPr>
      <w:spacing w:before="100" w:beforeAutospacing="1" w:after="100" w:afterAutospacing="1"/>
      <w:jc w:val="left"/>
      <w:outlineLvl w:val="0"/>
    </w:pPr>
    <w:rPr>
      <w:rFonts w:ascii="宋体" w:hAnsi="宋体" w:eastAsia="宋体" w:cs="宋体"/>
      <w:kern w:val="44"/>
      <w:sz w:val="48"/>
      <w:szCs w:val="48"/>
    </w:rPr>
  </w:style>
  <w:style w:type="paragraph" w:styleId="3">
    <w:name w:val="heading 3"/>
    <w:basedOn w:val="1"/>
    <w:next w:val="1"/>
    <w:link w:val="20"/>
    <w:qFormat/>
    <w:uiPriority w:val="99"/>
    <w:pPr>
      <w:keepNext/>
      <w:keepLines/>
      <w:spacing w:before="260" w:after="260" w:line="416" w:lineRule="auto"/>
      <w:outlineLvl w:val="2"/>
    </w:pPr>
  </w:style>
  <w:style w:type="character" w:default="1" w:styleId="15">
    <w:name w:val="Default Paragraph Font"/>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33"/>
    <w:qFormat/>
    <w:uiPriority w:val="99"/>
    <w:pPr>
      <w:spacing w:after="120"/>
    </w:pPr>
  </w:style>
  <w:style w:type="paragraph" w:styleId="5">
    <w:name w:val="Body Text Indent"/>
    <w:basedOn w:val="1"/>
    <w:link w:val="29"/>
    <w:qFormat/>
    <w:uiPriority w:val="99"/>
    <w:pPr>
      <w:ind w:firstLine="713" w:firstLineChars="200"/>
    </w:pPr>
    <w:rPr>
      <w:rFonts w:ascii="仿宋_GB2312" w:cs="仿宋_GB2312"/>
      <w:kern w:val="0"/>
      <w:sz w:val="36"/>
      <w:szCs w:val="36"/>
    </w:rPr>
  </w:style>
  <w:style w:type="paragraph" w:styleId="6">
    <w:name w:val="Date"/>
    <w:basedOn w:val="1"/>
    <w:next w:val="1"/>
    <w:link w:val="34"/>
    <w:qFormat/>
    <w:uiPriority w:val="99"/>
    <w:pPr>
      <w:ind w:left="100" w:leftChars="2500"/>
    </w:pPr>
  </w:style>
  <w:style w:type="paragraph" w:styleId="7">
    <w:name w:val="Body Text Indent 2"/>
    <w:basedOn w:val="1"/>
    <w:link w:val="30"/>
    <w:qFormat/>
    <w:uiPriority w:val="99"/>
    <w:pPr>
      <w:spacing w:after="120" w:line="480" w:lineRule="auto"/>
      <w:ind w:left="420" w:leftChars="200"/>
    </w:pPr>
  </w:style>
  <w:style w:type="paragraph" w:styleId="8">
    <w:name w:val="Balloon Text"/>
    <w:basedOn w:val="1"/>
    <w:link w:val="35"/>
    <w:semiHidden/>
    <w:qFormat/>
    <w:uiPriority w:val="99"/>
    <w:rPr>
      <w:sz w:val="18"/>
      <w:szCs w:val="18"/>
    </w:rPr>
  </w:style>
  <w:style w:type="paragraph" w:styleId="9">
    <w:name w:val="footer"/>
    <w:basedOn w:val="1"/>
    <w:link w:val="31"/>
    <w:qFormat/>
    <w:uiPriority w:val="99"/>
    <w:pPr>
      <w:tabs>
        <w:tab w:val="center" w:pos="4153"/>
        <w:tab w:val="right" w:pos="8306"/>
      </w:tabs>
      <w:snapToGrid w:val="0"/>
      <w:jc w:val="left"/>
    </w:pPr>
    <w:rPr>
      <w:sz w:val="18"/>
      <w:szCs w:val="18"/>
    </w:rPr>
  </w:style>
  <w:style w:type="paragraph" w:styleId="10">
    <w:name w:val="header"/>
    <w:basedOn w:val="1"/>
    <w:link w:val="32"/>
    <w:qFormat/>
    <w:uiPriority w:val="99"/>
    <w:pPr>
      <w:pBdr>
        <w:bottom w:val="single" w:color="auto" w:sz="6" w:space="1"/>
      </w:pBdr>
      <w:tabs>
        <w:tab w:val="center" w:pos="4153"/>
        <w:tab w:val="right" w:pos="8306"/>
      </w:tabs>
      <w:snapToGrid w:val="0"/>
      <w:jc w:val="center"/>
    </w:pPr>
    <w:rPr>
      <w:sz w:val="18"/>
      <w:szCs w:val="18"/>
    </w:rPr>
  </w:style>
  <w:style w:type="paragraph" w:styleId="11">
    <w:name w:val="Subtitle"/>
    <w:basedOn w:val="1"/>
    <w:link w:val="36"/>
    <w:qFormat/>
    <w:uiPriority w:val="99"/>
    <w:pPr>
      <w:widowControl/>
      <w:jc w:val="center"/>
    </w:pPr>
    <w:rPr>
      <w:rFonts w:ascii="宋体" w:eastAsia="宋体" w:cs="宋体"/>
      <w:b w:val="0"/>
      <w:bCs w:val="0"/>
      <w:kern w:val="0"/>
    </w:rPr>
  </w:style>
  <w:style w:type="paragraph" w:styleId="12">
    <w:name w:val="Normal (Web)"/>
    <w:basedOn w:val="1"/>
    <w:qFormat/>
    <w:uiPriority w:val="99"/>
    <w:pPr>
      <w:widowControl/>
      <w:spacing w:before="100" w:beforeAutospacing="1" w:after="100" w:afterAutospacing="1"/>
      <w:jc w:val="left"/>
    </w:pPr>
    <w:rPr>
      <w:rFonts w:ascii="宋体" w:hAnsi="宋体" w:eastAsia="宋体" w:cs="宋体"/>
      <w:b w:val="0"/>
      <w:bCs w:val="0"/>
      <w:kern w:val="0"/>
      <w:sz w:val="24"/>
      <w:szCs w:val="24"/>
    </w:rPr>
  </w:style>
  <w:style w:type="table" w:styleId="14">
    <w:name w:val="Table Grid"/>
    <w:basedOn w:val="13"/>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page number"/>
    <w:basedOn w:val="15"/>
    <w:qFormat/>
    <w:uiPriority w:val="99"/>
  </w:style>
  <w:style w:type="character" w:styleId="17">
    <w:name w:val="Emphasis"/>
    <w:basedOn w:val="15"/>
    <w:qFormat/>
    <w:uiPriority w:val="99"/>
    <w:rPr>
      <w:i/>
      <w:iCs/>
    </w:rPr>
  </w:style>
  <w:style w:type="character" w:styleId="18">
    <w:name w:val="Hyperlink"/>
    <w:basedOn w:val="15"/>
    <w:qFormat/>
    <w:uiPriority w:val="99"/>
    <w:rPr>
      <w:color w:val="0000FF"/>
      <w:u w:val="single"/>
    </w:rPr>
  </w:style>
  <w:style w:type="character" w:customStyle="1" w:styleId="19">
    <w:name w:val="标题 1 Char"/>
    <w:basedOn w:val="15"/>
    <w:link w:val="2"/>
    <w:qFormat/>
    <w:locked/>
    <w:uiPriority w:val="99"/>
    <w:rPr>
      <w:rFonts w:ascii="宋体" w:eastAsia="宋体" w:cs="宋体"/>
      <w:b/>
      <w:bCs/>
      <w:kern w:val="44"/>
      <w:sz w:val="48"/>
      <w:szCs w:val="48"/>
    </w:rPr>
  </w:style>
  <w:style w:type="character" w:customStyle="1" w:styleId="20">
    <w:name w:val="标题 3 Char"/>
    <w:basedOn w:val="15"/>
    <w:link w:val="3"/>
    <w:qFormat/>
    <w:locked/>
    <w:uiPriority w:val="99"/>
    <w:rPr>
      <w:rFonts w:eastAsia="仿宋_GB2312"/>
      <w:b/>
      <w:bCs/>
      <w:kern w:val="2"/>
      <w:sz w:val="32"/>
      <w:szCs w:val="32"/>
    </w:rPr>
  </w:style>
  <w:style w:type="character" w:customStyle="1" w:styleId="21">
    <w:name w:val="页脚 Char"/>
    <w:basedOn w:val="15"/>
    <w:link w:val="9"/>
    <w:qFormat/>
    <w:locked/>
    <w:uiPriority w:val="99"/>
    <w:rPr>
      <w:rFonts w:eastAsia="仿宋_GB2312"/>
      <w:b/>
      <w:bCs/>
      <w:kern w:val="2"/>
      <w:sz w:val="18"/>
      <w:szCs w:val="18"/>
    </w:rPr>
  </w:style>
  <w:style w:type="character" w:customStyle="1" w:styleId="22">
    <w:name w:val="日期 Char"/>
    <w:basedOn w:val="15"/>
    <w:link w:val="6"/>
    <w:qFormat/>
    <w:locked/>
    <w:uiPriority w:val="99"/>
    <w:rPr>
      <w:rFonts w:eastAsia="仿宋_GB2312"/>
      <w:b/>
      <w:bCs/>
      <w:kern w:val="2"/>
      <w:sz w:val="24"/>
      <w:szCs w:val="24"/>
    </w:rPr>
  </w:style>
  <w:style w:type="character" w:customStyle="1" w:styleId="23">
    <w:name w:val="正文文本缩进 2 Char"/>
    <w:basedOn w:val="15"/>
    <w:link w:val="7"/>
    <w:qFormat/>
    <w:locked/>
    <w:uiPriority w:val="99"/>
    <w:rPr>
      <w:rFonts w:eastAsia="仿宋_GB2312"/>
      <w:b/>
      <w:bCs/>
      <w:kern w:val="2"/>
      <w:sz w:val="24"/>
      <w:szCs w:val="24"/>
    </w:rPr>
  </w:style>
  <w:style w:type="character" w:customStyle="1" w:styleId="24">
    <w:name w:val="副标题 Char"/>
    <w:basedOn w:val="15"/>
    <w:link w:val="11"/>
    <w:qFormat/>
    <w:locked/>
    <w:uiPriority w:val="99"/>
    <w:rPr>
      <w:rFonts w:ascii="宋体" w:cs="宋体"/>
      <w:sz w:val="32"/>
      <w:szCs w:val="32"/>
      <w:lang w:val="en-US" w:eastAsia="zh-CN"/>
    </w:rPr>
  </w:style>
  <w:style w:type="character" w:customStyle="1" w:styleId="25">
    <w:name w:val="页眉 Char"/>
    <w:basedOn w:val="15"/>
    <w:link w:val="10"/>
    <w:qFormat/>
    <w:locked/>
    <w:uiPriority w:val="99"/>
    <w:rPr>
      <w:rFonts w:eastAsia="仿宋_GB2312"/>
      <w:b/>
      <w:bCs/>
      <w:kern w:val="2"/>
      <w:sz w:val="18"/>
      <w:szCs w:val="18"/>
    </w:rPr>
  </w:style>
  <w:style w:type="character" w:customStyle="1" w:styleId="26">
    <w:name w:val="正文文本缩进 Char"/>
    <w:basedOn w:val="15"/>
    <w:link w:val="5"/>
    <w:qFormat/>
    <w:locked/>
    <w:uiPriority w:val="99"/>
    <w:rPr>
      <w:rFonts w:ascii="仿宋_GB2312" w:eastAsia="仿宋_GB2312" w:cs="仿宋_GB2312"/>
      <w:b/>
      <w:bCs/>
      <w:sz w:val="36"/>
      <w:szCs w:val="36"/>
      <w:lang w:val="en-US" w:eastAsia="zh-CN"/>
    </w:rPr>
  </w:style>
  <w:style w:type="character" w:customStyle="1" w:styleId="27">
    <w:name w:val="第一小标题 Char Char"/>
    <w:basedOn w:val="15"/>
    <w:link w:val="28"/>
    <w:qFormat/>
    <w:locked/>
    <w:uiPriority w:val="99"/>
    <w:rPr>
      <w:rFonts w:ascii="黑体" w:eastAsia="黑体" w:cs="黑体"/>
      <w:sz w:val="32"/>
      <w:szCs w:val="32"/>
      <w:lang w:val="en-US" w:eastAsia="zh-CN" w:bidi="ar-SA"/>
    </w:rPr>
  </w:style>
  <w:style w:type="paragraph" w:customStyle="1" w:styleId="28">
    <w:name w:val="第一小标题"/>
    <w:next w:val="5"/>
    <w:link w:val="27"/>
    <w:qFormat/>
    <w:uiPriority w:val="99"/>
    <w:pPr>
      <w:widowControl w:val="0"/>
      <w:ind w:firstLine="624"/>
      <w:jc w:val="both"/>
    </w:pPr>
    <w:rPr>
      <w:rFonts w:ascii="黑体" w:hAnsi="Times New Roman" w:eastAsia="黑体" w:cs="黑体"/>
      <w:sz w:val="32"/>
      <w:szCs w:val="32"/>
      <w:lang w:val="en-US" w:eastAsia="zh-CN" w:bidi="ar-SA"/>
    </w:rPr>
  </w:style>
  <w:style w:type="character" w:customStyle="1" w:styleId="29">
    <w:name w:val="正文文本缩进 Char1"/>
    <w:basedOn w:val="15"/>
    <w:link w:val="5"/>
    <w:semiHidden/>
    <w:qFormat/>
    <w:uiPriority w:val="99"/>
    <w:rPr>
      <w:rFonts w:eastAsia="仿宋_GB2312"/>
      <w:b/>
      <w:bCs/>
      <w:sz w:val="32"/>
      <w:szCs w:val="32"/>
    </w:rPr>
  </w:style>
  <w:style w:type="character" w:customStyle="1" w:styleId="30">
    <w:name w:val="正文文本缩进 2 Char1"/>
    <w:basedOn w:val="15"/>
    <w:link w:val="7"/>
    <w:semiHidden/>
    <w:qFormat/>
    <w:uiPriority w:val="99"/>
    <w:rPr>
      <w:rFonts w:eastAsia="仿宋_GB2312"/>
      <w:b/>
      <w:bCs/>
      <w:sz w:val="32"/>
      <w:szCs w:val="32"/>
    </w:rPr>
  </w:style>
  <w:style w:type="character" w:customStyle="1" w:styleId="31">
    <w:name w:val="页脚 Char1"/>
    <w:basedOn w:val="15"/>
    <w:link w:val="9"/>
    <w:semiHidden/>
    <w:qFormat/>
    <w:uiPriority w:val="99"/>
    <w:rPr>
      <w:rFonts w:eastAsia="仿宋_GB2312"/>
      <w:b/>
      <w:bCs/>
      <w:sz w:val="18"/>
      <w:szCs w:val="18"/>
    </w:rPr>
  </w:style>
  <w:style w:type="character" w:customStyle="1" w:styleId="32">
    <w:name w:val="页眉 Char1"/>
    <w:basedOn w:val="15"/>
    <w:link w:val="10"/>
    <w:semiHidden/>
    <w:qFormat/>
    <w:uiPriority w:val="99"/>
    <w:rPr>
      <w:rFonts w:eastAsia="仿宋_GB2312"/>
      <w:b/>
      <w:bCs/>
      <w:sz w:val="18"/>
      <w:szCs w:val="18"/>
    </w:rPr>
  </w:style>
  <w:style w:type="character" w:customStyle="1" w:styleId="33">
    <w:name w:val="正文文本 Char"/>
    <w:basedOn w:val="15"/>
    <w:link w:val="4"/>
    <w:semiHidden/>
    <w:qFormat/>
    <w:uiPriority w:val="99"/>
    <w:rPr>
      <w:rFonts w:eastAsia="仿宋_GB2312"/>
      <w:b/>
      <w:bCs/>
      <w:sz w:val="32"/>
      <w:szCs w:val="32"/>
    </w:rPr>
  </w:style>
  <w:style w:type="character" w:customStyle="1" w:styleId="34">
    <w:name w:val="日期 Char1"/>
    <w:basedOn w:val="15"/>
    <w:link w:val="6"/>
    <w:semiHidden/>
    <w:qFormat/>
    <w:uiPriority w:val="99"/>
    <w:rPr>
      <w:rFonts w:eastAsia="仿宋_GB2312"/>
      <w:b/>
      <w:bCs/>
      <w:sz w:val="32"/>
      <w:szCs w:val="32"/>
    </w:rPr>
  </w:style>
  <w:style w:type="character" w:customStyle="1" w:styleId="35">
    <w:name w:val="批注框文本 Char"/>
    <w:basedOn w:val="15"/>
    <w:link w:val="8"/>
    <w:semiHidden/>
    <w:qFormat/>
    <w:uiPriority w:val="99"/>
    <w:rPr>
      <w:rFonts w:eastAsia="仿宋_GB2312"/>
      <w:b/>
      <w:bCs/>
      <w:sz w:val="0"/>
      <w:szCs w:val="0"/>
    </w:rPr>
  </w:style>
  <w:style w:type="character" w:customStyle="1" w:styleId="36">
    <w:name w:val="副标题 Char1"/>
    <w:basedOn w:val="15"/>
    <w:link w:val="11"/>
    <w:qFormat/>
    <w:uiPriority w:val="11"/>
    <w:rPr>
      <w:rFonts w:ascii="Cambria" w:hAnsi="Cambria" w:cs="Times New Roman"/>
      <w:b/>
      <w:bCs/>
      <w:kern w:val="28"/>
      <w:sz w:val="32"/>
      <w:szCs w:val="32"/>
    </w:rPr>
  </w:style>
  <w:style w:type="paragraph" w:customStyle="1" w:styleId="37">
    <w:name w:val="大标题"/>
    <w:qFormat/>
    <w:uiPriority w:val="99"/>
    <w:pPr>
      <w:jc w:val="center"/>
    </w:pPr>
    <w:rPr>
      <w:rFonts w:ascii="宋体" w:hAnsi="Times New Roman" w:eastAsia="宋体" w:cs="宋体"/>
      <w:b/>
      <w:bCs/>
      <w:sz w:val="44"/>
      <w:szCs w:val="44"/>
      <w:lang w:val="en-US" w:eastAsia="zh-CN" w:bidi="ar-SA"/>
    </w:rPr>
  </w:style>
  <w:style w:type="paragraph" w:customStyle="1" w:styleId="38">
    <w:name w:val="Char"/>
    <w:basedOn w:val="1"/>
    <w:qFormat/>
    <w:uiPriority w:val="99"/>
    <w:pPr>
      <w:widowControl/>
      <w:spacing w:after="160" w:line="240" w:lineRule="exact"/>
      <w:jc w:val="left"/>
    </w:pPr>
    <w:rPr>
      <w:rFonts w:ascii="Arial" w:hAnsi="Arial" w:eastAsia="宋体" w:cs="Arial"/>
      <w:kern w:val="0"/>
      <w:sz w:val="24"/>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user</Company>
  <Pages>25</Pages>
  <Words>1574</Words>
  <Characters>8975</Characters>
  <Lines>74</Lines>
  <Paragraphs>21</Paragraphs>
  <TotalTime>0</TotalTime>
  <ScaleCrop>false</ScaleCrop>
  <LinksUpToDate>false</LinksUpToDate>
  <CharactersWithSpaces>10528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2019-08-30T02:40:00Z</dcterms:created>
  <dc:creator>china</dc:creator>
  <cp:lastModifiedBy>早止车</cp:lastModifiedBy>
  <cp:lastPrinted>2018-09-17T09:10:00Z</cp:lastPrinted>
  <dcterms:modified xsi:type="dcterms:W3CDTF">2020-03-10T01:28:34Z</dcterms:modified>
  <dc:title>序</dc:title>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