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84" w:rsidRDefault="00591584">
      <w:pPr>
        <w:rPr>
          <w:rStyle w:val="NormalCharacter"/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260DF1" w:rsidRPr="00D7243D" w:rsidRDefault="0062189B" w:rsidP="00591584">
      <w:pPr>
        <w:jc w:val="center"/>
        <w:rPr>
          <w:rStyle w:val="NormalCharacter"/>
          <w:rFonts w:ascii="方正小标宋_GBK" w:eastAsia="方正小标宋_GBK" w:hAnsiTheme="majorEastAsia" w:cstheme="majorEastAsia" w:hint="eastAsia"/>
          <w:bCs/>
          <w:sz w:val="36"/>
          <w:szCs w:val="36"/>
        </w:rPr>
      </w:pPr>
      <w:r w:rsidRPr="00D7243D">
        <w:rPr>
          <w:rStyle w:val="NormalCharacter"/>
          <w:rFonts w:ascii="方正小标宋_GBK" w:eastAsia="方正小标宋_GBK" w:hAnsiTheme="majorEastAsia" w:cstheme="majorEastAsia" w:hint="eastAsia"/>
          <w:bCs/>
          <w:sz w:val="36"/>
          <w:szCs w:val="36"/>
        </w:rPr>
        <w:t>汕尾市城区招聘基层社会救助经办服务人员岗位表</w:t>
      </w:r>
    </w:p>
    <w:tbl>
      <w:tblPr>
        <w:tblStyle w:val="a7"/>
        <w:tblW w:w="4998" w:type="pct"/>
        <w:tblLook w:val="04A0"/>
      </w:tblPr>
      <w:tblGrid>
        <w:gridCol w:w="2481"/>
        <w:gridCol w:w="3297"/>
        <w:gridCol w:w="1056"/>
        <w:gridCol w:w="1685"/>
      </w:tblGrid>
      <w:tr w:rsidR="00260DF1" w:rsidTr="00591584">
        <w:trPr>
          <w:trHeight w:val="713"/>
        </w:trPr>
        <w:tc>
          <w:tcPr>
            <w:tcW w:w="1456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32"/>
                <w:szCs w:val="28"/>
              </w:rPr>
            </w:pPr>
            <w:r w:rsidRPr="00D7243D"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28"/>
              </w:rPr>
              <w:t>单位</w:t>
            </w:r>
          </w:p>
        </w:tc>
        <w:tc>
          <w:tcPr>
            <w:tcW w:w="1935" w:type="pct"/>
            <w:vAlign w:val="center"/>
          </w:tcPr>
          <w:p w:rsidR="00260DF1" w:rsidRPr="00D7243D" w:rsidRDefault="0062189B" w:rsidP="00591584">
            <w:pPr>
              <w:widowControl/>
              <w:jc w:val="center"/>
              <w:textAlignment w:val="center"/>
              <w:rPr>
                <w:rStyle w:val="NormalCharacter"/>
                <w:rFonts w:ascii="仿宋" w:eastAsia="仿宋" w:hAnsi="仿宋" w:cs="仿宋"/>
                <w:b/>
                <w:bCs/>
                <w:sz w:val="32"/>
                <w:szCs w:val="28"/>
              </w:rPr>
            </w:pPr>
            <w:r w:rsidRPr="00D7243D"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28"/>
              </w:rPr>
              <w:t>岗位</w:t>
            </w:r>
          </w:p>
        </w:tc>
        <w:tc>
          <w:tcPr>
            <w:tcW w:w="620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32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b/>
                <w:bCs/>
                <w:sz w:val="32"/>
                <w:szCs w:val="28"/>
              </w:rPr>
              <w:t>招聘人数</w:t>
            </w:r>
          </w:p>
        </w:tc>
        <w:tc>
          <w:tcPr>
            <w:tcW w:w="989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b/>
                <w:bCs/>
                <w:sz w:val="32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b/>
                <w:bCs/>
                <w:sz w:val="32"/>
                <w:szCs w:val="28"/>
              </w:rPr>
              <w:t>岗位职责</w:t>
            </w:r>
          </w:p>
        </w:tc>
      </w:tr>
      <w:tr w:rsidR="00260DF1" w:rsidTr="00591584">
        <w:trPr>
          <w:trHeight w:val="1304"/>
        </w:trPr>
        <w:tc>
          <w:tcPr>
            <w:tcW w:w="1456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Theme="majorEastAsia" w:eastAsiaTheme="majorEastAsia" w:hAnsiTheme="majorEastAsia" w:cstheme="majorEastAsia"/>
                <w:sz w:val="28"/>
                <w:szCs w:val="28"/>
              </w:rPr>
            </w:pPr>
            <w:r w:rsidRPr="00D7243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汕尾市城区民政局</w:t>
            </w:r>
          </w:p>
        </w:tc>
        <w:tc>
          <w:tcPr>
            <w:tcW w:w="1935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社会救助经办服务人员</w:t>
            </w:r>
          </w:p>
        </w:tc>
        <w:tc>
          <w:tcPr>
            <w:tcW w:w="620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989" w:type="pct"/>
            <w:vMerge w:val="restart"/>
          </w:tcPr>
          <w:p w:rsidR="00260DF1" w:rsidRDefault="0062189B">
            <w:pPr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主要承担基层民政事务性工作，主要是基层经办城乡最低生活保障、特困人员救助供养、临时救助时的主动发现、对象排查、家计调查、政策宣传、信息系统的更新管理等工作。</w:t>
            </w:r>
          </w:p>
        </w:tc>
      </w:tr>
      <w:tr w:rsidR="00260DF1" w:rsidTr="00591584">
        <w:trPr>
          <w:trHeight w:val="1304"/>
        </w:trPr>
        <w:tc>
          <w:tcPr>
            <w:tcW w:w="1456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新港街道</w:t>
            </w:r>
          </w:p>
        </w:tc>
        <w:tc>
          <w:tcPr>
            <w:tcW w:w="1935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社会救助经办服务人员</w:t>
            </w:r>
          </w:p>
        </w:tc>
        <w:tc>
          <w:tcPr>
            <w:tcW w:w="620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989" w:type="pct"/>
            <w:vMerge/>
          </w:tcPr>
          <w:p w:rsidR="00260DF1" w:rsidRDefault="00260DF1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60DF1" w:rsidTr="00591584">
        <w:trPr>
          <w:trHeight w:val="1304"/>
        </w:trPr>
        <w:tc>
          <w:tcPr>
            <w:tcW w:w="1456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香洲街道</w:t>
            </w:r>
          </w:p>
        </w:tc>
        <w:tc>
          <w:tcPr>
            <w:tcW w:w="1935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社会救助经办服务人员</w:t>
            </w:r>
          </w:p>
        </w:tc>
        <w:tc>
          <w:tcPr>
            <w:tcW w:w="620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989" w:type="pct"/>
            <w:vMerge/>
          </w:tcPr>
          <w:p w:rsidR="00260DF1" w:rsidRDefault="00260DF1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60DF1" w:rsidTr="00591584">
        <w:trPr>
          <w:trHeight w:val="1304"/>
        </w:trPr>
        <w:tc>
          <w:tcPr>
            <w:tcW w:w="1456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凤山街道</w:t>
            </w:r>
          </w:p>
        </w:tc>
        <w:tc>
          <w:tcPr>
            <w:tcW w:w="1935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社会救助经办服务人员</w:t>
            </w:r>
          </w:p>
        </w:tc>
        <w:tc>
          <w:tcPr>
            <w:tcW w:w="620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989" w:type="pct"/>
            <w:vMerge/>
          </w:tcPr>
          <w:p w:rsidR="00260DF1" w:rsidRDefault="00260DF1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60DF1" w:rsidTr="00591584">
        <w:trPr>
          <w:trHeight w:val="1304"/>
        </w:trPr>
        <w:tc>
          <w:tcPr>
            <w:tcW w:w="1456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马宫街道</w:t>
            </w:r>
          </w:p>
        </w:tc>
        <w:tc>
          <w:tcPr>
            <w:tcW w:w="1935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社会救助经办服务人员</w:t>
            </w:r>
          </w:p>
        </w:tc>
        <w:tc>
          <w:tcPr>
            <w:tcW w:w="620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989" w:type="pct"/>
            <w:vMerge/>
          </w:tcPr>
          <w:p w:rsidR="00260DF1" w:rsidRDefault="00260DF1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60DF1" w:rsidTr="00591584">
        <w:trPr>
          <w:trHeight w:val="1304"/>
        </w:trPr>
        <w:tc>
          <w:tcPr>
            <w:tcW w:w="1456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红草镇</w:t>
            </w:r>
          </w:p>
        </w:tc>
        <w:tc>
          <w:tcPr>
            <w:tcW w:w="1935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社会救助经办服务人员</w:t>
            </w:r>
          </w:p>
        </w:tc>
        <w:tc>
          <w:tcPr>
            <w:tcW w:w="620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989" w:type="pct"/>
            <w:vMerge/>
          </w:tcPr>
          <w:p w:rsidR="00260DF1" w:rsidRDefault="00260DF1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60DF1" w:rsidTr="00591584">
        <w:trPr>
          <w:trHeight w:val="1304"/>
        </w:trPr>
        <w:tc>
          <w:tcPr>
            <w:tcW w:w="1456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东涌镇</w:t>
            </w:r>
          </w:p>
        </w:tc>
        <w:tc>
          <w:tcPr>
            <w:tcW w:w="1935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社会救助经办服务人员</w:t>
            </w:r>
          </w:p>
        </w:tc>
        <w:tc>
          <w:tcPr>
            <w:tcW w:w="620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989" w:type="pct"/>
            <w:vMerge/>
          </w:tcPr>
          <w:p w:rsidR="00260DF1" w:rsidRDefault="00260DF1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60DF1" w:rsidTr="00591584">
        <w:trPr>
          <w:trHeight w:val="1304"/>
        </w:trPr>
        <w:tc>
          <w:tcPr>
            <w:tcW w:w="1456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捷胜镇</w:t>
            </w:r>
          </w:p>
        </w:tc>
        <w:tc>
          <w:tcPr>
            <w:tcW w:w="1935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社会救助经办服务人员</w:t>
            </w:r>
          </w:p>
        </w:tc>
        <w:tc>
          <w:tcPr>
            <w:tcW w:w="620" w:type="pct"/>
            <w:vAlign w:val="center"/>
          </w:tcPr>
          <w:p w:rsidR="00260DF1" w:rsidRPr="00D7243D" w:rsidRDefault="0062189B" w:rsidP="00591584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  <w:r w:rsidRPr="00D7243D">
              <w:rPr>
                <w:rStyle w:val="NormalCharacter"/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989" w:type="pct"/>
            <w:vMerge/>
          </w:tcPr>
          <w:p w:rsidR="00260DF1" w:rsidRDefault="00260DF1">
            <w:pPr>
              <w:jc w:val="center"/>
              <w:rPr>
                <w:rStyle w:val="NormalCharacter"/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260DF1" w:rsidRDefault="00260DF1">
      <w:pPr>
        <w:jc w:val="center"/>
        <w:rPr>
          <w:rStyle w:val="NormalCharacter"/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sectPr w:rsidR="00260DF1" w:rsidSect="00260DF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F72" w:rsidRDefault="00B71F72" w:rsidP="00260DF1">
      <w:r>
        <w:separator/>
      </w:r>
    </w:p>
  </w:endnote>
  <w:endnote w:type="continuationSeparator" w:id="1">
    <w:p w:rsidR="00B71F72" w:rsidRDefault="00B71F72" w:rsidP="0026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F72" w:rsidRDefault="00B71F72" w:rsidP="00260DF1">
      <w:r>
        <w:separator/>
      </w:r>
    </w:p>
  </w:footnote>
  <w:footnote w:type="continuationSeparator" w:id="1">
    <w:p w:rsidR="00B71F72" w:rsidRDefault="00B71F72" w:rsidP="00260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DF1" w:rsidRPr="00D7243D" w:rsidRDefault="0062189B">
    <w:pPr>
      <w:pStyle w:val="a6"/>
      <w:rPr>
        <w:rFonts w:ascii="楷体" w:eastAsia="楷体" w:hAnsi="楷体" w:cstheme="minorEastAsia"/>
        <w:b/>
        <w:sz w:val="30"/>
        <w:szCs w:val="30"/>
      </w:rPr>
    </w:pPr>
    <w:r w:rsidRPr="00D7243D">
      <w:rPr>
        <w:rFonts w:ascii="楷体" w:eastAsia="楷体" w:hAnsi="楷体" w:cstheme="minorEastAsia" w:hint="eastAsia"/>
        <w:b/>
        <w:sz w:val="30"/>
        <w:szCs w:val="30"/>
      </w:rPr>
      <w:t>附件1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1FE5A18"/>
    <w:rsid w:val="00260DF1"/>
    <w:rsid w:val="00591584"/>
    <w:rsid w:val="0062189B"/>
    <w:rsid w:val="00B71F72"/>
    <w:rsid w:val="00CB41B2"/>
    <w:rsid w:val="00D7243D"/>
    <w:rsid w:val="02940ED9"/>
    <w:rsid w:val="10313875"/>
    <w:rsid w:val="2E615975"/>
    <w:rsid w:val="51FE5A18"/>
    <w:rsid w:val="531329DD"/>
    <w:rsid w:val="75E7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260D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260DF1"/>
    <w:pPr>
      <w:spacing w:line="312" w:lineRule="auto"/>
      <w:ind w:firstLineChars="200" w:firstLine="420"/>
    </w:pPr>
    <w:rPr>
      <w:sz w:val="22"/>
    </w:rPr>
  </w:style>
  <w:style w:type="paragraph" w:styleId="a3">
    <w:name w:val="Body Text Indent"/>
    <w:basedOn w:val="a"/>
    <w:next w:val="a4"/>
    <w:qFormat/>
    <w:rsid w:val="00260DF1"/>
    <w:pPr>
      <w:spacing w:line="360" w:lineRule="auto"/>
      <w:ind w:left="422" w:hangingChars="200" w:hanging="422"/>
    </w:pPr>
    <w:rPr>
      <w:rFonts w:ascii="宋体" w:hAnsi="宋体"/>
      <w:b/>
      <w:szCs w:val="21"/>
    </w:rPr>
  </w:style>
  <w:style w:type="paragraph" w:styleId="a4">
    <w:name w:val="envelope return"/>
    <w:basedOn w:val="a"/>
    <w:qFormat/>
    <w:rsid w:val="00260DF1"/>
    <w:pPr>
      <w:snapToGrid w:val="0"/>
    </w:pPr>
    <w:rPr>
      <w:rFonts w:ascii="Arial" w:hAnsi="Arial"/>
    </w:rPr>
  </w:style>
  <w:style w:type="paragraph" w:styleId="a5">
    <w:name w:val="footer"/>
    <w:basedOn w:val="a"/>
    <w:qFormat/>
    <w:rsid w:val="00260D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260D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rsid w:val="00260D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260D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2019-12-17T12:57:00Z</cp:lastPrinted>
  <dcterms:created xsi:type="dcterms:W3CDTF">2019-10-15T15:17:00Z</dcterms:created>
  <dcterms:modified xsi:type="dcterms:W3CDTF">2019-12-20T07:37:00Z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