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06" w:rsidRPr="00484306" w:rsidRDefault="00484306" w:rsidP="00484306">
      <w:pPr>
        <w:widowControl/>
        <w:spacing w:line="480" w:lineRule="auto"/>
        <w:ind w:firstLineChars="0" w:firstLine="340"/>
        <w:jc w:val="center"/>
        <w:rPr>
          <w:rFonts w:ascii="ˎ̥" w:eastAsia="宋体" w:hAnsi="ˎ̥" w:cs="宋体"/>
          <w:b/>
          <w:color w:val="666666"/>
          <w:kern w:val="0"/>
          <w:sz w:val="17"/>
          <w:szCs w:val="17"/>
        </w:rPr>
      </w:pPr>
      <w:r w:rsidRPr="00484306">
        <w:rPr>
          <w:rFonts w:ascii="ˎ̥" w:eastAsia="宋体" w:hAnsi="ˎ̥" w:cs="宋体"/>
          <w:b/>
          <w:color w:val="666666"/>
          <w:kern w:val="0"/>
          <w:sz w:val="17"/>
          <w:szCs w:val="17"/>
        </w:rPr>
        <w:t>湘阴县</w:t>
      </w:r>
      <w:r w:rsidRPr="00484306">
        <w:rPr>
          <w:rFonts w:ascii="ˎ̥" w:eastAsia="宋体" w:hAnsi="ˎ̥" w:cs="宋体"/>
          <w:b/>
          <w:color w:val="666666"/>
          <w:kern w:val="0"/>
          <w:sz w:val="17"/>
          <w:szCs w:val="17"/>
        </w:rPr>
        <w:t>2019</w:t>
      </w:r>
      <w:r w:rsidRPr="00484306">
        <w:rPr>
          <w:rFonts w:ascii="ˎ̥" w:eastAsia="宋体" w:hAnsi="ˎ̥" w:cs="宋体"/>
          <w:b/>
          <w:color w:val="666666"/>
          <w:kern w:val="0"/>
          <w:sz w:val="17"/>
          <w:szCs w:val="17"/>
        </w:rPr>
        <w:t>年第二次公开招聘农村教师岗位计划、报名条件一览表</w:t>
      </w:r>
    </w:p>
    <w:tbl>
      <w:tblPr>
        <w:tblStyle w:val="a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9"/>
        <w:gridCol w:w="461"/>
        <w:gridCol w:w="372"/>
        <w:gridCol w:w="627"/>
        <w:gridCol w:w="4098"/>
        <w:gridCol w:w="439"/>
        <w:gridCol w:w="1229"/>
        <w:gridCol w:w="659"/>
      </w:tblGrid>
      <w:tr w:rsidR="00484306" w:rsidRPr="00484306" w:rsidTr="00484306"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学段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岗位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计划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职位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代码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需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   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求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   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单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  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位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合计</w:t>
            </w:r>
          </w:p>
        </w:tc>
        <w:tc>
          <w:tcPr>
            <w:tcW w:w="1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报名条件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备注</w:t>
            </w:r>
          </w:p>
        </w:tc>
      </w:tr>
      <w:tr w:rsidR="00484306" w:rsidRPr="00484306" w:rsidTr="00484306">
        <w:tc>
          <w:tcPr>
            <w:tcW w:w="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小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学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教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师</w:t>
            </w: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语文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5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A01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东塘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人，长康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人，凤南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人，新泉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人，关公潭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5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17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全日制大专及以上学历；小学语文、数学学科不要求专业对口；英语、体育、音乐学科要求专业对口；有小学及以上教师资格证。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年龄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35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周岁及以下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(1984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 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月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日及以后出生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)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。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非师范类专业，以教师资格证明确的专业为准。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需求单位中的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“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小学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”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，指初中本部以外的村小或教学点。</w:t>
            </w: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数学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5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A02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安静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人，樟树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人，浩河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人，，三塘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人，柳潭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英语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A03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长康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人，古塘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人，杨林寨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 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人，柳潭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体育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A04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南阳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人，湘临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人，三塘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人，西林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音乐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A05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凤南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人，躲风亭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人，南湖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12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幼教教师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A06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玉华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1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全日制大专及以上学历；专业对口；有幼儿园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lastRenderedPageBreak/>
              <w:t>教师资格证。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年龄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35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周岁及以下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(1984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月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日及以后出生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)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。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312" w:lineRule="atLeast"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</w:tbl>
    <w:p w:rsidR="00484306" w:rsidRPr="00484306" w:rsidRDefault="00484306" w:rsidP="00484306">
      <w:pPr>
        <w:widowControl/>
        <w:spacing w:line="312" w:lineRule="atLeast"/>
        <w:ind w:firstLineChars="0" w:firstLine="0"/>
        <w:jc w:val="left"/>
        <w:rPr>
          <w:rFonts w:ascii="ˎ̥" w:eastAsia="宋体" w:hAnsi="ˎ̥" w:cs="宋体" w:hint="eastAsia"/>
          <w:vanish/>
          <w:color w:val="666666"/>
          <w:kern w:val="0"/>
          <w:sz w:val="17"/>
          <w:szCs w:val="17"/>
        </w:rPr>
      </w:pPr>
    </w:p>
    <w:tbl>
      <w:tblPr>
        <w:tblStyle w:val="a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2"/>
        <w:gridCol w:w="749"/>
        <w:gridCol w:w="687"/>
        <w:gridCol w:w="4386"/>
        <w:gridCol w:w="360"/>
        <w:gridCol w:w="1183"/>
        <w:gridCol w:w="557"/>
      </w:tblGrid>
      <w:tr w:rsidR="00484306" w:rsidRPr="00484306" w:rsidTr="00484306"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学段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岗位计划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职位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代码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需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   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求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   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单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  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位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合计</w:t>
            </w:r>
          </w:p>
        </w:tc>
        <w:tc>
          <w:tcPr>
            <w:tcW w:w="1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报名条件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备注</w:t>
            </w:r>
          </w:p>
        </w:tc>
      </w:tr>
    </w:tbl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2"/>
        <w:gridCol w:w="417"/>
        <w:gridCol w:w="332"/>
        <w:gridCol w:w="687"/>
        <w:gridCol w:w="4386"/>
        <w:gridCol w:w="360"/>
        <w:gridCol w:w="1183"/>
        <w:gridCol w:w="557"/>
      </w:tblGrid>
      <w:tr w:rsidR="00484306" w:rsidRPr="00484306" w:rsidTr="00484306">
        <w:tc>
          <w:tcPr>
            <w:tcW w:w="5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初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中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教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师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语文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6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B01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湘临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人，关公潭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人，西林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人，和平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人，高建成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4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37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1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全日制本科及以上学历；学科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专业对口（政治和历史专业可以互报，生物和化学专业可以互报）；有初中及以上教师资格证。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年龄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35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周岁及以下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(1984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月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日及以后出生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)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。</w:t>
            </w: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非师范类专业报考，以教师资格证明确的专业为准。</w:t>
            </w: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数学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8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BB02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东塘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人，三塘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人，临资口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人，新泉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人，躲风亭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人，东港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和平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人，高建成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英语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B03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樟树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人，新泉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人，关公潭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人，柳江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物理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B04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古塘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人，临资口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人，车马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人，柳江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化学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B05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安静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人，樟树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 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人，铁角嘴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人，和平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历史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B06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玉华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人，柳江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人，柳潭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人，高建成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地理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B07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杨林寨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人，南湖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人，高建成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生物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B08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东塘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人，杨林寨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人，南湖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人，和平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5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高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lastRenderedPageBreak/>
              <w:t>中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教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师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lastRenderedPageBreak/>
              <w:t>数学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C01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湘阴二中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人。</w:t>
            </w:r>
          </w:p>
        </w:tc>
        <w:tc>
          <w:tcPr>
            <w:tcW w:w="4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1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 w:hint="eastAsia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1.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全日制本科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lastRenderedPageBreak/>
              <w:t>及以上学历；专业对口；有高中及以上教师资格证。</w:t>
            </w:r>
          </w:p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2.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年龄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35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周岁及以下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(1984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年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 xml:space="preserve">1 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月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4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日及以后出生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)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484306" w:rsidRPr="00484306" w:rsidTr="0048430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物理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C02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spacing w:line="480" w:lineRule="auto"/>
              <w:ind w:firstLineChars="0" w:firstLine="0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湘阴二中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2</w:t>
            </w:r>
            <w:r w:rsidRPr="00484306"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4306" w:rsidRPr="00484306" w:rsidRDefault="00484306" w:rsidP="00484306">
            <w:pPr>
              <w:widowControl/>
              <w:ind w:firstLineChars="0" w:firstLine="0"/>
              <w:jc w:val="left"/>
              <w:rPr>
                <w:rFonts w:ascii="ˎ̥" w:eastAsia="宋体" w:hAnsi="ˎ̥" w:cs="宋体"/>
                <w:color w:val="666666"/>
                <w:kern w:val="0"/>
                <w:sz w:val="17"/>
                <w:szCs w:val="17"/>
              </w:rPr>
            </w:pP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306"/>
    <w:rsid w:val="00157CA4"/>
    <w:rsid w:val="00484306"/>
    <w:rsid w:val="005B752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306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2019-12-25T03:03:00Z</dcterms:created>
  <dcterms:modified xsi:type="dcterms:W3CDTF">2019-12-25T03:04:00Z</dcterms:modified>
</cp:coreProperties>
</file>