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附件3：</w:t>
      </w:r>
    </w:p>
    <w:p>
      <w:pPr>
        <w:spacing w:line="540" w:lineRule="exact"/>
        <w:jc w:val="center"/>
        <w:rPr>
          <w:rFonts w:ascii="仿宋" w:hAnsi="仿宋" w:eastAsia="仿宋"/>
          <w:sz w:val="44"/>
          <w:szCs w:val="44"/>
        </w:rPr>
      </w:pPr>
      <w:r>
        <w:rPr>
          <w:rFonts w:hint="eastAsia" w:ascii="仿宋" w:hAnsi="仿宋" w:eastAsia="仿宋"/>
          <w:sz w:val="44"/>
          <w:szCs w:val="44"/>
        </w:rPr>
        <w:t>广西壮族自治区公路发展中心20</w:t>
      </w:r>
      <w:r>
        <w:rPr>
          <w:rFonts w:ascii="仿宋" w:hAnsi="仿宋" w:eastAsia="仿宋"/>
          <w:sz w:val="44"/>
          <w:szCs w:val="44"/>
        </w:rPr>
        <w:t>19</w:t>
      </w:r>
      <w:r>
        <w:rPr>
          <w:rFonts w:hint="eastAsia" w:ascii="仿宋" w:hAnsi="仿宋" w:eastAsia="仿宋"/>
          <w:sz w:val="44"/>
          <w:szCs w:val="44"/>
        </w:rPr>
        <w:t>年</w:t>
      </w:r>
    </w:p>
    <w:p>
      <w:pPr>
        <w:spacing w:line="540" w:lineRule="exact"/>
        <w:jc w:val="center"/>
        <w:rPr>
          <w:rFonts w:hint="eastAsia" w:ascii="仿宋" w:hAnsi="仿宋" w:eastAsia="仿宋"/>
          <w:sz w:val="44"/>
          <w:szCs w:val="44"/>
        </w:rPr>
      </w:pPr>
      <w:r>
        <w:rPr>
          <w:rFonts w:hint="eastAsia" w:ascii="仿宋" w:hAnsi="仿宋" w:eastAsia="仿宋"/>
          <w:sz w:val="44"/>
          <w:szCs w:val="44"/>
        </w:rPr>
        <w:t>面向社会公开招聘专业分类指导目录</w:t>
      </w:r>
    </w:p>
    <w:p>
      <w:pPr>
        <w:spacing w:line="520" w:lineRule="exact"/>
        <w:ind w:firstLine="643" w:firstLineChars="200"/>
        <w:rPr>
          <w:rFonts w:ascii="仿宋" w:hAnsi="仿宋" w:eastAsia="仿宋"/>
          <w:b/>
          <w:color w:val="000000"/>
          <w:sz w:val="32"/>
          <w:szCs w:val="32"/>
        </w:rPr>
      </w:pPr>
    </w:p>
    <w:p>
      <w:pPr>
        <w:spacing w:line="520" w:lineRule="exact"/>
        <w:ind w:firstLine="643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一、土建类专业包括：</w:t>
      </w:r>
      <w:r>
        <w:rPr>
          <w:rFonts w:hint="eastAsia" w:ascii="仿宋" w:hAnsi="仿宋" w:eastAsia="仿宋"/>
          <w:color w:val="000000"/>
          <w:sz w:val="28"/>
          <w:szCs w:val="28"/>
        </w:rPr>
        <w:t>建筑</w:t>
      </w:r>
      <w:r>
        <w:rPr>
          <w:rFonts w:ascii="仿宋" w:hAnsi="仿宋" w:eastAsia="仿宋"/>
          <w:color w:val="000000"/>
          <w:sz w:val="28"/>
          <w:szCs w:val="28"/>
        </w:rPr>
        <w:t>历史与理论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，建筑</w:t>
      </w:r>
      <w:r>
        <w:rPr>
          <w:rFonts w:ascii="仿宋" w:hAnsi="仿宋" w:eastAsia="仿宋" w:cs="宋体"/>
          <w:color w:val="000000"/>
          <w:kern w:val="0"/>
          <w:sz w:val="28"/>
          <w:szCs w:val="28"/>
        </w:rPr>
        <w:t>设计及其理论，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城市规划与设计，建筑技术科学，建筑学，岩土工程，结构工程，市政工程，防灾减灾工程及防护工程，桥梁与隧道工程，建筑工程，给水排水工程，城市地下空间工程，给排水科学与工程，</w:t>
      </w:r>
      <w:r>
        <w:rPr>
          <w:rFonts w:hint="eastAsia" w:ascii="仿宋" w:hAnsi="仿宋" w:eastAsia="仿宋"/>
          <w:color w:val="000000"/>
          <w:sz w:val="28"/>
          <w:szCs w:val="28"/>
        </w:rPr>
        <w:t>道路桥梁与渡河工程，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土木工程，</w:t>
      </w:r>
      <w:r>
        <w:rPr>
          <w:rFonts w:hint="eastAsia" w:ascii="仿宋" w:hAnsi="仿宋" w:eastAsia="仿宋"/>
          <w:color w:val="000000"/>
          <w:sz w:val="28"/>
          <w:szCs w:val="28"/>
        </w:rPr>
        <w:t>交通土建工程，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工程造价（管理），建筑工程技术，建筑工程管理，建筑工程施工与管理，工业与民用建筑工程，地下工程与隧道工程技术，基础工程技术，土木工程检测技术，工程质量监督与管理，建筑工程项目管理，给排水工程技术，工程监理。</w:t>
      </w:r>
      <w:r>
        <w:rPr>
          <w:rFonts w:hint="eastAsia" w:ascii="仿宋" w:hAnsi="仿宋" w:eastAsia="仿宋"/>
          <w:color w:val="000000"/>
          <w:sz w:val="28"/>
          <w:szCs w:val="28"/>
        </w:rPr>
        <w:t>道路(桥)工程，道路桥梁，桥梁工程，隧道与城市地下空间工程，公路与城市道路，桥梁与城市道路，交通土木工程，岩土与隧道工程，公路工程，桥梁，公路工程检测与维护，公路施工。</w:t>
      </w:r>
    </w:p>
    <w:p>
      <w:pPr>
        <w:spacing w:line="520" w:lineRule="exact"/>
        <w:ind w:firstLine="643" w:firstLineChars="200"/>
        <w:rPr>
          <w:rFonts w:hint="eastAsia" w:ascii="仿宋" w:hAnsi="仿宋" w:eastAsia="仿宋" w:cs="宋体"/>
          <w:color w:val="000000"/>
          <w:kern w:val="0"/>
          <w:sz w:val="24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二、交通运输类专业</w:t>
      </w:r>
      <w:r>
        <w:rPr>
          <w:rFonts w:ascii="仿宋" w:hAnsi="仿宋" w:eastAsia="仿宋"/>
          <w:b/>
          <w:color w:val="000000"/>
          <w:sz w:val="32"/>
          <w:szCs w:val="32"/>
        </w:rPr>
        <w:t>包括：</w:t>
      </w:r>
      <w:r>
        <w:rPr>
          <w:rFonts w:hint="eastAsia" w:ascii="仿宋" w:hAnsi="仿宋" w:eastAsia="仿宋"/>
          <w:color w:val="000000"/>
          <w:sz w:val="32"/>
          <w:szCs w:val="32"/>
        </w:rPr>
        <w:t>道路</w:t>
      </w:r>
      <w:r>
        <w:rPr>
          <w:rFonts w:ascii="仿宋" w:hAnsi="仿宋" w:eastAsia="仿宋"/>
          <w:color w:val="000000"/>
          <w:sz w:val="32"/>
          <w:szCs w:val="32"/>
        </w:rPr>
        <w:t>与铁道工程（</w:t>
      </w:r>
      <w:r>
        <w:rPr>
          <w:rFonts w:hint="eastAsia" w:ascii="仿宋" w:hAnsi="仿宋" w:eastAsia="仿宋"/>
          <w:color w:val="000000"/>
          <w:sz w:val="32"/>
          <w:szCs w:val="32"/>
        </w:rPr>
        <w:t>道路方向</w:t>
      </w:r>
      <w:r>
        <w:rPr>
          <w:rFonts w:ascii="仿宋" w:hAnsi="仿宋" w:eastAsia="仿宋"/>
          <w:color w:val="000000"/>
          <w:sz w:val="32"/>
          <w:szCs w:val="32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</w:rPr>
        <w:t>，交通</w:t>
      </w:r>
      <w:r>
        <w:rPr>
          <w:rFonts w:ascii="仿宋" w:hAnsi="仿宋" w:eastAsia="仿宋"/>
          <w:color w:val="000000"/>
          <w:sz w:val="32"/>
          <w:szCs w:val="32"/>
        </w:rPr>
        <w:t>信息工程及控制，</w:t>
      </w:r>
      <w:r>
        <w:rPr>
          <w:rFonts w:hint="eastAsia" w:ascii="仿宋" w:hAnsi="仿宋" w:eastAsia="仿宋"/>
          <w:color w:val="000000"/>
          <w:sz w:val="32"/>
          <w:szCs w:val="32"/>
        </w:rPr>
        <w:t>交通</w:t>
      </w:r>
      <w:r>
        <w:rPr>
          <w:rFonts w:ascii="仿宋" w:hAnsi="仿宋" w:eastAsia="仿宋"/>
          <w:color w:val="000000"/>
          <w:sz w:val="32"/>
          <w:szCs w:val="32"/>
        </w:rPr>
        <w:t>运输规划与管理，</w:t>
      </w:r>
      <w:r>
        <w:rPr>
          <w:rFonts w:hint="eastAsia" w:ascii="仿宋" w:hAnsi="仿宋" w:eastAsia="仿宋"/>
          <w:color w:val="000000"/>
          <w:sz w:val="32"/>
          <w:szCs w:val="32"/>
        </w:rPr>
        <w:t>交通</w:t>
      </w:r>
      <w:r>
        <w:rPr>
          <w:rFonts w:ascii="仿宋" w:hAnsi="仿宋" w:eastAsia="仿宋"/>
          <w:color w:val="000000"/>
          <w:sz w:val="32"/>
          <w:szCs w:val="32"/>
        </w:rPr>
        <w:t>运输工程，</w:t>
      </w:r>
      <w:r>
        <w:rPr>
          <w:rFonts w:hint="eastAsia" w:ascii="仿宋" w:hAnsi="仿宋" w:eastAsia="仿宋"/>
          <w:color w:val="000000"/>
          <w:sz w:val="32"/>
          <w:szCs w:val="32"/>
        </w:rPr>
        <w:t>交通</w:t>
      </w:r>
      <w:r>
        <w:rPr>
          <w:rFonts w:ascii="仿宋" w:hAnsi="仿宋" w:eastAsia="仿宋"/>
          <w:color w:val="000000"/>
          <w:sz w:val="32"/>
          <w:szCs w:val="32"/>
        </w:rPr>
        <w:t>设备与控制工程，</w:t>
      </w:r>
      <w:r>
        <w:rPr>
          <w:rFonts w:hint="eastAsia" w:ascii="仿宋" w:hAnsi="仿宋" w:eastAsia="仿宋"/>
          <w:color w:val="000000"/>
          <w:sz w:val="32"/>
          <w:szCs w:val="32"/>
        </w:rPr>
        <w:t>交通</w:t>
      </w:r>
      <w:r>
        <w:rPr>
          <w:rFonts w:ascii="仿宋" w:hAnsi="仿宋" w:eastAsia="仿宋"/>
          <w:color w:val="000000"/>
          <w:sz w:val="32"/>
          <w:szCs w:val="32"/>
        </w:rPr>
        <w:t>运输，</w:t>
      </w:r>
      <w:r>
        <w:rPr>
          <w:rFonts w:hint="eastAsia" w:ascii="仿宋" w:hAnsi="仿宋" w:eastAsia="仿宋"/>
          <w:color w:val="000000"/>
          <w:sz w:val="28"/>
          <w:szCs w:val="28"/>
        </w:rPr>
        <w:t>交通工程，高等级公路维护与管理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，</w:t>
      </w:r>
      <w:r>
        <w:rPr>
          <w:rFonts w:hint="eastAsia" w:ascii="仿宋" w:hAnsi="仿宋" w:eastAsia="仿宋"/>
          <w:color w:val="000000"/>
          <w:sz w:val="28"/>
          <w:szCs w:val="28"/>
        </w:rPr>
        <w:t>公路监理，道路桥梁工程技术，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公路机械化施工技术，</w:t>
      </w:r>
      <w:r>
        <w:rPr>
          <w:rFonts w:hint="eastAsia" w:ascii="仿宋" w:hAnsi="仿宋" w:eastAsia="仿宋"/>
          <w:color w:val="000000"/>
          <w:sz w:val="28"/>
          <w:szCs w:val="28"/>
        </w:rPr>
        <w:t>公路工程管理，公路</w:t>
      </w:r>
      <w:r>
        <w:rPr>
          <w:rFonts w:ascii="仿宋" w:hAnsi="仿宋" w:eastAsia="仿宋"/>
          <w:color w:val="000000"/>
          <w:sz w:val="28"/>
          <w:szCs w:val="28"/>
        </w:rPr>
        <w:t>工程造价管理</w:t>
      </w:r>
      <w:r>
        <w:rPr>
          <w:rFonts w:hint="eastAsia" w:ascii="仿宋" w:hAnsi="仿宋" w:eastAsia="仿宋"/>
          <w:color w:val="000000"/>
          <w:sz w:val="28"/>
          <w:szCs w:val="28"/>
        </w:rPr>
        <w:t>，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桥隧检测与加固工程技术，</w:t>
      </w:r>
      <w:r>
        <w:rPr>
          <w:rFonts w:hint="eastAsia" w:ascii="仿宋" w:hAnsi="仿宋" w:eastAsia="仿宋"/>
          <w:color w:val="000000"/>
          <w:sz w:val="28"/>
          <w:szCs w:val="28"/>
        </w:rPr>
        <w:t>隧道与轨道交通工程，道路（交通）管理工程，道路（交通）管理，交通管理（工程）。</w:t>
      </w:r>
    </w:p>
    <w:p>
      <w:pPr>
        <w:spacing w:line="520" w:lineRule="exact"/>
        <w:ind w:firstLine="643" w:firstLineChars="200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三、会计与审计类专业包括：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会计学，会计信息系统，管理会计，成本会计，会计理论与方法，审计理论</w:t>
      </w:r>
      <w:r>
        <w:rPr>
          <w:rFonts w:ascii="仿宋" w:hAnsi="仿宋" w:eastAsia="仿宋" w:cs="宋体"/>
          <w:color w:val="000000"/>
          <w:kern w:val="0"/>
          <w:sz w:val="28"/>
          <w:szCs w:val="28"/>
        </w:rPr>
        <w:t>研究，政府审计理论与实务，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内部控制与内部审计，独立审计与实务，会计硕士，</w:t>
      </w:r>
      <w:r>
        <w:rPr>
          <w:rFonts w:hint="eastAsia" w:ascii="仿宋" w:hAnsi="仿宋" w:eastAsia="仿宋"/>
          <w:color w:val="000000"/>
          <w:sz w:val="28"/>
          <w:szCs w:val="28"/>
        </w:rPr>
        <w:t>会计，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审计学</w:t>
      </w:r>
      <w:r>
        <w:rPr>
          <w:rFonts w:hint="eastAsia" w:ascii="仿宋" w:hAnsi="仿宋" w:eastAsia="仿宋"/>
          <w:color w:val="000000"/>
          <w:sz w:val="28"/>
          <w:szCs w:val="28"/>
        </w:rPr>
        <w:t>，国际会计，会计电算化，工业会计，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企业会计，</w:t>
      </w:r>
      <w:r>
        <w:rPr>
          <w:rFonts w:hint="eastAsia" w:ascii="仿宋" w:hAnsi="仿宋" w:eastAsia="仿宋"/>
          <w:color w:val="000000"/>
          <w:sz w:val="28"/>
          <w:szCs w:val="28"/>
        </w:rPr>
        <w:t>财务会计，财务管理，审计（实务），会计与统计核算，注册会计师，财务信息管理，理财学，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财务电算化，税务会计，</w:t>
      </w:r>
      <w:r>
        <w:rPr>
          <w:rFonts w:hint="eastAsia" w:ascii="仿宋" w:hAnsi="仿宋" w:eastAsia="仿宋"/>
          <w:color w:val="000000"/>
          <w:sz w:val="28"/>
          <w:szCs w:val="28"/>
        </w:rPr>
        <w:t>工业会计学，企业</w:t>
      </w:r>
      <w:r>
        <w:rPr>
          <w:rFonts w:ascii="仿宋" w:hAnsi="仿宋" w:eastAsia="仿宋"/>
          <w:color w:val="000000"/>
          <w:sz w:val="28"/>
          <w:szCs w:val="28"/>
        </w:rPr>
        <w:t>财务管理，</w:t>
      </w:r>
      <w:r>
        <w:rPr>
          <w:rFonts w:hint="eastAsia" w:ascii="仿宋" w:hAnsi="仿宋" w:eastAsia="仿宋"/>
          <w:color w:val="000000"/>
          <w:sz w:val="28"/>
          <w:szCs w:val="28"/>
        </w:rPr>
        <w:t>涉外</w:t>
      </w:r>
      <w:r>
        <w:rPr>
          <w:rFonts w:ascii="仿宋" w:hAnsi="仿宋" w:eastAsia="仿宋"/>
          <w:color w:val="000000"/>
          <w:sz w:val="28"/>
          <w:szCs w:val="28"/>
        </w:rPr>
        <w:t>会计，财务会计教育</w:t>
      </w:r>
      <w:r>
        <w:rPr>
          <w:rFonts w:hint="eastAsia" w:ascii="仿宋" w:hAnsi="仿宋" w:eastAsia="仿宋"/>
          <w:color w:val="000000"/>
          <w:sz w:val="28"/>
          <w:szCs w:val="28"/>
        </w:rPr>
        <w:t>，</w:t>
      </w:r>
      <w:r>
        <w:rPr>
          <w:rFonts w:ascii="仿宋" w:hAnsi="仿宋" w:eastAsia="仿宋"/>
          <w:color w:val="000000"/>
          <w:sz w:val="28"/>
          <w:szCs w:val="28"/>
        </w:rPr>
        <w:t>财务教育，会计教育，</w:t>
      </w:r>
      <w:r>
        <w:rPr>
          <w:rFonts w:hint="eastAsia" w:ascii="仿宋" w:hAnsi="仿宋" w:eastAsia="仿宋"/>
          <w:color w:val="000000"/>
          <w:sz w:val="28"/>
          <w:szCs w:val="28"/>
        </w:rPr>
        <w:t>统计实务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，</w:t>
      </w:r>
      <w:r>
        <w:rPr>
          <w:rFonts w:hint="eastAsia" w:ascii="仿宋" w:hAnsi="仿宋" w:eastAsia="仿宋"/>
          <w:color w:val="000000"/>
          <w:sz w:val="28"/>
          <w:szCs w:val="28"/>
        </w:rPr>
        <w:t>会计与审计，工业企业财务会计，工业商业会计，会计电算及经济管理，基建会计，计统物价会计，财会与审计，财政会计学，工程会计，工业财务会计，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财政学。</w:t>
      </w:r>
    </w:p>
    <w:p>
      <w:pPr>
        <w:spacing w:line="520" w:lineRule="exact"/>
        <w:ind w:firstLine="643" w:firstLineChars="200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四、计算机科学与技术类专业包括：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计算机系统结构，计算机软件与理论，计算机应用技术，软件工程，计算机科学，计算机技术，计算机科学技术，计算机软件技术，计算机软件工程，计算机软件技术工程，计算机网络技术，计算机网络工程，计算机网络技术工程，计算机数据库，计算机数据库技术，计算机信息科学，计算机信息工程，计算机信息技术，计算机信息管理，计算机信息应用，计算机管理，计算机应用，计算机控制，计算机通讯，计算机多媒体技术，信息安全，网络工程，网络安全，网络监察，信息网络安全，信息网络监察，系统理论，系统理论科学，系统理论工程，系统科学，系统工程，管理信息系统，智能科学与技术，信息与计算科学，信息与计算机科学，计算数学及其应用软件，计算机与经济管理，计算机系统维护，计算机硬件，计算机器件，计算机设备，计算机硬件器件，计算机硬件设备，电器与电脑，可视化程序设计，Web应用程序设计，多媒体制作，图形图像制作，办公自动化技术，软件测试,计算机科学与技术，数字媒体技术，物联网工程，计算机应用与保护，计算机信息与管理，计算机网络，计算机与智能科学,计算机</w:t>
      </w:r>
      <w:r>
        <w:rPr>
          <w:rFonts w:ascii="仿宋" w:hAnsi="仿宋" w:eastAsia="仿宋" w:cs="宋体"/>
          <w:color w:val="000000"/>
          <w:kern w:val="0"/>
          <w:sz w:val="28"/>
          <w:szCs w:val="28"/>
        </w:rPr>
        <w:t>应用与维护，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电子与计算机工程，数据科学与大数据技术、网络空间安全、信息</w:t>
      </w:r>
      <w:r>
        <w:rPr>
          <w:rFonts w:ascii="仿宋" w:hAnsi="仿宋" w:eastAsia="仿宋" w:cs="宋体"/>
          <w:color w:val="000000"/>
          <w:kern w:val="0"/>
          <w:sz w:val="28"/>
          <w:szCs w:val="28"/>
        </w:rPr>
        <w:t>管理与信息系统。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计算机办公应用，计算机办公自动化，网络技术与技术处理，网络技术与信息处理，多媒体与网络技术，计算机硬件与外设，网络系统管理，网络构建技术，网络系统安全，网络构建专业，软件技术，Web软件技术应用，可视化编程，（计算机）图形/图像制作，计算机网络与安全管理，网站规划与开发技术，数据通信与网络系统，数据库管理，软件开发与项目管理，软件测试技术,软件与信息服务，信息</w:t>
      </w:r>
      <w:r>
        <w:rPr>
          <w:rFonts w:ascii="仿宋" w:hAnsi="仿宋" w:eastAsia="仿宋" w:cs="宋体"/>
          <w:color w:val="000000"/>
          <w:kern w:val="0"/>
          <w:sz w:val="28"/>
          <w:szCs w:val="28"/>
        </w:rPr>
        <w:t>安全与管理，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图文</w:t>
      </w:r>
      <w:r>
        <w:rPr>
          <w:rFonts w:ascii="仿宋" w:hAnsi="仿宋" w:eastAsia="仿宋" w:cs="宋体"/>
          <w:color w:val="000000"/>
          <w:kern w:val="0"/>
          <w:sz w:val="28"/>
          <w:szCs w:val="28"/>
        </w:rPr>
        <w:t>信息处理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，</w:t>
      </w:r>
      <w:r>
        <w:rPr>
          <w:rFonts w:ascii="仿宋" w:hAnsi="仿宋" w:eastAsia="仿宋" w:cs="宋体"/>
          <w:color w:val="000000"/>
          <w:kern w:val="0"/>
          <w:sz w:val="28"/>
          <w:szCs w:val="28"/>
        </w:rPr>
        <w:t>计算机系统与维护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，通信工程</w:t>
      </w:r>
      <w:r>
        <w:rPr>
          <w:rFonts w:ascii="仿宋" w:hAnsi="仿宋" w:eastAsia="仿宋" w:cs="宋体"/>
          <w:color w:val="000000"/>
          <w:kern w:val="0"/>
          <w:sz w:val="28"/>
          <w:szCs w:val="28"/>
        </w:rPr>
        <w:t>。</w:t>
      </w:r>
    </w:p>
    <w:p>
      <w:pPr>
        <w:spacing w:line="520" w:lineRule="exact"/>
        <w:ind w:firstLine="643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五、中国汉语言文学及文秘类专业包括：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文艺学，语言学及应用语言学，汉语言文字学，中国古典文献学，中国古代文学，中国现当代文学，文学阅读与文学教育，比较文学与世界文学，</w:t>
      </w:r>
      <w:r>
        <w:rPr>
          <w:rFonts w:hint="eastAsia" w:ascii="仿宋" w:hAnsi="仿宋" w:eastAsia="仿宋"/>
          <w:color w:val="000000"/>
          <w:sz w:val="28"/>
          <w:szCs w:val="28"/>
        </w:rPr>
        <w:t>汉语言文学，秘书（学）</w:t>
      </w:r>
      <w:r>
        <w:rPr>
          <w:rFonts w:ascii="仿宋" w:hAnsi="仿宋" w:eastAsia="仿宋"/>
          <w:color w:val="000000"/>
          <w:sz w:val="28"/>
          <w:szCs w:val="28"/>
        </w:rPr>
        <w:t>，</w:t>
      </w:r>
      <w:r>
        <w:rPr>
          <w:rFonts w:hint="eastAsia" w:ascii="仿宋" w:hAnsi="仿宋" w:eastAsia="仿宋"/>
          <w:color w:val="000000"/>
          <w:sz w:val="28"/>
          <w:szCs w:val="28"/>
        </w:rPr>
        <w:t>汉语言，对外汉语，语言学，中国语言文化，应用语言学，汉（中国）语言文学（教育），中文应用，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古典文献学，</w:t>
      </w:r>
      <w:r>
        <w:rPr>
          <w:rFonts w:hint="eastAsia" w:ascii="仿宋" w:hAnsi="仿宋" w:eastAsia="仿宋"/>
          <w:color w:val="000000"/>
          <w:sz w:val="28"/>
          <w:szCs w:val="28"/>
        </w:rPr>
        <w:t>文学，中国文学，汉语言文学与文化传播，文秘（学），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现代秘书，汉语国际教育，现代文秘，</w:t>
      </w:r>
      <w:r>
        <w:rPr>
          <w:rFonts w:hint="eastAsia" w:ascii="仿宋" w:hAnsi="仿宋" w:eastAsia="仿宋"/>
          <w:color w:val="000000"/>
          <w:sz w:val="28"/>
          <w:szCs w:val="28"/>
        </w:rPr>
        <w:t>文秘与办公自动化，中文（文秘或秘书）教育，汉语言文学教育，汉语，文秘与档案，现代秘书与公共关系，公共关系与文秘，中国语言文学（化）。</w:t>
      </w:r>
    </w:p>
    <w:p>
      <w:pPr>
        <w:spacing w:line="520" w:lineRule="exact"/>
        <w:ind w:firstLine="643" w:firstLineChars="200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六、新闻传播学类专业</w:t>
      </w:r>
      <w:r>
        <w:rPr>
          <w:rFonts w:ascii="仿宋" w:hAnsi="仿宋" w:eastAsia="仿宋"/>
          <w:b/>
          <w:color w:val="000000"/>
          <w:sz w:val="32"/>
          <w:szCs w:val="32"/>
        </w:rPr>
        <w:t>包括：</w:t>
      </w:r>
      <w:r>
        <w:rPr>
          <w:rFonts w:hint="eastAsia" w:ascii="仿宋" w:hAnsi="仿宋" w:eastAsia="仿宋"/>
          <w:color w:val="000000"/>
          <w:sz w:val="28"/>
          <w:szCs w:val="28"/>
        </w:rPr>
        <w:t>新闻学，传播</w:t>
      </w:r>
      <w:r>
        <w:rPr>
          <w:rFonts w:ascii="仿宋" w:hAnsi="仿宋" w:eastAsia="仿宋"/>
          <w:color w:val="000000"/>
          <w:sz w:val="28"/>
          <w:szCs w:val="28"/>
        </w:rPr>
        <w:t>学，</w:t>
      </w:r>
      <w:r>
        <w:rPr>
          <w:rFonts w:hint="eastAsia" w:ascii="仿宋" w:hAnsi="仿宋" w:eastAsia="仿宋"/>
          <w:color w:val="000000"/>
          <w:sz w:val="28"/>
          <w:szCs w:val="28"/>
        </w:rPr>
        <w:t>广播电视新闻学，编辑学，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编辑出版学，传播</w:t>
      </w:r>
      <w:r>
        <w:rPr>
          <w:rFonts w:ascii="仿宋" w:hAnsi="仿宋" w:eastAsia="仿宋" w:cs="宋体"/>
          <w:color w:val="000000"/>
          <w:kern w:val="0"/>
          <w:sz w:val="28"/>
          <w:szCs w:val="28"/>
        </w:rPr>
        <w:t>学，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广播电视学，</w:t>
      </w:r>
      <w:r>
        <w:rPr>
          <w:rFonts w:hint="eastAsia" w:ascii="仿宋" w:hAnsi="仿宋" w:eastAsia="仿宋"/>
          <w:color w:val="000000"/>
          <w:sz w:val="28"/>
          <w:szCs w:val="28"/>
        </w:rPr>
        <w:t>新闻传播学，媒体</w:t>
      </w:r>
      <w:r>
        <w:rPr>
          <w:rFonts w:ascii="仿宋" w:hAnsi="仿宋" w:eastAsia="仿宋"/>
          <w:color w:val="000000"/>
          <w:sz w:val="28"/>
          <w:szCs w:val="28"/>
        </w:rPr>
        <w:t>策划与管理，网络与新媒体，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新闻与传播，新闻学与大众传播，信息</w:t>
      </w:r>
      <w:r>
        <w:rPr>
          <w:rFonts w:ascii="仿宋" w:hAnsi="仿宋" w:eastAsia="仿宋" w:cs="宋体"/>
          <w:color w:val="000000"/>
          <w:kern w:val="0"/>
          <w:sz w:val="28"/>
          <w:szCs w:val="28"/>
        </w:rPr>
        <w:t>传播与策划，传媒策划与管理，现代传播。</w:t>
      </w:r>
    </w:p>
    <w:p>
      <w:pPr>
        <w:spacing w:line="520" w:lineRule="exact"/>
        <w:ind w:firstLine="643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七、法学类专业包括：</w:t>
      </w:r>
      <w:r>
        <w:rPr>
          <w:rFonts w:hint="eastAsia" w:ascii="仿宋" w:hAnsi="仿宋" w:eastAsia="仿宋"/>
          <w:color w:val="000000"/>
          <w:sz w:val="28"/>
          <w:szCs w:val="28"/>
        </w:rPr>
        <w:t>比较法学，宪法学与行政法学，中国刑法学，经济刑法学，犯罪学，民法学，刑事诉讼法学，行政诉讼法学，法学理论，法理学，法律史，刑法学，民商法学，诉讼法学，经济法学，环境与资源保护法学，国际法学，国际公法，国际人权法，国际环境法，国际私法，国际民事诉讼与仲裁，国际经济法，中国司法制度，比较司法制度，比较刑法学，法律硕士，法学，民法</w:t>
      </w:r>
      <w:r>
        <w:rPr>
          <w:rFonts w:ascii="仿宋" w:hAnsi="仿宋" w:eastAsia="仿宋"/>
          <w:color w:val="000000"/>
          <w:sz w:val="28"/>
          <w:szCs w:val="28"/>
        </w:rPr>
        <w:t>，商法，刑法，经济法，</w:t>
      </w:r>
      <w:r>
        <w:rPr>
          <w:rFonts w:hint="eastAsia" w:ascii="仿宋" w:hAnsi="仿宋" w:eastAsia="仿宋"/>
          <w:color w:val="000000"/>
          <w:sz w:val="28"/>
          <w:szCs w:val="28"/>
        </w:rPr>
        <w:t>行政法，</w:t>
      </w:r>
      <w:r>
        <w:rPr>
          <w:rFonts w:ascii="仿宋" w:hAnsi="仿宋" w:eastAsia="仿宋"/>
          <w:color w:val="000000"/>
          <w:sz w:val="28"/>
          <w:szCs w:val="28"/>
        </w:rPr>
        <w:t>环境资源</w:t>
      </w:r>
      <w:r>
        <w:rPr>
          <w:rFonts w:hint="eastAsia" w:ascii="仿宋" w:hAnsi="仿宋" w:eastAsia="仿宋"/>
          <w:color w:val="000000"/>
          <w:sz w:val="28"/>
          <w:szCs w:val="28"/>
        </w:rPr>
        <w:t>法</w:t>
      </w:r>
      <w:r>
        <w:rPr>
          <w:rFonts w:ascii="仿宋" w:hAnsi="仿宋" w:eastAsia="仿宋"/>
          <w:color w:val="000000"/>
          <w:sz w:val="28"/>
          <w:szCs w:val="28"/>
        </w:rPr>
        <w:t>，财税金融法，</w:t>
      </w:r>
      <w:r>
        <w:rPr>
          <w:rFonts w:hint="eastAsia" w:ascii="仿宋" w:hAnsi="仿宋" w:eastAsia="仿宋"/>
          <w:color w:val="000000"/>
          <w:sz w:val="28"/>
          <w:szCs w:val="28"/>
        </w:rPr>
        <w:t>劳动和社会保障法，知识产权法，知识产权，诉讼</w:t>
      </w:r>
      <w:r>
        <w:rPr>
          <w:rFonts w:ascii="仿宋" w:hAnsi="仿宋" w:eastAsia="仿宋"/>
          <w:color w:val="000000"/>
          <w:sz w:val="28"/>
          <w:szCs w:val="28"/>
        </w:rPr>
        <w:t>法，</w:t>
      </w:r>
      <w:r>
        <w:rPr>
          <w:rFonts w:hint="eastAsia" w:ascii="仿宋" w:hAnsi="仿宋" w:eastAsia="仿宋"/>
          <w:color w:val="000000"/>
          <w:sz w:val="28"/>
          <w:szCs w:val="28"/>
        </w:rPr>
        <w:t>法律（事务），国际法</w:t>
      </w:r>
      <w:r>
        <w:rPr>
          <w:rFonts w:ascii="仿宋" w:hAnsi="仿宋" w:eastAsia="仿宋"/>
          <w:color w:val="000000"/>
          <w:sz w:val="28"/>
          <w:szCs w:val="28"/>
        </w:rPr>
        <w:t>，</w:t>
      </w:r>
      <w:r>
        <w:rPr>
          <w:rFonts w:hint="eastAsia" w:ascii="仿宋" w:hAnsi="仿宋" w:eastAsia="仿宋"/>
          <w:color w:val="000000"/>
          <w:sz w:val="28"/>
          <w:szCs w:val="28"/>
        </w:rPr>
        <w:t xml:space="preserve">刑事司法，律师，涉外法律（事务），经济法律事务，公安法制，法律实务，法律文秘，涉外经济法律事务，律师事务，行政法律事务。 </w:t>
      </w:r>
    </w:p>
    <w:p>
      <w:pPr>
        <w:spacing w:line="520" w:lineRule="exact"/>
        <w:ind w:firstLine="643" w:firstLineChars="200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八、公共管理类专业包括：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行政管理，教育经济与管理，社会</w:t>
      </w:r>
      <w:r>
        <w:rPr>
          <w:rFonts w:ascii="仿宋" w:hAnsi="仿宋" w:eastAsia="仿宋" w:cs="宋体"/>
          <w:color w:val="000000"/>
          <w:kern w:val="0"/>
          <w:sz w:val="28"/>
          <w:szCs w:val="28"/>
        </w:rPr>
        <w:t>保障，公共管理硕士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，公共卫生硕士，工商</w:t>
      </w:r>
      <w:r>
        <w:rPr>
          <w:rFonts w:ascii="仿宋" w:hAnsi="仿宋" w:eastAsia="仿宋" w:cs="宋体"/>
          <w:color w:val="000000"/>
          <w:kern w:val="0"/>
          <w:sz w:val="28"/>
          <w:szCs w:val="28"/>
        </w:rPr>
        <w:t>行政管理，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公共事业管理，公共事务管理，劳动</w:t>
      </w:r>
      <w:r>
        <w:rPr>
          <w:rFonts w:ascii="仿宋" w:hAnsi="仿宋" w:eastAsia="仿宋" w:cs="宋体"/>
          <w:color w:val="000000"/>
          <w:kern w:val="0"/>
          <w:sz w:val="28"/>
          <w:szCs w:val="28"/>
        </w:rPr>
        <w:t>与社会保障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，公共关系学，公共政策学，公共管理，劳动关系，公共安全管理，保密</w:t>
      </w:r>
      <w:r>
        <w:rPr>
          <w:rFonts w:ascii="仿宋" w:hAnsi="仿宋" w:eastAsia="仿宋" w:cs="宋体"/>
          <w:color w:val="000000"/>
          <w:kern w:val="0"/>
          <w:sz w:val="28"/>
          <w:szCs w:val="28"/>
        </w:rPr>
        <w:t>管理，民政管理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，政府</w:t>
      </w:r>
      <w:r>
        <w:rPr>
          <w:rFonts w:ascii="仿宋" w:hAnsi="仿宋" w:eastAsia="仿宋" w:cs="宋体"/>
          <w:color w:val="000000"/>
          <w:kern w:val="0"/>
          <w:sz w:val="28"/>
          <w:szCs w:val="28"/>
        </w:rPr>
        <w:t>采购管理，公共文化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服务</w:t>
      </w:r>
      <w:r>
        <w:rPr>
          <w:rFonts w:ascii="仿宋" w:hAnsi="仿宋" w:eastAsia="仿宋" w:cs="宋体"/>
          <w:color w:val="000000"/>
          <w:kern w:val="0"/>
          <w:sz w:val="28"/>
          <w:szCs w:val="28"/>
        </w:rPr>
        <w:t>于管理。</w:t>
      </w:r>
    </w:p>
    <w:p>
      <w:pPr>
        <w:spacing w:line="520" w:lineRule="exact"/>
        <w:ind w:firstLine="562" w:firstLineChars="200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color w:val="000000"/>
          <w:kern w:val="0"/>
          <w:sz w:val="28"/>
          <w:szCs w:val="28"/>
        </w:rPr>
        <w:t>九</w:t>
      </w:r>
      <w:r>
        <w:rPr>
          <w:rFonts w:ascii="仿宋" w:hAnsi="仿宋" w:eastAsia="仿宋" w:cs="宋体"/>
          <w:b/>
          <w:color w:val="000000"/>
          <w:kern w:val="0"/>
          <w:sz w:val="28"/>
          <w:szCs w:val="28"/>
        </w:rPr>
        <w:t>、</w:t>
      </w:r>
      <w:r>
        <w:rPr>
          <w:rFonts w:hint="eastAsia" w:ascii="仿宋" w:hAnsi="仿宋" w:eastAsia="仿宋" w:cs="宋体"/>
          <w:b/>
          <w:color w:val="000000"/>
          <w:kern w:val="0"/>
          <w:sz w:val="28"/>
          <w:szCs w:val="28"/>
        </w:rPr>
        <w:t>哲学</w:t>
      </w:r>
      <w:r>
        <w:rPr>
          <w:rFonts w:ascii="仿宋" w:hAnsi="仿宋" w:eastAsia="仿宋" w:cs="宋体"/>
          <w:b/>
          <w:color w:val="000000"/>
          <w:kern w:val="0"/>
          <w:sz w:val="28"/>
          <w:szCs w:val="28"/>
        </w:rPr>
        <w:t>类</w:t>
      </w:r>
      <w:r>
        <w:rPr>
          <w:rFonts w:hint="eastAsia" w:ascii="仿宋" w:hAnsi="仿宋" w:eastAsia="仿宋" w:cs="宋体"/>
          <w:b/>
          <w:color w:val="000000"/>
          <w:kern w:val="0"/>
          <w:sz w:val="28"/>
          <w:szCs w:val="28"/>
        </w:rPr>
        <w:t>专业</w:t>
      </w:r>
      <w:r>
        <w:rPr>
          <w:rFonts w:ascii="仿宋" w:hAnsi="仿宋" w:eastAsia="仿宋" w:cs="宋体"/>
          <w:b/>
          <w:color w:val="000000"/>
          <w:kern w:val="0"/>
          <w:sz w:val="28"/>
          <w:szCs w:val="28"/>
        </w:rPr>
        <w:t>包括：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马克思主义哲学，中国哲学，外国哲学，逻辑学，伦理学，美学，宗教学，科学技术哲学，科学技术史，哲学，逻辑学，宗教学，伦理学，马克思主义理论。</w:t>
      </w:r>
    </w:p>
    <w:p>
      <w:pPr>
        <w:spacing w:line="520" w:lineRule="exact"/>
        <w:ind w:firstLine="562" w:firstLineChars="200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color w:val="000000"/>
          <w:kern w:val="0"/>
          <w:sz w:val="28"/>
          <w:szCs w:val="28"/>
        </w:rPr>
        <w:t>十</w:t>
      </w:r>
      <w:r>
        <w:rPr>
          <w:rFonts w:ascii="仿宋" w:hAnsi="仿宋" w:eastAsia="仿宋" w:cs="宋体"/>
          <w:b/>
          <w:color w:val="000000"/>
          <w:kern w:val="0"/>
          <w:sz w:val="28"/>
          <w:szCs w:val="28"/>
        </w:rPr>
        <w:t>、</w:t>
      </w:r>
      <w:r>
        <w:rPr>
          <w:rFonts w:hint="eastAsia" w:ascii="仿宋" w:hAnsi="仿宋" w:eastAsia="仿宋" w:cs="宋体"/>
          <w:b/>
          <w:color w:val="000000"/>
          <w:kern w:val="0"/>
          <w:sz w:val="28"/>
          <w:szCs w:val="28"/>
        </w:rPr>
        <w:t>马克思</w:t>
      </w:r>
      <w:r>
        <w:rPr>
          <w:rFonts w:ascii="仿宋" w:hAnsi="仿宋" w:eastAsia="仿宋" w:cs="宋体"/>
          <w:b/>
          <w:color w:val="000000"/>
          <w:kern w:val="0"/>
          <w:sz w:val="28"/>
          <w:szCs w:val="28"/>
        </w:rPr>
        <w:t>主义理论类专业包括：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马克思主义基本原理，马克思主义发展史，马克思主义中国化研究，国外马克思主义研究，思想政治教育，科学社会主义与国际共产主义运动，中国革命史与中国共产党党史，中国革命史，中国社会主义建设，国际共产主义运动，马克思主义基础，科学社会主义，中国共产党历史。</w:t>
      </w:r>
    </w:p>
    <w:p>
      <w:pPr>
        <w:spacing w:line="520" w:lineRule="exact"/>
        <w:ind w:firstLine="562" w:firstLineChars="200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color w:val="000000"/>
          <w:kern w:val="0"/>
          <w:sz w:val="28"/>
          <w:szCs w:val="28"/>
        </w:rPr>
        <w:t>十一</w:t>
      </w:r>
      <w:r>
        <w:rPr>
          <w:rFonts w:ascii="仿宋" w:hAnsi="仿宋" w:eastAsia="仿宋" w:cs="宋体"/>
          <w:b/>
          <w:color w:val="000000"/>
          <w:kern w:val="0"/>
          <w:sz w:val="28"/>
          <w:szCs w:val="28"/>
        </w:rPr>
        <w:t>、机械设计与制造类专业包括</w:t>
      </w:r>
      <w:r>
        <w:rPr>
          <w:rFonts w:hint="eastAsia" w:ascii="仿宋" w:hAnsi="仿宋" w:eastAsia="仿宋" w:cs="宋体"/>
          <w:b/>
          <w:color w:val="000000"/>
          <w:kern w:val="0"/>
          <w:sz w:val="28"/>
          <w:szCs w:val="28"/>
        </w:rPr>
        <w:t>：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机械（设计）制造及其自动化，机械</w:t>
      </w:r>
      <w:r>
        <w:rPr>
          <w:rFonts w:ascii="仿宋" w:hAnsi="仿宋" w:eastAsia="仿宋" w:cs="宋体"/>
          <w:color w:val="000000"/>
          <w:kern w:val="0"/>
          <w:sz w:val="28"/>
          <w:szCs w:val="28"/>
        </w:rPr>
        <w:t>工程及自动化，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工业</w:t>
      </w:r>
      <w:r>
        <w:rPr>
          <w:rFonts w:ascii="仿宋" w:hAnsi="仿宋" w:eastAsia="仿宋" w:cs="宋体"/>
          <w:color w:val="000000"/>
          <w:kern w:val="0"/>
          <w:sz w:val="28"/>
          <w:szCs w:val="28"/>
        </w:rPr>
        <w:t>设计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，</w:t>
      </w:r>
      <w:r>
        <w:rPr>
          <w:rFonts w:ascii="仿宋" w:hAnsi="仿宋" w:eastAsia="仿宋" w:cs="宋体"/>
          <w:color w:val="000000"/>
          <w:kern w:val="0"/>
          <w:sz w:val="28"/>
          <w:szCs w:val="28"/>
        </w:rPr>
        <w:t>制造自动化与测控技术，加热工工艺及设备，焊接工艺及设备，机械工艺技术，机械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电子</w:t>
      </w:r>
      <w:r>
        <w:rPr>
          <w:rFonts w:ascii="仿宋" w:hAnsi="仿宋" w:eastAsia="仿宋" w:cs="宋体"/>
          <w:color w:val="000000"/>
          <w:kern w:val="0"/>
          <w:sz w:val="28"/>
          <w:szCs w:val="28"/>
        </w:rPr>
        <w:t>工程，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机械电子工程，机械设计及理论，机械工程及自动化，车辆工程，汽车服务工程，制造工程，机械设计及制造，汽车与拖拉机，设备工程与管理，机械工程，机械设计与制造，机械电子工程，机械制造与自动化，内燃机制造与维修，机械制造生产管理，汽车制造与装配技术，汽车检测与维修技术，汽车电子技术，汽车运用与维修，自动化生产设备运用。</w:t>
      </w:r>
    </w:p>
    <w:p>
      <w:pPr>
        <w:spacing w:line="520" w:lineRule="exact"/>
        <w:ind w:firstLine="562" w:firstLineChars="200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color w:val="000000"/>
          <w:kern w:val="0"/>
          <w:sz w:val="28"/>
          <w:szCs w:val="28"/>
        </w:rPr>
        <w:t>十二</w:t>
      </w:r>
      <w:r>
        <w:rPr>
          <w:rFonts w:ascii="仿宋" w:hAnsi="仿宋" w:eastAsia="仿宋" w:cs="宋体"/>
          <w:b/>
          <w:color w:val="000000"/>
          <w:kern w:val="0"/>
          <w:sz w:val="28"/>
          <w:szCs w:val="28"/>
        </w:rPr>
        <w:t>、</w:t>
      </w:r>
      <w:r>
        <w:rPr>
          <w:rFonts w:hint="eastAsia" w:ascii="仿宋" w:hAnsi="仿宋" w:eastAsia="仿宋" w:cs="宋体"/>
          <w:b/>
          <w:color w:val="000000"/>
          <w:kern w:val="0"/>
          <w:sz w:val="28"/>
          <w:szCs w:val="28"/>
        </w:rPr>
        <w:t>统计学类专业</w:t>
      </w:r>
      <w:r>
        <w:rPr>
          <w:rFonts w:ascii="仿宋" w:hAnsi="仿宋" w:eastAsia="仿宋" w:cs="宋体"/>
          <w:b/>
          <w:color w:val="000000"/>
          <w:kern w:val="0"/>
          <w:sz w:val="28"/>
          <w:szCs w:val="28"/>
        </w:rPr>
        <w:t>包括：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统计学，统计应用与经济计量分析，经济管理统计，应用数理统计，金额统计，经济统计与分析，计划统计，统计与概算，经济分析，会计统计，应用统计学。</w:t>
      </w:r>
    </w:p>
    <w:p>
      <w:pPr>
        <w:spacing w:line="520" w:lineRule="exact"/>
        <w:ind w:firstLine="562" w:firstLineChars="200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color w:val="000000"/>
          <w:kern w:val="0"/>
          <w:sz w:val="28"/>
          <w:szCs w:val="28"/>
        </w:rPr>
        <w:t>十三</w:t>
      </w:r>
      <w:r>
        <w:rPr>
          <w:rFonts w:ascii="仿宋" w:hAnsi="仿宋" w:eastAsia="仿宋" w:cs="宋体"/>
          <w:b/>
          <w:color w:val="000000"/>
          <w:kern w:val="0"/>
          <w:sz w:val="28"/>
          <w:szCs w:val="28"/>
        </w:rPr>
        <w:t>、</w:t>
      </w:r>
      <w:r>
        <w:rPr>
          <w:rFonts w:hint="eastAsia" w:ascii="仿宋" w:hAnsi="仿宋" w:eastAsia="仿宋" w:cs="宋体"/>
          <w:b/>
          <w:color w:val="000000"/>
          <w:kern w:val="0"/>
          <w:sz w:val="28"/>
          <w:szCs w:val="28"/>
        </w:rPr>
        <w:t>政治</w:t>
      </w:r>
      <w:r>
        <w:rPr>
          <w:rFonts w:ascii="仿宋" w:hAnsi="仿宋" w:eastAsia="仿宋" w:cs="宋体"/>
          <w:b/>
          <w:color w:val="000000"/>
          <w:kern w:val="0"/>
          <w:sz w:val="28"/>
          <w:szCs w:val="28"/>
        </w:rPr>
        <w:t>学类专业包括：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政治学理论，中外政治制度，科学社会主义与国际共产主义运动，中共党史，马克思主义理论与思想政治教育，政治学与行政学，思想</w:t>
      </w:r>
      <w:r>
        <w:rPr>
          <w:rFonts w:ascii="仿宋" w:hAnsi="仿宋" w:eastAsia="仿宋" w:cs="宋体"/>
          <w:color w:val="000000"/>
          <w:kern w:val="0"/>
          <w:sz w:val="28"/>
          <w:szCs w:val="28"/>
        </w:rPr>
        <w:t>政治教育，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行政管理学，政治学。</w:t>
      </w:r>
    </w:p>
    <w:p>
      <w:pPr>
        <w:spacing w:line="520" w:lineRule="exact"/>
        <w:ind w:firstLine="562" w:firstLineChars="200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color w:val="000000"/>
          <w:kern w:val="0"/>
          <w:sz w:val="28"/>
          <w:szCs w:val="28"/>
        </w:rPr>
        <w:t>十四</w:t>
      </w:r>
      <w:r>
        <w:rPr>
          <w:rFonts w:ascii="仿宋" w:hAnsi="仿宋" w:eastAsia="仿宋" w:cs="宋体"/>
          <w:b/>
          <w:color w:val="000000"/>
          <w:kern w:val="0"/>
          <w:sz w:val="28"/>
          <w:szCs w:val="28"/>
        </w:rPr>
        <w:t>、经济学类专业包括：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政治经济学，发展经济学，法律</w:t>
      </w:r>
      <w:r>
        <w:rPr>
          <w:rFonts w:ascii="仿宋" w:hAnsi="仿宋" w:eastAsia="仿宋" w:cs="宋体"/>
          <w:color w:val="000000"/>
          <w:kern w:val="0"/>
          <w:sz w:val="28"/>
          <w:szCs w:val="28"/>
        </w:rPr>
        <w:t>经济学，国民经济学，区域经济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学</w:t>
      </w:r>
      <w:r>
        <w:rPr>
          <w:rFonts w:ascii="仿宋" w:hAnsi="仿宋" w:eastAsia="仿宋" w:cs="宋体"/>
          <w:color w:val="000000"/>
          <w:kern w:val="0"/>
          <w:sz w:val="28"/>
          <w:szCs w:val="28"/>
        </w:rPr>
        <w:t>，金融学，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产业</w:t>
      </w:r>
      <w:r>
        <w:rPr>
          <w:rFonts w:ascii="仿宋" w:hAnsi="仿宋" w:eastAsia="仿宋" w:cs="宋体"/>
          <w:color w:val="000000"/>
          <w:kern w:val="0"/>
          <w:sz w:val="28"/>
          <w:szCs w:val="28"/>
        </w:rPr>
        <w:t>经济学，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劳动经济学，数量经济学，经济信息管理学，资产评估，公共经济学，国民</w:t>
      </w:r>
      <w:r>
        <w:rPr>
          <w:rFonts w:ascii="仿宋" w:hAnsi="仿宋" w:eastAsia="仿宋" w:cs="宋体"/>
          <w:color w:val="000000"/>
          <w:kern w:val="0"/>
          <w:sz w:val="28"/>
          <w:szCs w:val="28"/>
        </w:rPr>
        <w:t>经济管理，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公共经济管理，公共经济政策学，经济统计学，国际经济与贸易，经济</w:t>
      </w:r>
      <w:r>
        <w:rPr>
          <w:rFonts w:ascii="仿宋" w:hAnsi="仿宋" w:eastAsia="仿宋" w:cs="宋体"/>
          <w:color w:val="000000"/>
          <w:kern w:val="0"/>
          <w:sz w:val="28"/>
          <w:szCs w:val="28"/>
        </w:rPr>
        <w:t>与金融，运输经济，国际金融学，金融数学，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国际贸易，劳动经济，精算学。</w:t>
      </w:r>
    </w:p>
    <w:sectPr>
      <w:pgSz w:w="11906" w:h="16838"/>
      <w:pgMar w:top="1247" w:right="1418" w:bottom="124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ACD"/>
    <w:rsid w:val="00004001"/>
    <w:rsid w:val="00021F4F"/>
    <w:rsid w:val="00040053"/>
    <w:rsid w:val="00067CFE"/>
    <w:rsid w:val="000A2D07"/>
    <w:rsid w:val="000F4F78"/>
    <w:rsid w:val="001331A6"/>
    <w:rsid w:val="00136848"/>
    <w:rsid w:val="001E7D94"/>
    <w:rsid w:val="001F2D65"/>
    <w:rsid w:val="001F5A17"/>
    <w:rsid w:val="002256F4"/>
    <w:rsid w:val="00242E44"/>
    <w:rsid w:val="00293D71"/>
    <w:rsid w:val="002A0CE4"/>
    <w:rsid w:val="002E00C5"/>
    <w:rsid w:val="002E5DAD"/>
    <w:rsid w:val="00311B43"/>
    <w:rsid w:val="003236D7"/>
    <w:rsid w:val="00326C79"/>
    <w:rsid w:val="0035405D"/>
    <w:rsid w:val="00357CBE"/>
    <w:rsid w:val="003640DB"/>
    <w:rsid w:val="00370D6C"/>
    <w:rsid w:val="00382B3C"/>
    <w:rsid w:val="003B02F3"/>
    <w:rsid w:val="003C3AAE"/>
    <w:rsid w:val="00403735"/>
    <w:rsid w:val="004659B9"/>
    <w:rsid w:val="0046720E"/>
    <w:rsid w:val="004A325B"/>
    <w:rsid w:val="004B23B3"/>
    <w:rsid w:val="004C1DC1"/>
    <w:rsid w:val="00505B4E"/>
    <w:rsid w:val="00536910"/>
    <w:rsid w:val="00543703"/>
    <w:rsid w:val="0055199E"/>
    <w:rsid w:val="00552E64"/>
    <w:rsid w:val="00591D4C"/>
    <w:rsid w:val="005D1912"/>
    <w:rsid w:val="0064513F"/>
    <w:rsid w:val="00655E41"/>
    <w:rsid w:val="00681A92"/>
    <w:rsid w:val="006C289E"/>
    <w:rsid w:val="00716432"/>
    <w:rsid w:val="00742A13"/>
    <w:rsid w:val="00755290"/>
    <w:rsid w:val="00776947"/>
    <w:rsid w:val="00794B03"/>
    <w:rsid w:val="007F6C76"/>
    <w:rsid w:val="00805E74"/>
    <w:rsid w:val="00807AE9"/>
    <w:rsid w:val="008115F4"/>
    <w:rsid w:val="00811E69"/>
    <w:rsid w:val="008255A9"/>
    <w:rsid w:val="008F5075"/>
    <w:rsid w:val="00914BD1"/>
    <w:rsid w:val="009217F5"/>
    <w:rsid w:val="00926084"/>
    <w:rsid w:val="009524CB"/>
    <w:rsid w:val="009607AF"/>
    <w:rsid w:val="0096217C"/>
    <w:rsid w:val="00970C3E"/>
    <w:rsid w:val="009B57AA"/>
    <w:rsid w:val="009C261C"/>
    <w:rsid w:val="00A770AB"/>
    <w:rsid w:val="00AE4DA6"/>
    <w:rsid w:val="00AF430E"/>
    <w:rsid w:val="00B04E05"/>
    <w:rsid w:val="00B343B2"/>
    <w:rsid w:val="00B5488E"/>
    <w:rsid w:val="00B679A0"/>
    <w:rsid w:val="00B77B35"/>
    <w:rsid w:val="00B82255"/>
    <w:rsid w:val="00BA097E"/>
    <w:rsid w:val="00BB593C"/>
    <w:rsid w:val="00BC001E"/>
    <w:rsid w:val="00C23C17"/>
    <w:rsid w:val="00C325B3"/>
    <w:rsid w:val="00CC7ACD"/>
    <w:rsid w:val="00D433C1"/>
    <w:rsid w:val="00D45027"/>
    <w:rsid w:val="00D46911"/>
    <w:rsid w:val="00D47FCE"/>
    <w:rsid w:val="00DE4E8C"/>
    <w:rsid w:val="00DF47DE"/>
    <w:rsid w:val="00E10FF7"/>
    <w:rsid w:val="00E84665"/>
    <w:rsid w:val="00E94FA2"/>
    <w:rsid w:val="00EA3C69"/>
    <w:rsid w:val="00EA4B3C"/>
    <w:rsid w:val="00EB148D"/>
    <w:rsid w:val="00EC4F6E"/>
    <w:rsid w:val="00EF092C"/>
    <w:rsid w:val="00F165F7"/>
    <w:rsid w:val="00F50D18"/>
    <w:rsid w:val="00F93C02"/>
    <w:rsid w:val="00FA7BB7"/>
    <w:rsid w:val="00FB4730"/>
    <w:rsid w:val="00FB6A53"/>
    <w:rsid w:val="00FE3C32"/>
    <w:rsid w:val="00FF2D79"/>
    <w:rsid w:val="505354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link w:val="4"/>
    <w:uiPriority w:val="0"/>
    <w:rPr>
      <w:kern w:val="2"/>
      <w:sz w:val="18"/>
      <w:szCs w:val="18"/>
    </w:rPr>
  </w:style>
  <w:style w:type="character" w:customStyle="1" w:styleId="8">
    <w:name w:val="页脚 字符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</Company>
  <Pages>4</Pages>
  <Words>465</Words>
  <Characters>2651</Characters>
  <Lines>22</Lines>
  <Paragraphs>6</Paragraphs>
  <TotalTime>0</TotalTime>
  <ScaleCrop>false</ScaleCrop>
  <LinksUpToDate>false</LinksUpToDate>
  <CharactersWithSpaces>3110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2016-03-15T03:19:00Z</dcterms:created>
  <dc:creator>梁荣海</dc:creator>
  <cp:lastModifiedBy>Thinkpad</cp:lastModifiedBy>
  <cp:lastPrinted>2019-10-12T01:28:00Z</cp:lastPrinted>
  <dcterms:modified xsi:type="dcterms:W3CDTF">2019-12-14T01:57:04Z</dcterms:modified>
  <dc:title>附件3：</dc:title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