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600" w:lineRule="exact"/>
        <w:jc w:val="left"/>
        <w:rPr>
          <w:rFonts w:hint="default" w:ascii="Times New Roman" w:hAnsi="Times New Roman" w:eastAsia="方正黑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color w:val="auto"/>
          <w:sz w:val="32"/>
          <w:szCs w:val="32"/>
          <w:lang w:val="en-US" w:eastAsia="zh-CN"/>
        </w:rPr>
        <w:t>2</w:t>
      </w:r>
    </w:p>
    <w:p>
      <w:pPr>
        <w:spacing w:line="600" w:lineRule="exact"/>
        <w:jc w:val="left"/>
        <w:rPr>
          <w:rFonts w:hint="default" w:ascii="Times New Roman" w:hAnsi="Times New Roman" w:eastAsia="方正黑体_GBK" w:cs="Times New Roman"/>
          <w:color w:val="auto"/>
          <w:sz w:val="32"/>
          <w:szCs w:val="32"/>
        </w:rPr>
      </w:pPr>
    </w:p>
    <w:p>
      <w:pPr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_GBK" w:cs="Times New Roman"/>
          <w:color w:val="auto"/>
          <w:kern w:val="0"/>
          <w:sz w:val="44"/>
          <w:szCs w:val="44"/>
        </w:rPr>
        <w:t>20</w:t>
      </w:r>
      <w:r>
        <w:rPr>
          <w:rFonts w:hint="default" w:ascii="Times New Roman" w:hAnsi="Times New Roman" w:eastAsia="方正小标宋_GBK" w:cs="Times New Roman"/>
          <w:color w:val="auto"/>
          <w:kern w:val="0"/>
          <w:sz w:val="44"/>
          <w:szCs w:val="44"/>
          <w:lang w:val="en-US" w:eastAsia="zh-CN"/>
        </w:rPr>
        <w:t>19</w:t>
      </w:r>
      <w:r>
        <w:rPr>
          <w:rFonts w:hint="default" w:ascii="Times New Roman" w:hAnsi="Times New Roman" w:eastAsia="方正小标宋_GBK" w:cs="Times New Roman"/>
          <w:color w:val="auto"/>
          <w:kern w:val="0"/>
          <w:sz w:val="44"/>
          <w:szCs w:val="44"/>
        </w:rPr>
        <w:t>年引进高层次人才招聘学校一览表</w:t>
      </w:r>
      <w:bookmarkEnd w:id="0"/>
    </w:p>
    <w:tbl>
      <w:tblPr>
        <w:tblStyle w:val="3"/>
        <w:tblW w:w="100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402"/>
        <w:gridCol w:w="886"/>
        <w:gridCol w:w="745"/>
        <w:gridCol w:w="2400"/>
        <w:gridCol w:w="1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4"/>
              </w:rPr>
              <w:t>序号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4"/>
              </w:rPr>
              <w:t>医学综合院校名称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4"/>
              </w:rPr>
              <w:t>备注</w:t>
            </w: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4"/>
              </w:rPr>
              <w:t>序号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4"/>
              </w:rPr>
              <w:t>中医药专科院校名称</w:t>
            </w: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1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上海交通大学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1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北京中医药大学</w:t>
            </w:r>
          </w:p>
        </w:tc>
        <w:tc>
          <w:tcPr>
            <w:tcW w:w="175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招聘对象仅为中医学类、中药学类人才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2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北京协和医学院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2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广州中医药大学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3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北京大学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3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上海中医药大学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4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复旦大学上海医学院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4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南京中医药大学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5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首都医科大学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5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成都中医药大学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6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四川大学华西医学中心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6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山东中医药大学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7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华中科技大学同济医学院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7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黑龙江中医药大学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8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中南大学湘雅医学院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8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天津中医药大学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9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中山大学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9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湖南中医药大学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10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浙江大学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10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辽宁中医药大学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11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空军军医大学（第四军医大学）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4"/>
              </w:rPr>
              <w:t>序号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4"/>
              </w:rPr>
              <w:t>药学专科院校名称</w:t>
            </w: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12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海军军医大学（第二军医大学）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1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中国药科大学</w:t>
            </w:r>
          </w:p>
        </w:tc>
        <w:tc>
          <w:tcPr>
            <w:tcW w:w="175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招聘对象仅为药学类人才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13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南方医科大学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2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沈阳药科大学</w:t>
            </w:r>
          </w:p>
        </w:tc>
        <w:tc>
          <w:tcPr>
            <w:tcW w:w="17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14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山东大学齐鲁医学部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15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南京医科大学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16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中国医科大学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17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吉林大学白求恩医学部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18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西安交通大学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19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武汉大学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20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清华大学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21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郑州大学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22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同济大学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23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南京大学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24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东南大学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25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兰州大学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26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厦门大学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27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华南理工大学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28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南开大学</w:t>
            </w:r>
          </w:p>
        </w:tc>
        <w:tc>
          <w:tcPr>
            <w:tcW w:w="886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7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29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国（境）外知名医学院校</w:t>
            </w:r>
          </w:p>
        </w:tc>
        <w:tc>
          <w:tcPr>
            <w:tcW w:w="163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  <w:t>排名前100位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  <w:tc>
          <w:tcPr>
            <w:tcW w:w="1755" w:type="dxa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</w:rPr>
            </w:pPr>
          </w:p>
        </w:tc>
      </w:tr>
    </w:tbl>
    <w:p>
      <w:pPr>
        <w:spacing w:line="600" w:lineRule="exact"/>
        <w:jc w:val="left"/>
        <w:rPr>
          <w:rFonts w:hint="default" w:ascii="Times New Roman" w:hAnsi="Times New Roman" w:eastAsia="方正黑体_GBK" w:cs="Times New Roman"/>
          <w:color w:val="auto"/>
          <w:sz w:val="32"/>
          <w:szCs w:val="32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DD28E5"/>
    <w:rsid w:val="12DD28E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2019-11-26T05:19:00Z</dcterms:created>
  <dc:creator>祁皓</dc:creator>
  <cp:lastModifiedBy>祁皓</cp:lastModifiedBy>
  <dcterms:modified xsi:type="dcterms:W3CDTF">2019-11-26T05:20:20Z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