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rPr>
          <w:rStyle w:val="5"/>
          <w:rFonts w:ascii="黑体" w:hAnsi="黑体" w:eastAsia="黑体"/>
          <w:b w:val="0"/>
          <w:bCs w:val="0"/>
          <w:sz w:val="32"/>
          <w:szCs w:val="32"/>
        </w:rPr>
      </w:pPr>
      <w:r>
        <w:rPr>
          <w:rStyle w:val="5"/>
          <w:rFonts w:hint="eastAsia" w:ascii="黑体" w:hAnsi="黑体" w:eastAsia="黑体"/>
          <w:b w:val="0"/>
          <w:bCs w:val="0"/>
          <w:sz w:val="32"/>
          <w:szCs w:val="32"/>
        </w:rPr>
        <w:t>招聘岗位、需求人数及要求</w:t>
      </w:r>
    </w:p>
    <w:tbl>
      <w:tblPr>
        <w:tblStyle w:val="3"/>
        <w:tblW w:w="999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45"/>
        <w:gridCol w:w="2715"/>
        <w:gridCol w:w="1455"/>
        <w:gridCol w:w="141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聘用岗位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聘用专业及相关要求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聘用人数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Calibri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健康教育、结核病防治、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疾病控制、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基本公卫服务项目等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临床或预防医学专业。有从事疾控工作经验者优先考虑。年龄：35周岁以下。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全日制大专以上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Calibri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中心办公室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不限专业,有办公室工作经验或党建工作经验者优先。年龄：35周岁以下。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大专以上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Calibri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司 机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持有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_GB2312" w:eastAsia="仿宋_GB2312"/>
                <w:sz w:val="24"/>
                <w:szCs w:val="24"/>
              </w:rPr>
              <w:t>证驾驶证以上（含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_GB2312" w:eastAsia="仿宋_GB2312"/>
                <w:sz w:val="24"/>
                <w:szCs w:val="24"/>
              </w:rPr>
              <w:t>证）并具有十年以上驾龄。年龄：45周岁以下。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高中或中专学历以上（含高中和中专）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 w:after="100" w:afterAutospacing="1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 w:after="100" w:afterAutospacing="1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before="100" w:beforeAutospacing="1" w:after="100" w:afterAutospacing="1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 w:after="100" w:afterAutospacing="1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 w:after="100" w:afterAutospacing="1"/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B31FB"/>
    <w:rsid w:val="16A4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15"/>
    <w:basedOn w:val="4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2019-11-22T09:06:00Z</dcterms:created>
  <dc:creator>pc</dc:creator>
  <cp:lastModifiedBy>雾里醉眼</cp:lastModifiedBy>
  <dcterms:modified xsi:type="dcterms:W3CDTF">2019-11-25T00:21:17Z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