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73" w:rsidRPr="00B90FA6" w:rsidRDefault="00D46873" w:rsidP="00D46873">
      <w:pPr>
        <w:rPr>
          <w:rFonts w:ascii="仿宋_GB2312" w:eastAsia="仿宋_GB2312" w:hint="eastAsia"/>
          <w:sz w:val="28"/>
          <w:szCs w:val="28"/>
        </w:rPr>
      </w:pPr>
      <w:r w:rsidRPr="00B90FA6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1</w:t>
      </w:r>
      <w:r w:rsidRPr="00B90FA6">
        <w:rPr>
          <w:rFonts w:ascii="仿宋_GB2312" w:eastAsia="仿宋_GB2312" w:hint="eastAsia"/>
          <w:sz w:val="28"/>
          <w:szCs w:val="28"/>
        </w:rPr>
        <w:t xml:space="preserve">   </w:t>
      </w:r>
    </w:p>
    <w:p w:rsidR="00D46873" w:rsidRPr="00603768" w:rsidRDefault="00D46873" w:rsidP="00D46873">
      <w:pPr>
        <w:ind w:firstLineChars="950" w:firstLine="3040"/>
        <w:rPr>
          <w:rFonts w:ascii="仿宋_GB2312" w:eastAsia="仿宋_GB2312" w:hint="eastAsia"/>
          <w:sz w:val="32"/>
          <w:szCs w:val="32"/>
        </w:rPr>
      </w:pPr>
      <w:r w:rsidRPr="00603768">
        <w:rPr>
          <w:rFonts w:ascii="仿宋_GB2312" w:eastAsia="仿宋_GB2312" w:hint="eastAsia"/>
          <w:sz w:val="32"/>
          <w:szCs w:val="32"/>
        </w:rPr>
        <w:t>岗位信息表</w:t>
      </w:r>
    </w:p>
    <w:tbl>
      <w:tblPr>
        <w:tblStyle w:val="a4"/>
        <w:tblpPr w:leftFromText="180" w:rightFromText="180" w:vertAnchor="text" w:horzAnchor="margin" w:tblpXSpec="center" w:tblpY="160"/>
        <w:tblW w:w="10173" w:type="dxa"/>
        <w:tblLayout w:type="fixed"/>
        <w:tblLook w:val="04A0"/>
      </w:tblPr>
      <w:tblGrid>
        <w:gridCol w:w="817"/>
        <w:gridCol w:w="1276"/>
        <w:gridCol w:w="850"/>
        <w:gridCol w:w="851"/>
        <w:gridCol w:w="1276"/>
        <w:gridCol w:w="1417"/>
        <w:gridCol w:w="851"/>
        <w:gridCol w:w="708"/>
        <w:gridCol w:w="2127"/>
      </w:tblGrid>
      <w:tr w:rsidR="00D46873" w:rsidRPr="00603768" w:rsidTr="00275A03">
        <w:tc>
          <w:tcPr>
            <w:tcW w:w="817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招聘科室</w:t>
            </w:r>
          </w:p>
        </w:tc>
        <w:tc>
          <w:tcPr>
            <w:tcW w:w="1276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850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最低学历</w:t>
            </w:r>
          </w:p>
        </w:tc>
        <w:tc>
          <w:tcPr>
            <w:tcW w:w="851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最低学位</w:t>
            </w:r>
          </w:p>
        </w:tc>
        <w:tc>
          <w:tcPr>
            <w:tcW w:w="1276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最低专业技术资格</w:t>
            </w:r>
          </w:p>
        </w:tc>
        <w:tc>
          <w:tcPr>
            <w:tcW w:w="1417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851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最高年龄</w:t>
            </w:r>
          </w:p>
        </w:tc>
        <w:tc>
          <w:tcPr>
            <w:tcW w:w="708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6873" w:rsidRPr="00603768" w:rsidRDefault="00D46873" w:rsidP="00275A03">
            <w:pPr>
              <w:widowControl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603768">
              <w:rPr>
                <w:rFonts w:ascii="仿宋_GB2312" w:eastAsia="仿宋_GB2312" w:hint="eastAsia"/>
                <w:b/>
                <w:sz w:val="24"/>
                <w:szCs w:val="24"/>
              </w:rPr>
              <w:t>与岗位有关的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Pr="00603768">
              <w:rPr>
                <w:rFonts w:ascii="仿宋_GB2312" w:eastAsia="仿宋_GB2312" w:hint="eastAsia"/>
                <w:b/>
                <w:sz w:val="24"/>
                <w:szCs w:val="24"/>
              </w:rPr>
              <w:t>其他条件</w:t>
            </w:r>
          </w:p>
        </w:tc>
      </w:tr>
      <w:tr w:rsidR="00D46873" w:rsidRPr="00603768" w:rsidTr="00275A03">
        <w:tc>
          <w:tcPr>
            <w:tcW w:w="817" w:type="dxa"/>
            <w:vMerge w:val="restart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 w:rsidRPr="00603768">
              <w:rPr>
                <w:rFonts w:ascii="仿宋_GB2312" w:eastAsia="仿宋_GB2312" w:hAnsiTheme="minorEastAsia" w:hint="eastAsia"/>
                <w:sz w:val="32"/>
                <w:szCs w:val="32"/>
              </w:rPr>
              <w:t>预</w:t>
            </w:r>
          </w:p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 w:rsidRPr="00603768">
              <w:rPr>
                <w:rFonts w:ascii="仿宋_GB2312" w:eastAsia="仿宋_GB2312" w:hAnsiTheme="minorEastAsia" w:hint="eastAsia"/>
                <w:sz w:val="32"/>
                <w:szCs w:val="32"/>
              </w:rPr>
              <w:t>防</w:t>
            </w:r>
          </w:p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 w:rsidRPr="00603768">
              <w:rPr>
                <w:rFonts w:ascii="仿宋_GB2312" w:eastAsia="仿宋_GB2312" w:hAnsiTheme="minorEastAsia" w:hint="eastAsia"/>
                <w:sz w:val="32"/>
                <w:szCs w:val="32"/>
              </w:rPr>
              <w:t>保</w:t>
            </w:r>
          </w:p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 w:rsidRPr="00603768">
              <w:rPr>
                <w:rFonts w:ascii="仿宋_GB2312" w:eastAsia="仿宋_GB2312" w:hAnsiTheme="minorEastAsia" w:hint="eastAsia"/>
                <w:sz w:val="32"/>
                <w:szCs w:val="32"/>
              </w:rPr>
              <w:t>健</w:t>
            </w:r>
          </w:p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 w:rsidRPr="00603768">
              <w:rPr>
                <w:rFonts w:ascii="仿宋_GB2312" w:eastAsia="仿宋_GB2312" w:hAnsiTheme="minorEastAsia" w:hint="eastAsia"/>
                <w:sz w:val="32"/>
                <w:szCs w:val="32"/>
              </w:rPr>
              <w:t>门</w:t>
            </w:r>
          </w:p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proofErr w:type="gramStart"/>
            <w:r w:rsidRPr="00603768">
              <w:rPr>
                <w:rFonts w:ascii="仿宋_GB2312" w:eastAsia="仿宋_GB2312" w:hAnsiTheme="minorEastAsia" w:hint="eastAsia"/>
                <w:sz w:val="32"/>
                <w:szCs w:val="32"/>
              </w:rPr>
              <w:t>诊</w:t>
            </w:r>
            <w:proofErr w:type="gramEnd"/>
          </w:p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32"/>
                <w:szCs w:val="32"/>
              </w:rPr>
              <w:t>部</w:t>
            </w:r>
          </w:p>
        </w:tc>
        <w:tc>
          <w:tcPr>
            <w:tcW w:w="1276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proofErr w:type="gramStart"/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普检总检医师</w:t>
            </w:r>
            <w:proofErr w:type="gramEnd"/>
          </w:p>
        </w:tc>
        <w:tc>
          <w:tcPr>
            <w:tcW w:w="850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本科</w:t>
            </w:r>
          </w:p>
        </w:tc>
        <w:tc>
          <w:tcPr>
            <w:tcW w:w="851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学士</w:t>
            </w:r>
          </w:p>
        </w:tc>
        <w:tc>
          <w:tcPr>
            <w:tcW w:w="1276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主治医师</w:t>
            </w:r>
          </w:p>
        </w:tc>
        <w:tc>
          <w:tcPr>
            <w:tcW w:w="1417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临床医学</w:t>
            </w:r>
          </w:p>
        </w:tc>
        <w:tc>
          <w:tcPr>
            <w:tcW w:w="851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全日制普通高等教育学历。</w:t>
            </w:r>
            <w:r w:rsidRPr="00603768">
              <w:rPr>
                <w:rFonts w:ascii="仿宋_GB2312" w:eastAsia="仿宋_GB2312" w:hint="eastAsia"/>
                <w:sz w:val="24"/>
                <w:szCs w:val="24"/>
              </w:rPr>
              <w:t>熟</w:t>
            </w:r>
            <w:r>
              <w:rPr>
                <w:rFonts w:ascii="仿宋_GB2312" w:eastAsia="仿宋_GB2312" w:hint="eastAsia"/>
                <w:sz w:val="24"/>
                <w:szCs w:val="24"/>
              </w:rPr>
              <w:t>悉健康体检报</w:t>
            </w:r>
            <w:r w:rsidRPr="00603768">
              <w:rPr>
                <w:rFonts w:ascii="仿宋_GB2312" w:eastAsia="仿宋_GB2312" w:hint="eastAsia"/>
                <w:sz w:val="24"/>
                <w:szCs w:val="24"/>
              </w:rPr>
              <w:t>告。</w:t>
            </w:r>
          </w:p>
        </w:tc>
      </w:tr>
      <w:tr w:rsidR="00D46873" w:rsidRPr="00603768" w:rsidTr="00275A03">
        <w:tc>
          <w:tcPr>
            <w:tcW w:w="817" w:type="dxa"/>
            <w:vMerge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proofErr w:type="gramStart"/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职检主</w:t>
            </w:r>
            <w:proofErr w:type="gramEnd"/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检医师</w:t>
            </w:r>
          </w:p>
        </w:tc>
        <w:tc>
          <w:tcPr>
            <w:tcW w:w="850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本科</w:t>
            </w:r>
          </w:p>
        </w:tc>
        <w:tc>
          <w:tcPr>
            <w:tcW w:w="851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学士</w:t>
            </w:r>
          </w:p>
        </w:tc>
        <w:tc>
          <w:tcPr>
            <w:tcW w:w="1276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主治医师</w:t>
            </w:r>
          </w:p>
        </w:tc>
        <w:tc>
          <w:tcPr>
            <w:tcW w:w="1417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临床医学或预防医学</w:t>
            </w:r>
          </w:p>
        </w:tc>
        <w:tc>
          <w:tcPr>
            <w:tcW w:w="851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全日制普通高等教育学历。熟悉</w:t>
            </w:r>
            <w:r w:rsidRPr="00603768">
              <w:rPr>
                <w:rFonts w:ascii="仿宋_GB2312" w:eastAsia="仿宋_GB2312" w:hint="eastAsia"/>
                <w:sz w:val="24"/>
                <w:szCs w:val="24"/>
              </w:rPr>
              <w:t>职业体</w:t>
            </w:r>
            <w:r>
              <w:rPr>
                <w:rFonts w:ascii="仿宋_GB2312" w:eastAsia="仿宋_GB2312" w:hint="eastAsia"/>
                <w:sz w:val="24"/>
                <w:szCs w:val="24"/>
              </w:rPr>
              <w:t>检报告审查和质量控</w:t>
            </w:r>
            <w:r w:rsidRPr="00603768">
              <w:rPr>
                <w:rFonts w:ascii="仿宋_GB2312" w:eastAsia="仿宋_GB2312" w:hint="eastAsia"/>
                <w:sz w:val="24"/>
                <w:szCs w:val="24"/>
              </w:rPr>
              <w:t>制。</w:t>
            </w:r>
          </w:p>
        </w:tc>
      </w:tr>
      <w:tr w:rsidR="00D46873" w:rsidRPr="00603768" w:rsidTr="00275A03">
        <w:tc>
          <w:tcPr>
            <w:tcW w:w="817" w:type="dxa"/>
            <w:vMerge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心内科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医师</w:t>
            </w:r>
          </w:p>
        </w:tc>
        <w:tc>
          <w:tcPr>
            <w:tcW w:w="850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本科</w:t>
            </w:r>
          </w:p>
        </w:tc>
        <w:tc>
          <w:tcPr>
            <w:tcW w:w="851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学士</w:t>
            </w:r>
          </w:p>
        </w:tc>
        <w:tc>
          <w:tcPr>
            <w:tcW w:w="1276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主治医师</w:t>
            </w:r>
          </w:p>
        </w:tc>
        <w:tc>
          <w:tcPr>
            <w:tcW w:w="1417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临床医学</w:t>
            </w:r>
          </w:p>
        </w:tc>
        <w:tc>
          <w:tcPr>
            <w:tcW w:w="851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全日制普通高等教育学历。执业范围为内科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专业</w:t>
            </w: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。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中级专业技术资格为心血管内科学。</w:t>
            </w:r>
            <w:r w:rsidRPr="00603768">
              <w:rPr>
                <w:rFonts w:ascii="仿宋_GB2312" w:eastAsia="仿宋_GB2312" w:hint="eastAsia"/>
                <w:sz w:val="24"/>
                <w:szCs w:val="24"/>
              </w:rPr>
              <w:t>熟悉心电图报告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D46873" w:rsidRPr="00603768" w:rsidTr="00275A03">
        <w:tc>
          <w:tcPr>
            <w:tcW w:w="817" w:type="dxa"/>
            <w:vMerge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眼科医师</w:t>
            </w:r>
          </w:p>
        </w:tc>
        <w:tc>
          <w:tcPr>
            <w:tcW w:w="850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本科</w:t>
            </w:r>
          </w:p>
        </w:tc>
        <w:tc>
          <w:tcPr>
            <w:tcW w:w="851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学士</w:t>
            </w:r>
          </w:p>
        </w:tc>
        <w:tc>
          <w:tcPr>
            <w:tcW w:w="1276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医师</w:t>
            </w:r>
          </w:p>
        </w:tc>
        <w:tc>
          <w:tcPr>
            <w:tcW w:w="1417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临床医学</w:t>
            </w:r>
          </w:p>
        </w:tc>
        <w:tc>
          <w:tcPr>
            <w:tcW w:w="851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全日制普通高等教育学历。执业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范围为</w:t>
            </w: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眼科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专业。专业知识熟练。</w:t>
            </w:r>
          </w:p>
        </w:tc>
      </w:tr>
      <w:tr w:rsidR="00D46873" w:rsidRPr="00603768" w:rsidTr="00275A03">
        <w:tc>
          <w:tcPr>
            <w:tcW w:w="817" w:type="dxa"/>
            <w:vMerge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皮肤科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医师</w:t>
            </w:r>
          </w:p>
        </w:tc>
        <w:tc>
          <w:tcPr>
            <w:tcW w:w="850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本科</w:t>
            </w:r>
          </w:p>
        </w:tc>
        <w:tc>
          <w:tcPr>
            <w:tcW w:w="851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学士</w:t>
            </w:r>
          </w:p>
        </w:tc>
        <w:tc>
          <w:tcPr>
            <w:tcW w:w="1276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医师</w:t>
            </w:r>
          </w:p>
        </w:tc>
        <w:tc>
          <w:tcPr>
            <w:tcW w:w="1417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临床医学</w:t>
            </w:r>
          </w:p>
        </w:tc>
        <w:tc>
          <w:tcPr>
            <w:tcW w:w="851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全日制普通高等教育学历。执业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范围为皮肤病及性病专业</w:t>
            </w:r>
          </w:p>
        </w:tc>
      </w:tr>
      <w:tr w:rsidR="00D46873" w:rsidRPr="00603768" w:rsidTr="00275A03">
        <w:tc>
          <w:tcPr>
            <w:tcW w:w="817" w:type="dxa"/>
            <w:vMerge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B超医师</w:t>
            </w:r>
          </w:p>
        </w:tc>
        <w:tc>
          <w:tcPr>
            <w:tcW w:w="850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本科</w:t>
            </w:r>
          </w:p>
        </w:tc>
        <w:tc>
          <w:tcPr>
            <w:tcW w:w="851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学士</w:t>
            </w:r>
          </w:p>
        </w:tc>
        <w:tc>
          <w:tcPr>
            <w:tcW w:w="1276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医师</w:t>
            </w:r>
          </w:p>
        </w:tc>
        <w:tc>
          <w:tcPr>
            <w:tcW w:w="1417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临床医学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、放射医学、医学影像学</w:t>
            </w:r>
          </w:p>
        </w:tc>
        <w:tc>
          <w:tcPr>
            <w:tcW w:w="851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全日制普通高等教育学历。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执业范围为医学影像和放射治疗专业。</w:t>
            </w:r>
            <w:r w:rsidRPr="00603768">
              <w:rPr>
                <w:rFonts w:ascii="仿宋_GB2312" w:eastAsia="仿宋_GB2312" w:hint="eastAsia"/>
                <w:sz w:val="24"/>
                <w:szCs w:val="24"/>
              </w:rPr>
              <w:t>能熟练操作B超、心电图仪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D46873" w:rsidRPr="00603768" w:rsidTr="00275A03">
        <w:tc>
          <w:tcPr>
            <w:tcW w:w="817" w:type="dxa"/>
            <w:vMerge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放射医师</w:t>
            </w:r>
          </w:p>
        </w:tc>
        <w:tc>
          <w:tcPr>
            <w:tcW w:w="850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本科</w:t>
            </w:r>
          </w:p>
        </w:tc>
        <w:tc>
          <w:tcPr>
            <w:tcW w:w="851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学士</w:t>
            </w:r>
          </w:p>
        </w:tc>
        <w:tc>
          <w:tcPr>
            <w:tcW w:w="1276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医师</w:t>
            </w:r>
          </w:p>
        </w:tc>
        <w:tc>
          <w:tcPr>
            <w:tcW w:w="1417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临床医学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、放射医学、医学影像学</w:t>
            </w:r>
          </w:p>
        </w:tc>
        <w:tc>
          <w:tcPr>
            <w:tcW w:w="851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全日制普通高等教育学历。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执业范围为医学影像和放射治疗专业。</w:t>
            </w:r>
            <w:r w:rsidRPr="00603768">
              <w:rPr>
                <w:rFonts w:ascii="仿宋_GB2312" w:eastAsia="仿宋_GB2312" w:hint="eastAsia"/>
                <w:sz w:val="24"/>
                <w:szCs w:val="24"/>
              </w:rPr>
              <w:t>熟练掌握尘肺</w:t>
            </w:r>
            <w:proofErr w:type="gramStart"/>
            <w:r w:rsidRPr="00603768">
              <w:rPr>
                <w:rFonts w:ascii="仿宋_GB2312" w:eastAsia="仿宋_GB2312" w:hint="eastAsia"/>
                <w:sz w:val="24"/>
                <w:szCs w:val="24"/>
              </w:rPr>
              <w:t>肺</w:t>
            </w:r>
            <w:proofErr w:type="gramEnd"/>
            <w:r w:rsidRPr="00603768">
              <w:rPr>
                <w:rFonts w:ascii="仿宋_GB2312" w:eastAsia="仿宋_GB2312" w:hint="eastAsia"/>
                <w:sz w:val="24"/>
                <w:szCs w:val="24"/>
              </w:rPr>
              <w:t>片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D46873" w:rsidRPr="00603768" w:rsidTr="00275A03">
        <w:tc>
          <w:tcPr>
            <w:tcW w:w="817" w:type="dxa"/>
            <w:vMerge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体检医师</w:t>
            </w:r>
          </w:p>
        </w:tc>
        <w:tc>
          <w:tcPr>
            <w:tcW w:w="850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本科</w:t>
            </w:r>
          </w:p>
        </w:tc>
        <w:tc>
          <w:tcPr>
            <w:tcW w:w="851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学士</w:t>
            </w:r>
          </w:p>
        </w:tc>
        <w:tc>
          <w:tcPr>
            <w:tcW w:w="1276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医师</w:t>
            </w:r>
          </w:p>
        </w:tc>
        <w:tc>
          <w:tcPr>
            <w:tcW w:w="1417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临床医学</w:t>
            </w:r>
          </w:p>
        </w:tc>
        <w:tc>
          <w:tcPr>
            <w:tcW w:w="851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45</w:t>
            </w:r>
          </w:p>
        </w:tc>
        <w:tc>
          <w:tcPr>
            <w:tcW w:w="708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全日制普通高等教育学历。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专业知识熟练。</w:t>
            </w:r>
          </w:p>
        </w:tc>
      </w:tr>
    </w:tbl>
    <w:p w:rsidR="00D46873" w:rsidRPr="00CD719D" w:rsidRDefault="00D46873" w:rsidP="00D46873">
      <w:pPr>
        <w:pStyle w:val="a3"/>
        <w:adjustRightInd w:val="0"/>
        <w:snapToGrid w:val="0"/>
        <w:spacing w:before="0" w:beforeAutospacing="0" w:after="0" w:afterAutospacing="0" w:line="336" w:lineRule="atLeast"/>
        <w:rPr>
          <w:rFonts w:ascii="仿宋_GB2312" w:eastAsia="仿宋_GB2312"/>
          <w:sz w:val="21"/>
          <w:szCs w:val="21"/>
        </w:rPr>
      </w:pPr>
    </w:p>
    <w:p w:rsidR="001A6C08" w:rsidRDefault="001A6C08"/>
    <w:sectPr w:rsidR="001A6C08" w:rsidSect="002D0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6873"/>
    <w:rsid w:val="001A6C08"/>
    <w:rsid w:val="00D4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8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D4687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2019-11-20T06:40:00Z</dcterms:created>
  <dcterms:modified xsi:type="dcterms:W3CDTF">2019-11-20T06:40:00Z</dcterms:modified>
</cp:coreProperties>
</file>