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</w:rPr>
        <w:t>衡阳市教育局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  <w:lang w:val="en-US" w:eastAsia="zh-CN"/>
        </w:rPr>
        <w:t>7所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</w:rPr>
        <w:t>直属学校优秀教育人才需求目录</w:t>
      </w:r>
    </w:p>
    <w:tbl>
      <w:tblPr>
        <w:tblStyle w:val="4"/>
        <w:tblW w:w="161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846"/>
        <w:gridCol w:w="704"/>
        <w:gridCol w:w="1041"/>
        <w:gridCol w:w="1846"/>
        <w:gridCol w:w="9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需求岗位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最低学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历要求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第一中学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高中化学教师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教育部直属师范大学2020届湖南籍公费师范毕业生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第八中学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高中数学教师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教育部直属师范大学2020届湖南籍公费师范毕业生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高中英语教师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师范院校2020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届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毕业全日制硕士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2020届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师范院校（含综合性大学师范院系）师范类2020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届毕业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铁一中学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衡钢中学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高中体育教师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(羽毛球方向）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国家级体育比赛羽毛球个人项目获奖者；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省级重大体育比赛羽毛球个人项目前6名获奖者。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华新实验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第十七中学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衡阳市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第九中学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（兼广播站播音员）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普通话水平达到一级乙等，且具备下列之一条件：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（兼新闻宣传干事）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在省级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以上新闻报刊公开发表1篇及以上新闻作品，且具备下列之一条件：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1.普通全日制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应往届全日制硕士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国家“双一流建设”师范院校师范类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应往届全日制本科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师范院校（含综合性大学师范院系）师范类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应往届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初中物理教师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初中化学教师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初中历史教师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初中政治教师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初中政治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初中美术教师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初中美术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初中音乐教师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（声乐方向）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初中音乐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初中信息技术</w:t>
            </w:r>
          </w:p>
        </w:tc>
        <w:tc>
          <w:tcPr>
            <w:tcW w:w="90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63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初中体育教师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</w:rPr>
              <w:t>（体育舞蹈方向）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9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体育专业院校普通全日制本科及以上学历优秀应往届毕业生。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1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优秀全日制本科生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优秀应往届毕业生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指在全日制本科及以上学习阶段获得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国家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省级政府奖学金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国家励志奖学金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省级及以上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党委、政府、教育行政部门主办或共同主办的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教学技能竞赛奖励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省级及以上优秀毕业生（优秀学生党员、三好学生、优秀学生干部、优秀共青团员）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  <w:lang w:eastAsia="zh-CN"/>
              </w:rPr>
              <w:t>荣誉称号的毕业生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05E6A"/>
    <w:rsid w:val="03065B87"/>
    <w:rsid w:val="0B6711C0"/>
    <w:rsid w:val="0C397FA6"/>
    <w:rsid w:val="1296260B"/>
    <w:rsid w:val="19940915"/>
    <w:rsid w:val="19BB1AE1"/>
    <w:rsid w:val="1A993312"/>
    <w:rsid w:val="1B633358"/>
    <w:rsid w:val="1DC52A1D"/>
    <w:rsid w:val="23CA1397"/>
    <w:rsid w:val="23CD12ED"/>
    <w:rsid w:val="2C7F28EA"/>
    <w:rsid w:val="2CEF0E28"/>
    <w:rsid w:val="3C9A68D1"/>
    <w:rsid w:val="3CCC5BA6"/>
    <w:rsid w:val="410D49AE"/>
    <w:rsid w:val="42942469"/>
    <w:rsid w:val="4B381DB2"/>
    <w:rsid w:val="4F81225B"/>
    <w:rsid w:val="5484367F"/>
    <w:rsid w:val="578A7672"/>
    <w:rsid w:val="57D17C66"/>
    <w:rsid w:val="598F3256"/>
    <w:rsid w:val="612D5B02"/>
    <w:rsid w:val="6A11724B"/>
    <w:rsid w:val="6A702F39"/>
    <w:rsid w:val="6BF37F2E"/>
    <w:rsid w:val="6F444453"/>
    <w:rsid w:val="71406BAC"/>
    <w:rsid w:val="772154ED"/>
    <w:rsid w:val="7A1E6B68"/>
    <w:rsid w:val="7EE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2019-11-18T08:07:00Z</dcterms:created>
  <dc:creator>凌波</dc:creator>
  <cp:lastModifiedBy>凌波</cp:lastModifiedBy>
  <dcterms:modified xsi:type="dcterms:W3CDTF">2019-11-19T07:11:28Z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