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eastAsia="黑体" w:cs="黑体"/>
          <w:color w:val="000000"/>
          <w:kern w:val="0"/>
          <w:sz w:val="32"/>
          <w:szCs w:val="32"/>
        </w:rPr>
      </w:pPr>
      <w:r>
        <w:rPr>
          <w:rFonts w:hint="eastAsia" w:ascii="黑体" w:eastAsia="黑体" w:cs="黑体"/>
          <w:color w:val="000000"/>
          <w:kern w:val="0"/>
          <w:sz w:val="32"/>
          <w:szCs w:val="32"/>
        </w:rPr>
        <w:t>附件</w:t>
      </w:r>
      <w:r>
        <w:rPr>
          <w:rFonts w:ascii="黑体" w:eastAsia="黑体" w:cs="黑体"/>
          <w:color w:val="000000"/>
          <w:kern w:val="0"/>
          <w:sz w:val="32"/>
          <w:szCs w:val="32"/>
        </w:rPr>
        <w:t>1</w:t>
      </w:r>
    </w:p>
    <w:p>
      <w:pPr>
        <w:spacing w:line="600" w:lineRule="exact"/>
        <w:jc w:val="center"/>
        <w:rPr>
          <w:rFonts w:ascii="方正小标宋简体" w:hAnsi="方正小标宋简体" w:eastAsia="方正小标宋简体" w:cs="Times New Roman"/>
          <w:color w:val="000000"/>
          <w:kern w:val="0"/>
          <w:sz w:val="44"/>
          <w:szCs w:val="44"/>
          <w:lang w:val="en-GB"/>
        </w:rPr>
      </w:pPr>
    </w:p>
    <w:p>
      <w:pPr>
        <w:spacing w:line="600" w:lineRule="exact"/>
        <w:jc w:val="center"/>
        <w:rPr>
          <w:rFonts w:ascii="宋体" w:cs="Times New Roman"/>
          <w:b/>
          <w:bCs/>
          <w:color w:val="000000"/>
          <w:kern w:val="0"/>
          <w:sz w:val="44"/>
          <w:szCs w:val="44"/>
          <w:lang w:val="en-GB"/>
        </w:rPr>
      </w:pPr>
      <w:r>
        <w:rPr>
          <w:rFonts w:hint="eastAsia" w:ascii="宋体" w:hAnsi="宋体" w:cs="宋体"/>
          <w:b/>
          <w:bCs/>
          <w:color w:val="000000"/>
          <w:kern w:val="0"/>
          <w:sz w:val="44"/>
          <w:szCs w:val="44"/>
          <w:lang w:val="en-GB"/>
        </w:rPr>
        <w:t>平顶山市新华区公开招聘纪检监察派驻机构事业编制工作人员岗位一览表</w:t>
      </w:r>
    </w:p>
    <w:p>
      <w:pPr>
        <w:spacing w:line="600" w:lineRule="exact"/>
        <w:jc w:val="center"/>
        <w:rPr>
          <w:rFonts w:ascii="宋体" w:cs="Times New Roman"/>
          <w:b/>
          <w:bCs/>
          <w:color w:val="000000"/>
          <w:kern w:val="0"/>
          <w:sz w:val="44"/>
          <w:szCs w:val="44"/>
          <w:lang w:val="en-GB"/>
        </w:rPr>
      </w:pPr>
    </w:p>
    <w:tbl>
      <w:tblPr>
        <w:tblStyle w:val="4"/>
        <w:tblW w:w="84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536"/>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517" w:type="dxa"/>
            <w:vAlign w:val="center"/>
          </w:tcPr>
          <w:p>
            <w:pPr>
              <w:pStyle w:val="3"/>
              <w:wordWrap w:val="0"/>
              <w:spacing w:before="0" w:beforeAutospacing="0" w:after="0" w:afterAutospacing="0" w:line="570" w:lineRule="atLeast"/>
              <w:jc w:val="center"/>
              <w:rPr>
                <w:rFonts w:ascii="Calibri" w:hAnsi="Calibri" w:cs="Calibri"/>
                <w:b/>
                <w:bCs/>
                <w:color w:val="000000"/>
                <w:sz w:val="28"/>
                <w:szCs w:val="28"/>
                <w:lang w:val="en-GB"/>
              </w:rPr>
            </w:pPr>
            <w:r>
              <w:rPr>
                <w:rFonts w:hint="eastAsia" w:ascii="Calibri" w:hAnsi="Calibri"/>
                <w:b/>
                <w:bCs/>
                <w:color w:val="000000"/>
                <w:sz w:val="28"/>
                <w:szCs w:val="28"/>
                <w:lang w:val="en-GB"/>
              </w:rPr>
              <w:t>招聘岗位</w:t>
            </w:r>
          </w:p>
        </w:tc>
        <w:tc>
          <w:tcPr>
            <w:tcW w:w="2536" w:type="dxa"/>
            <w:vAlign w:val="center"/>
          </w:tcPr>
          <w:p>
            <w:pPr>
              <w:pStyle w:val="3"/>
              <w:wordWrap w:val="0"/>
              <w:spacing w:before="0" w:beforeAutospacing="0" w:after="0" w:afterAutospacing="0" w:line="570" w:lineRule="atLeast"/>
              <w:jc w:val="center"/>
              <w:rPr>
                <w:rFonts w:ascii="Calibri" w:hAnsi="Calibri" w:cs="Calibri"/>
                <w:b/>
                <w:bCs/>
                <w:color w:val="000000"/>
                <w:sz w:val="28"/>
                <w:szCs w:val="28"/>
                <w:lang w:val="en-GB"/>
              </w:rPr>
            </w:pPr>
            <w:r>
              <w:rPr>
                <w:rFonts w:hint="eastAsia" w:ascii="Calibri" w:hAnsi="Calibri"/>
                <w:b/>
                <w:bCs/>
                <w:color w:val="000000"/>
                <w:sz w:val="28"/>
                <w:szCs w:val="28"/>
                <w:lang w:val="en-GB"/>
              </w:rPr>
              <w:t>名额</w:t>
            </w:r>
          </w:p>
        </w:tc>
        <w:tc>
          <w:tcPr>
            <w:tcW w:w="4370" w:type="dxa"/>
            <w:vAlign w:val="center"/>
          </w:tcPr>
          <w:p>
            <w:pPr>
              <w:jc w:val="center"/>
              <w:rPr>
                <w:rFonts w:cs="Times New Roman"/>
                <w:b/>
                <w:bCs/>
                <w:color w:val="000000"/>
                <w:kern w:val="0"/>
                <w:sz w:val="28"/>
                <w:szCs w:val="28"/>
                <w:lang w:val="en-GB"/>
              </w:rPr>
            </w:pPr>
            <w:r>
              <w:rPr>
                <w:rFonts w:hint="eastAsia" w:cs="宋体"/>
                <w:b/>
                <w:bCs/>
                <w:color w:val="000000"/>
                <w:kern w:val="0"/>
                <w:sz w:val="28"/>
                <w:szCs w:val="28"/>
                <w:lang w:val="en-GB"/>
              </w:rPr>
              <w:t>资格条件</w:t>
            </w:r>
          </w:p>
          <w:p>
            <w:pPr>
              <w:jc w:val="center"/>
              <w:rPr>
                <w:rFonts w:cs="Times New Roman"/>
                <w:b/>
                <w:bCs/>
                <w:color w:val="000000"/>
                <w:kern w:val="0"/>
                <w:sz w:val="28"/>
                <w:szCs w:val="28"/>
                <w:lang w:val="en-GB"/>
              </w:rPr>
            </w:pPr>
            <w:r>
              <w:rPr>
                <w:rFonts w:hint="eastAsia" w:cs="宋体"/>
                <w:b/>
                <w:bCs/>
                <w:color w:val="000000"/>
                <w:sz w:val="28"/>
                <w:szCs w:val="28"/>
                <w:lang w:val="en-GB"/>
              </w:rPr>
              <w:t>所需专业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8" w:hRule="atLeast"/>
        </w:trPr>
        <w:tc>
          <w:tcPr>
            <w:tcW w:w="1517" w:type="dxa"/>
            <w:vAlign w:val="center"/>
          </w:tcPr>
          <w:p>
            <w:pPr>
              <w:pStyle w:val="3"/>
              <w:wordWrap w:val="0"/>
              <w:spacing w:before="0" w:beforeAutospacing="0" w:after="0" w:afterAutospacing="0" w:line="570" w:lineRule="atLeast"/>
              <w:jc w:val="center"/>
              <w:rPr>
                <w:rFonts w:ascii="Calibri" w:hAnsi="Calibri" w:cs="Calibri"/>
                <w:color w:val="000000"/>
                <w:sz w:val="30"/>
                <w:szCs w:val="30"/>
                <w:lang w:val="en-GB"/>
              </w:rPr>
            </w:pPr>
            <w:r>
              <w:rPr>
                <w:rFonts w:hint="eastAsia" w:ascii="Calibri" w:hAnsi="Calibri"/>
                <w:color w:val="000000"/>
                <w:sz w:val="30"/>
                <w:szCs w:val="30"/>
                <w:lang w:val="en-GB"/>
              </w:rPr>
              <w:t>一线办案类岗位</w:t>
            </w:r>
          </w:p>
        </w:tc>
        <w:tc>
          <w:tcPr>
            <w:tcW w:w="2536" w:type="dxa"/>
            <w:vAlign w:val="center"/>
          </w:tcPr>
          <w:p>
            <w:pPr>
              <w:widowControl/>
              <w:shd w:val="clear" w:color="auto" w:fill="FFFFFF"/>
              <w:adjustRightInd w:val="0"/>
              <w:spacing w:line="500" w:lineRule="exact"/>
              <w:jc w:val="center"/>
              <w:rPr>
                <w:rFonts w:cs="Times New Roman"/>
                <w:color w:val="000000"/>
                <w:sz w:val="30"/>
                <w:szCs w:val="30"/>
              </w:rPr>
            </w:pPr>
            <w:r>
              <w:rPr>
                <w:color w:val="000000"/>
                <w:sz w:val="30"/>
                <w:szCs w:val="30"/>
              </w:rPr>
              <w:t>6</w:t>
            </w:r>
            <w:r>
              <w:rPr>
                <w:rFonts w:hint="eastAsia" w:cs="宋体"/>
                <w:color w:val="000000"/>
                <w:sz w:val="30"/>
                <w:szCs w:val="30"/>
              </w:rPr>
              <w:t>名</w:t>
            </w:r>
            <w:r>
              <w:rPr>
                <w:color w:val="000000"/>
                <w:sz w:val="30"/>
                <w:szCs w:val="30"/>
              </w:rPr>
              <w:t xml:space="preserve"> </w:t>
            </w:r>
          </w:p>
          <w:p>
            <w:pPr>
              <w:widowControl/>
              <w:shd w:val="clear" w:color="auto" w:fill="FFFFFF"/>
              <w:adjustRightInd w:val="0"/>
              <w:spacing w:line="500" w:lineRule="exact"/>
              <w:jc w:val="center"/>
              <w:rPr>
                <w:rFonts w:cs="Times New Roman"/>
                <w:color w:val="000000"/>
                <w:sz w:val="30"/>
                <w:szCs w:val="30"/>
              </w:rPr>
            </w:pPr>
            <w:r>
              <w:rPr>
                <w:rFonts w:hint="eastAsia" w:cs="宋体"/>
                <w:color w:val="000000"/>
                <w:sz w:val="30"/>
                <w:szCs w:val="30"/>
              </w:rPr>
              <w:t>（</w:t>
            </w:r>
            <w:r>
              <w:rPr>
                <w:rFonts w:hint="eastAsia" w:ascii="仿宋_GB2312" w:hAnsi="宋体" w:eastAsia="仿宋_GB2312" w:cs="仿宋_GB2312"/>
                <w:kern w:val="0"/>
                <w:sz w:val="30"/>
                <w:szCs w:val="30"/>
              </w:rPr>
              <w:t>报考一线办案类岗位的，需适应经常性加班、长期外出和不定期出差以及急难险重工作的任务</w:t>
            </w:r>
            <w:r>
              <w:rPr>
                <w:rFonts w:hint="eastAsia" w:cs="宋体"/>
                <w:color w:val="000000"/>
                <w:sz w:val="30"/>
                <w:szCs w:val="30"/>
              </w:rPr>
              <w:t>）</w:t>
            </w:r>
          </w:p>
        </w:tc>
        <w:tc>
          <w:tcPr>
            <w:tcW w:w="4370" w:type="dxa"/>
            <w:vAlign w:val="center"/>
          </w:tcPr>
          <w:p>
            <w:pPr>
              <w:pStyle w:val="3"/>
              <w:wordWrap w:val="0"/>
              <w:spacing w:line="570" w:lineRule="atLeast"/>
              <w:jc w:val="center"/>
              <w:rPr>
                <w:rFonts w:ascii="Calibri" w:hAnsi="Calibri" w:cs="Calibri"/>
                <w:color w:val="000000"/>
                <w:sz w:val="30"/>
                <w:szCs w:val="30"/>
                <w:lang w:val="en-GB"/>
              </w:rPr>
            </w:pPr>
            <w:r>
              <w:rPr>
                <w:rFonts w:hint="eastAsia" w:ascii="Calibri" w:hAnsi="Calibri"/>
                <w:color w:val="000000"/>
                <w:sz w:val="30"/>
                <w:szCs w:val="30"/>
                <w:lang w:val="en-GB"/>
              </w:rPr>
              <w:t>法律类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517" w:type="dxa"/>
            <w:vAlign w:val="center"/>
          </w:tcPr>
          <w:p>
            <w:pPr>
              <w:pStyle w:val="3"/>
              <w:wordWrap w:val="0"/>
              <w:spacing w:before="0" w:beforeAutospacing="0" w:after="0" w:afterAutospacing="0" w:line="570" w:lineRule="atLeast"/>
              <w:jc w:val="center"/>
              <w:rPr>
                <w:rFonts w:ascii="Calibri" w:hAnsi="Calibri" w:cs="Calibri"/>
                <w:color w:val="000000"/>
                <w:sz w:val="30"/>
                <w:szCs w:val="30"/>
                <w:lang w:val="en-GB"/>
              </w:rPr>
            </w:pPr>
            <w:r>
              <w:rPr>
                <w:rFonts w:hint="eastAsia" w:ascii="Calibri" w:hAnsi="Calibri"/>
                <w:color w:val="000000"/>
                <w:sz w:val="30"/>
                <w:szCs w:val="30"/>
                <w:lang w:val="en-GB"/>
              </w:rPr>
              <w:t>财务类</w:t>
            </w:r>
          </w:p>
          <w:p>
            <w:pPr>
              <w:pStyle w:val="3"/>
              <w:wordWrap w:val="0"/>
              <w:spacing w:before="0" w:beforeAutospacing="0" w:after="0" w:afterAutospacing="0" w:line="570" w:lineRule="atLeast"/>
              <w:jc w:val="center"/>
              <w:rPr>
                <w:rFonts w:ascii="Calibri" w:hAnsi="Calibri" w:cs="Calibri"/>
                <w:color w:val="000000"/>
                <w:sz w:val="30"/>
                <w:szCs w:val="30"/>
                <w:lang w:val="en-GB"/>
              </w:rPr>
            </w:pPr>
            <w:r>
              <w:rPr>
                <w:rFonts w:hint="eastAsia" w:ascii="Calibri" w:hAnsi="Calibri"/>
                <w:color w:val="000000"/>
                <w:sz w:val="30"/>
                <w:szCs w:val="30"/>
                <w:lang w:val="en-GB"/>
              </w:rPr>
              <w:t>岗位</w:t>
            </w:r>
          </w:p>
        </w:tc>
        <w:tc>
          <w:tcPr>
            <w:tcW w:w="2536" w:type="dxa"/>
            <w:vAlign w:val="center"/>
          </w:tcPr>
          <w:p>
            <w:pPr>
              <w:widowControl/>
              <w:shd w:val="clear" w:color="auto" w:fill="FFFFFF"/>
              <w:adjustRightInd w:val="0"/>
              <w:spacing w:line="500" w:lineRule="exact"/>
              <w:jc w:val="center"/>
              <w:rPr>
                <w:rFonts w:cs="Times New Roman"/>
                <w:color w:val="000000"/>
                <w:sz w:val="30"/>
                <w:szCs w:val="30"/>
              </w:rPr>
            </w:pPr>
            <w:r>
              <w:rPr>
                <w:color w:val="000000"/>
                <w:sz w:val="30"/>
                <w:szCs w:val="30"/>
              </w:rPr>
              <w:t>2</w:t>
            </w:r>
            <w:r>
              <w:rPr>
                <w:rFonts w:hint="eastAsia" w:cs="宋体"/>
                <w:color w:val="000000"/>
                <w:sz w:val="30"/>
                <w:szCs w:val="30"/>
              </w:rPr>
              <w:t>名</w:t>
            </w:r>
          </w:p>
        </w:tc>
        <w:tc>
          <w:tcPr>
            <w:tcW w:w="4370" w:type="dxa"/>
            <w:vAlign w:val="center"/>
          </w:tcPr>
          <w:p>
            <w:pPr>
              <w:pStyle w:val="3"/>
              <w:wordWrap w:val="0"/>
              <w:spacing w:line="570" w:lineRule="atLeast"/>
              <w:jc w:val="center"/>
              <w:rPr>
                <w:rFonts w:ascii="Calibri" w:hAnsi="Calibri" w:cs="Calibri"/>
                <w:color w:val="000000"/>
                <w:sz w:val="30"/>
                <w:szCs w:val="30"/>
              </w:rPr>
            </w:pPr>
            <w:r>
              <w:rPr>
                <w:rFonts w:hint="eastAsia" w:ascii="Calibri" w:hAnsi="Calibri"/>
                <w:color w:val="000000"/>
                <w:sz w:val="30"/>
                <w:szCs w:val="30"/>
              </w:rPr>
              <w:t>财会审计类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trPr>
        <w:tc>
          <w:tcPr>
            <w:tcW w:w="1517" w:type="dxa"/>
            <w:vAlign w:val="center"/>
          </w:tcPr>
          <w:p>
            <w:pPr>
              <w:pStyle w:val="3"/>
              <w:wordWrap w:val="0"/>
              <w:spacing w:before="0" w:beforeAutospacing="0" w:after="0" w:afterAutospacing="0" w:line="570" w:lineRule="atLeast"/>
              <w:jc w:val="center"/>
              <w:rPr>
                <w:rFonts w:ascii="Calibri" w:hAnsi="Calibri" w:cs="Calibri"/>
                <w:color w:val="000000"/>
                <w:sz w:val="30"/>
                <w:szCs w:val="30"/>
                <w:lang w:val="en-GB"/>
              </w:rPr>
            </w:pPr>
            <w:r>
              <w:rPr>
                <w:rFonts w:hint="eastAsia" w:ascii="Calibri" w:hAnsi="Calibri"/>
                <w:color w:val="000000"/>
                <w:sz w:val="30"/>
                <w:szCs w:val="30"/>
                <w:lang w:val="en-GB"/>
              </w:rPr>
              <w:t>文秘综合类岗位</w:t>
            </w:r>
          </w:p>
        </w:tc>
        <w:tc>
          <w:tcPr>
            <w:tcW w:w="2536" w:type="dxa"/>
            <w:vAlign w:val="center"/>
          </w:tcPr>
          <w:p>
            <w:pPr>
              <w:widowControl/>
              <w:shd w:val="clear" w:color="auto" w:fill="FFFFFF"/>
              <w:adjustRightInd w:val="0"/>
              <w:spacing w:line="500" w:lineRule="exact"/>
              <w:jc w:val="center"/>
              <w:rPr>
                <w:rFonts w:cs="Times New Roman"/>
                <w:color w:val="000000"/>
                <w:sz w:val="30"/>
                <w:szCs w:val="30"/>
              </w:rPr>
            </w:pPr>
            <w:r>
              <w:rPr>
                <w:color w:val="000000"/>
                <w:sz w:val="30"/>
                <w:szCs w:val="30"/>
              </w:rPr>
              <w:t>2</w:t>
            </w:r>
            <w:r>
              <w:rPr>
                <w:rFonts w:hint="eastAsia" w:cs="宋体"/>
                <w:color w:val="000000"/>
                <w:sz w:val="30"/>
                <w:szCs w:val="30"/>
              </w:rPr>
              <w:t>名</w:t>
            </w:r>
          </w:p>
        </w:tc>
        <w:tc>
          <w:tcPr>
            <w:tcW w:w="4370" w:type="dxa"/>
            <w:vAlign w:val="center"/>
          </w:tcPr>
          <w:p>
            <w:pPr>
              <w:pStyle w:val="3"/>
              <w:spacing w:line="570" w:lineRule="atLeast"/>
              <w:jc w:val="center"/>
              <w:rPr>
                <w:rFonts w:ascii="Calibri" w:hAnsi="Calibri" w:cs="Calibri"/>
                <w:color w:val="000000"/>
                <w:sz w:val="30"/>
                <w:szCs w:val="30"/>
              </w:rPr>
            </w:pPr>
            <w:r>
              <w:rPr>
                <w:rFonts w:hint="eastAsia" w:ascii="Calibri" w:hAnsi="Calibri"/>
                <w:color w:val="000000"/>
                <w:sz w:val="30"/>
                <w:szCs w:val="30"/>
              </w:rPr>
              <w:t>中文文秘类</w:t>
            </w:r>
          </w:p>
        </w:tc>
      </w:tr>
    </w:tbl>
    <w:p>
      <w:pPr>
        <w:rPr>
          <w:rFonts w:cs="Times New Roman"/>
        </w:rPr>
      </w:pPr>
    </w:p>
    <w:p>
      <w:pPr>
        <w:adjustRightInd w:val="0"/>
        <w:spacing w:line="600" w:lineRule="exact"/>
        <w:rPr>
          <w:rFonts w:ascii="仿宋_GB2312" w:eastAsia="仿宋_GB2312" w:cs="Times New Roman"/>
          <w:sz w:val="32"/>
          <w:szCs w:val="32"/>
          <w:u w:val="singl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F1AB3"/>
    <w:rsid w:val="15607D8F"/>
    <w:rsid w:val="5B8F1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2019-11-15T06:02:00Z</dcterms:created>
  <dc:creator>new</dc:creator>
  <cp:lastModifiedBy>new</cp:lastModifiedBy>
  <dcterms:modified xsi:type="dcterms:W3CDTF">2019-11-15T06:02:54Z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